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EF" w:rsidRDefault="000F00EF" w:rsidP="00314378">
      <w:pPr>
        <w:spacing w:after="0" w:line="240" w:lineRule="auto"/>
        <w:jc w:val="center"/>
        <w:rPr>
          <w:rFonts w:ascii="Times New Roman" w:hAnsi="Times New Roman" w:cs="Times New Roman"/>
          <w:b/>
          <w:bCs/>
          <w:sz w:val="26"/>
        </w:rPr>
      </w:pPr>
      <w:r w:rsidRPr="00CC1B6B">
        <w:rPr>
          <w:rFonts w:ascii="Times New Roman" w:hAnsi="Times New Roman" w:cs="Times New Roman"/>
          <w:b/>
          <w:bCs/>
          <w:sz w:val="26"/>
        </w:rPr>
        <w:t>THIRUVALLUVAR UNIVERSITY</w:t>
      </w:r>
    </w:p>
    <w:p w:rsidR="000E5B4A" w:rsidRPr="00CC1B6B" w:rsidRDefault="000E5B4A" w:rsidP="00314378">
      <w:pPr>
        <w:spacing w:after="0" w:line="240" w:lineRule="auto"/>
        <w:jc w:val="center"/>
        <w:rPr>
          <w:rFonts w:ascii="Times New Roman" w:hAnsi="Times New Roman" w:cs="Times New Roman"/>
          <w:b/>
          <w:bCs/>
          <w:sz w:val="26"/>
        </w:rPr>
      </w:pPr>
    </w:p>
    <w:p w:rsidR="000F00EF" w:rsidRDefault="000F00EF" w:rsidP="00314378">
      <w:pPr>
        <w:spacing w:after="0" w:line="240" w:lineRule="auto"/>
        <w:jc w:val="center"/>
        <w:rPr>
          <w:rFonts w:ascii="Times New Roman" w:hAnsi="Times New Roman" w:cs="Times New Roman"/>
          <w:b/>
          <w:bCs/>
          <w:sz w:val="26"/>
        </w:rPr>
      </w:pPr>
      <w:r w:rsidRPr="00CC1B6B">
        <w:rPr>
          <w:rFonts w:ascii="Times New Roman" w:hAnsi="Times New Roman" w:cs="Times New Roman"/>
          <w:b/>
          <w:bCs/>
          <w:sz w:val="26"/>
        </w:rPr>
        <w:t>MASTER OF SCIENCE</w:t>
      </w:r>
    </w:p>
    <w:p w:rsidR="000E5B4A" w:rsidRPr="00314378" w:rsidRDefault="000E5B4A" w:rsidP="00314378">
      <w:pPr>
        <w:spacing w:after="0" w:line="240" w:lineRule="auto"/>
        <w:jc w:val="center"/>
        <w:rPr>
          <w:rFonts w:ascii="Times New Roman" w:hAnsi="Times New Roman" w:cs="Times New Roman"/>
          <w:b/>
          <w:bCs/>
          <w:sz w:val="2"/>
        </w:rPr>
      </w:pPr>
    </w:p>
    <w:p w:rsidR="000F00EF" w:rsidRDefault="000F00EF" w:rsidP="00314378">
      <w:pPr>
        <w:spacing w:after="0" w:line="240" w:lineRule="auto"/>
        <w:jc w:val="center"/>
        <w:rPr>
          <w:rFonts w:ascii="Times New Roman" w:hAnsi="Times New Roman" w:cs="Times New Roman"/>
          <w:b/>
          <w:bCs/>
          <w:sz w:val="26"/>
        </w:rPr>
      </w:pPr>
      <w:r>
        <w:rPr>
          <w:rFonts w:ascii="Times New Roman" w:hAnsi="Times New Roman" w:cs="Times New Roman"/>
          <w:b/>
          <w:bCs/>
          <w:sz w:val="26"/>
        </w:rPr>
        <w:t>M.Sc. BOTANY</w:t>
      </w:r>
    </w:p>
    <w:p w:rsidR="000F00EF" w:rsidRDefault="000F00EF" w:rsidP="00314378">
      <w:pPr>
        <w:spacing w:after="0" w:line="240" w:lineRule="auto"/>
        <w:jc w:val="center"/>
        <w:rPr>
          <w:rFonts w:ascii="Times New Roman" w:hAnsi="Times New Roman" w:cs="Times New Roman"/>
          <w:b/>
          <w:bCs/>
          <w:sz w:val="26"/>
        </w:rPr>
      </w:pPr>
      <w:r>
        <w:rPr>
          <w:rFonts w:ascii="Times New Roman" w:hAnsi="Times New Roman" w:cs="Times New Roman"/>
          <w:b/>
          <w:bCs/>
          <w:sz w:val="26"/>
        </w:rPr>
        <w:t xml:space="preserve">(CBCS Pattern) </w:t>
      </w:r>
    </w:p>
    <w:p w:rsidR="000F00EF" w:rsidRDefault="000F00EF" w:rsidP="00314378">
      <w:pPr>
        <w:spacing w:after="0" w:line="240" w:lineRule="auto"/>
        <w:jc w:val="center"/>
        <w:rPr>
          <w:rFonts w:ascii="Times New Roman" w:hAnsi="Times New Roman" w:cs="Times New Roman"/>
          <w:sz w:val="26"/>
        </w:rPr>
      </w:pPr>
      <w:r w:rsidRPr="00CC1B6B">
        <w:rPr>
          <w:rFonts w:ascii="Times New Roman" w:hAnsi="Times New Roman" w:cs="Times New Roman"/>
          <w:sz w:val="26"/>
        </w:rPr>
        <w:t>(With effect from 2020</w:t>
      </w:r>
      <w:r>
        <w:rPr>
          <w:rFonts w:ascii="Times New Roman" w:hAnsi="Times New Roman" w:cs="Times New Roman"/>
          <w:sz w:val="26"/>
        </w:rPr>
        <w:t>-</w:t>
      </w:r>
      <w:r w:rsidRPr="00CC1B6B">
        <w:rPr>
          <w:rFonts w:ascii="Times New Roman" w:hAnsi="Times New Roman" w:cs="Times New Roman"/>
          <w:sz w:val="26"/>
        </w:rPr>
        <w:t>2021)</w:t>
      </w:r>
    </w:p>
    <w:p w:rsidR="000E5B4A" w:rsidRPr="00CC1B6B" w:rsidRDefault="000E5B4A" w:rsidP="00314378">
      <w:pPr>
        <w:spacing w:after="0" w:line="240" w:lineRule="auto"/>
        <w:jc w:val="center"/>
        <w:rPr>
          <w:rFonts w:ascii="Times New Roman" w:hAnsi="Times New Roman" w:cs="Times New Roman"/>
          <w:sz w:val="26"/>
        </w:rPr>
      </w:pPr>
    </w:p>
    <w:p w:rsidR="000F00EF" w:rsidRPr="00CC1B6B" w:rsidRDefault="000F00EF" w:rsidP="000F00EF">
      <w:pPr>
        <w:spacing w:after="0" w:line="240" w:lineRule="auto"/>
        <w:rPr>
          <w:rFonts w:ascii="Times New Roman" w:hAnsi="Times New Roman" w:cs="Times New Roman"/>
          <w:b/>
          <w:bCs/>
        </w:rPr>
      </w:pPr>
      <w:r w:rsidRPr="00CC1B6B">
        <w:rPr>
          <w:rFonts w:ascii="Times New Roman" w:hAnsi="Times New Roman" w:cs="Times New Roman"/>
          <w:b/>
          <w:bCs/>
        </w:rPr>
        <w:t>The Course of Study and the Scheme of Examination</w:t>
      </w:r>
    </w:p>
    <w:tbl>
      <w:tblPr>
        <w:tblStyle w:val="TableGrid"/>
        <w:tblW w:w="10913" w:type="dxa"/>
        <w:tblInd w:w="-882" w:type="dxa"/>
        <w:tblLayout w:type="fixed"/>
        <w:tblLook w:val="04A0"/>
      </w:tblPr>
      <w:tblGrid>
        <w:gridCol w:w="630"/>
        <w:gridCol w:w="1494"/>
        <w:gridCol w:w="993"/>
        <w:gridCol w:w="708"/>
        <w:gridCol w:w="851"/>
        <w:gridCol w:w="3685"/>
        <w:gridCol w:w="993"/>
        <w:gridCol w:w="850"/>
        <w:gridCol w:w="709"/>
      </w:tblGrid>
      <w:tr w:rsidR="000F00EF" w:rsidRPr="00753EB4" w:rsidTr="00147252">
        <w:trPr>
          <w:trHeight w:val="411"/>
        </w:trPr>
        <w:tc>
          <w:tcPr>
            <w:tcW w:w="630" w:type="dxa"/>
            <w:vMerge w:val="restart"/>
            <w:shd w:val="pct15" w:color="auto" w:fill="auto"/>
            <w:vAlign w:val="center"/>
          </w:tcPr>
          <w:p w:rsidR="000F00EF" w:rsidRPr="00753EB4" w:rsidRDefault="000F00EF" w:rsidP="000E5B4A">
            <w:pPr>
              <w:jc w:val="center"/>
              <w:rPr>
                <w:rFonts w:asciiTheme="minorHAnsi" w:hAnsiTheme="minorHAnsi" w:cs="Times New Roman"/>
                <w:b/>
                <w:bCs/>
                <w:i/>
                <w:iCs/>
                <w:sz w:val="22"/>
                <w:szCs w:val="22"/>
              </w:rPr>
            </w:pPr>
            <w:r w:rsidRPr="00753EB4">
              <w:rPr>
                <w:rFonts w:asciiTheme="minorHAnsi" w:hAnsiTheme="minorHAnsi" w:cs="Times New Roman"/>
                <w:b/>
                <w:bCs/>
                <w:i/>
                <w:iCs/>
                <w:sz w:val="22"/>
                <w:szCs w:val="22"/>
              </w:rPr>
              <w:t>Sl.</w:t>
            </w:r>
          </w:p>
          <w:p w:rsidR="000F00EF" w:rsidRPr="00753EB4" w:rsidRDefault="000F00EF" w:rsidP="000E5B4A">
            <w:pPr>
              <w:jc w:val="center"/>
              <w:rPr>
                <w:rFonts w:asciiTheme="minorHAnsi" w:hAnsiTheme="minorHAnsi" w:cs="Times New Roman"/>
                <w:b/>
                <w:bCs/>
                <w:i/>
                <w:iCs/>
                <w:sz w:val="22"/>
                <w:szCs w:val="22"/>
              </w:rPr>
            </w:pPr>
            <w:r w:rsidRPr="00753EB4">
              <w:rPr>
                <w:rFonts w:asciiTheme="minorHAnsi" w:hAnsiTheme="minorHAnsi" w:cs="Times New Roman"/>
                <w:b/>
                <w:bCs/>
                <w:i/>
                <w:iCs/>
                <w:sz w:val="22"/>
                <w:szCs w:val="22"/>
              </w:rPr>
              <w:t>No.</w:t>
            </w:r>
          </w:p>
        </w:tc>
        <w:tc>
          <w:tcPr>
            <w:tcW w:w="2487" w:type="dxa"/>
            <w:gridSpan w:val="2"/>
            <w:shd w:val="pct15" w:color="auto" w:fill="auto"/>
            <w:vAlign w:val="center"/>
          </w:tcPr>
          <w:p w:rsidR="000F00EF" w:rsidRPr="00753EB4" w:rsidRDefault="000F00EF" w:rsidP="000E5B4A">
            <w:pPr>
              <w:jc w:val="center"/>
              <w:rPr>
                <w:rFonts w:asciiTheme="minorHAnsi" w:hAnsiTheme="minorHAnsi" w:cs="Times New Roman"/>
                <w:b/>
                <w:bCs/>
                <w:i/>
                <w:iCs/>
                <w:sz w:val="22"/>
                <w:szCs w:val="22"/>
              </w:rPr>
            </w:pPr>
            <w:r w:rsidRPr="00753EB4">
              <w:rPr>
                <w:rFonts w:asciiTheme="minorHAnsi" w:hAnsiTheme="minorHAnsi" w:cs="Times New Roman"/>
                <w:b/>
                <w:bCs/>
                <w:i/>
                <w:iCs/>
                <w:sz w:val="22"/>
                <w:szCs w:val="22"/>
              </w:rPr>
              <w:t>Study Components</w:t>
            </w:r>
          </w:p>
        </w:tc>
        <w:tc>
          <w:tcPr>
            <w:tcW w:w="708" w:type="dxa"/>
            <w:vMerge w:val="restart"/>
            <w:shd w:val="pct15" w:color="auto" w:fill="auto"/>
            <w:vAlign w:val="center"/>
          </w:tcPr>
          <w:p w:rsidR="000F00EF" w:rsidRPr="00753EB4" w:rsidRDefault="000F00EF" w:rsidP="000E5B4A">
            <w:pPr>
              <w:jc w:val="center"/>
              <w:rPr>
                <w:rFonts w:asciiTheme="minorHAnsi" w:hAnsiTheme="minorHAnsi" w:cs="Times New Roman"/>
                <w:b/>
                <w:bCs/>
                <w:i/>
                <w:iCs/>
                <w:sz w:val="22"/>
                <w:szCs w:val="22"/>
              </w:rPr>
            </w:pPr>
            <w:r w:rsidRPr="00753EB4">
              <w:rPr>
                <w:rFonts w:asciiTheme="minorHAnsi" w:hAnsiTheme="minorHAnsi" w:cs="Times New Roman"/>
                <w:b/>
                <w:bCs/>
                <w:i/>
                <w:iCs/>
                <w:sz w:val="22"/>
                <w:szCs w:val="22"/>
              </w:rPr>
              <w:t>ins. hrs / week</w:t>
            </w:r>
          </w:p>
        </w:tc>
        <w:tc>
          <w:tcPr>
            <w:tcW w:w="851" w:type="dxa"/>
            <w:vMerge w:val="restart"/>
            <w:shd w:val="pct15" w:color="auto" w:fill="auto"/>
            <w:vAlign w:val="center"/>
          </w:tcPr>
          <w:p w:rsidR="000F00EF" w:rsidRPr="00753EB4" w:rsidRDefault="000F00EF" w:rsidP="000E5B4A">
            <w:pPr>
              <w:jc w:val="center"/>
              <w:rPr>
                <w:rFonts w:asciiTheme="minorHAnsi" w:hAnsiTheme="minorHAnsi" w:cs="Times New Roman"/>
                <w:b/>
                <w:bCs/>
                <w:i/>
                <w:iCs/>
                <w:sz w:val="22"/>
                <w:szCs w:val="22"/>
              </w:rPr>
            </w:pPr>
            <w:r w:rsidRPr="00753EB4">
              <w:rPr>
                <w:rFonts w:asciiTheme="minorHAnsi" w:hAnsiTheme="minorHAnsi" w:cs="Times New Roman"/>
                <w:b/>
                <w:bCs/>
                <w:i/>
                <w:iCs/>
                <w:sz w:val="22"/>
                <w:szCs w:val="22"/>
              </w:rPr>
              <w:t>Credit</w:t>
            </w:r>
          </w:p>
        </w:tc>
        <w:tc>
          <w:tcPr>
            <w:tcW w:w="3685" w:type="dxa"/>
            <w:vMerge w:val="restart"/>
            <w:shd w:val="pct15" w:color="auto" w:fill="auto"/>
            <w:vAlign w:val="center"/>
          </w:tcPr>
          <w:p w:rsidR="000F00EF" w:rsidRPr="00753EB4" w:rsidRDefault="000F00EF" w:rsidP="000E5B4A">
            <w:pPr>
              <w:jc w:val="center"/>
              <w:rPr>
                <w:rFonts w:asciiTheme="minorHAnsi" w:hAnsiTheme="minorHAnsi" w:cs="Times New Roman"/>
                <w:b/>
                <w:bCs/>
                <w:i/>
                <w:iCs/>
                <w:sz w:val="22"/>
                <w:szCs w:val="22"/>
              </w:rPr>
            </w:pPr>
            <w:r w:rsidRPr="00753EB4">
              <w:rPr>
                <w:rFonts w:asciiTheme="minorHAnsi" w:hAnsiTheme="minorHAnsi" w:cs="Times New Roman"/>
                <w:b/>
                <w:bCs/>
                <w:i/>
                <w:iCs/>
                <w:sz w:val="22"/>
                <w:szCs w:val="22"/>
              </w:rPr>
              <w:t>Title of the Paper</w:t>
            </w:r>
          </w:p>
        </w:tc>
        <w:tc>
          <w:tcPr>
            <w:tcW w:w="2552" w:type="dxa"/>
            <w:gridSpan w:val="3"/>
            <w:shd w:val="pct15" w:color="auto" w:fill="auto"/>
            <w:vAlign w:val="center"/>
          </w:tcPr>
          <w:p w:rsidR="000F00EF" w:rsidRPr="00753EB4" w:rsidRDefault="000F00EF" w:rsidP="000E5B4A">
            <w:pPr>
              <w:jc w:val="center"/>
              <w:rPr>
                <w:rFonts w:asciiTheme="minorHAnsi" w:hAnsiTheme="minorHAnsi" w:cs="Times New Roman"/>
                <w:b/>
                <w:bCs/>
                <w:i/>
                <w:iCs/>
                <w:sz w:val="22"/>
                <w:szCs w:val="22"/>
              </w:rPr>
            </w:pPr>
            <w:r w:rsidRPr="00753EB4">
              <w:rPr>
                <w:rFonts w:asciiTheme="minorHAnsi" w:hAnsiTheme="minorHAnsi" w:cs="Times New Roman"/>
                <w:b/>
                <w:bCs/>
                <w:i/>
                <w:iCs/>
                <w:sz w:val="22"/>
                <w:szCs w:val="22"/>
              </w:rPr>
              <w:t>Maximum Marks</w:t>
            </w:r>
          </w:p>
        </w:tc>
      </w:tr>
      <w:tr w:rsidR="000F00EF" w:rsidRPr="00753EB4" w:rsidTr="00147252">
        <w:trPr>
          <w:trHeight w:val="171"/>
        </w:trPr>
        <w:tc>
          <w:tcPr>
            <w:tcW w:w="630" w:type="dxa"/>
            <w:vMerge/>
            <w:shd w:val="pct15" w:color="auto" w:fill="auto"/>
            <w:vAlign w:val="center"/>
          </w:tcPr>
          <w:p w:rsidR="000F00EF" w:rsidRPr="00753EB4" w:rsidRDefault="000F00EF" w:rsidP="000E5B4A">
            <w:pPr>
              <w:jc w:val="center"/>
              <w:rPr>
                <w:rFonts w:asciiTheme="minorHAnsi" w:hAnsiTheme="minorHAnsi" w:cs="Times New Roman"/>
                <w:b/>
                <w:bCs/>
                <w:i/>
                <w:iCs/>
                <w:sz w:val="22"/>
                <w:szCs w:val="22"/>
              </w:rPr>
            </w:pPr>
          </w:p>
        </w:tc>
        <w:tc>
          <w:tcPr>
            <w:tcW w:w="2487" w:type="dxa"/>
            <w:gridSpan w:val="2"/>
            <w:shd w:val="pct15" w:color="auto" w:fill="auto"/>
            <w:vAlign w:val="center"/>
          </w:tcPr>
          <w:p w:rsidR="000F00EF" w:rsidRPr="00753EB4" w:rsidRDefault="000F00EF" w:rsidP="000E5B4A">
            <w:pPr>
              <w:jc w:val="center"/>
              <w:rPr>
                <w:rFonts w:asciiTheme="minorHAnsi" w:hAnsiTheme="minorHAnsi" w:cs="Times New Roman"/>
                <w:b/>
                <w:bCs/>
                <w:i/>
                <w:iCs/>
                <w:sz w:val="22"/>
                <w:szCs w:val="22"/>
              </w:rPr>
            </w:pPr>
            <w:r w:rsidRPr="00753EB4">
              <w:rPr>
                <w:rFonts w:asciiTheme="minorHAnsi" w:hAnsiTheme="minorHAnsi" w:cs="Times New Roman"/>
                <w:b/>
                <w:bCs/>
                <w:i/>
                <w:iCs/>
                <w:sz w:val="22"/>
                <w:szCs w:val="22"/>
              </w:rPr>
              <w:t>Course Title</w:t>
            </w:r>
          </w:p>
        </w:tc>
        <w:tc>
          <w:tcPr>
            <w:tcW w:w="708" w:type="dxa"/>
            <w:vMerge/>
            <w:shd w:val="pct15" w:color="auto" w:fill="auto"/>
            <w:vAlign w:val="center"/>
          </w:tcPr>
          <w:p w:rsidR="000F00EF" w:rsidRPr="00753EB4" w:rsidRDefault="000F00EF" w:rsidP="000E5B4A">
            <w:pPr>
              <w:jc w:val="center"/>
              <w:rPr>
                <w:rFonts w:asciiTheme="minorHAnsi" w:hAnsiTheme="minorHAnsi" w:cs="Times New Roman"/>
                <w:b/>
                <w:bCs/>
                <w:i/>
                <w:iCs/>
                <w:sz w:val="22"/>
                <w:szCs w:val="22"/>
              </w:rPr>
            </w:pPr>
          </w:p>
        </w:tc>
        <w:tc>
          <w:tcPr>
            <w:tcW w:w="851" w:type="dxa"/>
            <w:vMerge/>
            <w:shd w:val="pct15" w:color="auto" w:fill="auto"/>
            <w:vAlign w:val="center"/>
          </w:tcPr>
          <w:p w:rsidR="000F00EF" w:rsidRPr="00753EB4" w:rsidRDefault="000F00EF" w:rsidP="000E5B4A">
            <w:pPr>
              <w:jc w:val="center"/>
              <w:rPr>
                <w:rFonts w:asciiTheme="minorHAnsi" w:hAnsiTheme="minorHAnsi" w:cs="Times New Roman"/>
                <w:b/>
                <w:bCs/>
                <w:i/>
                <w:iCs/>
                <w:sz w:val="22"/>
                <w:szCs w:val="22"/>
              </w:rPr>
            </w:pPr>
          </w:p>
        </w:tc>
        <w:tc>
          <w:tcPr>
            <w:tcW w:w="3685" w:type="dxa"/>
            <w:vMerge/>
            <w:shd w:val="pct15" w:color="auto" w:fill="auto"/>
            <w:vAlign w:val="center"/>
          </w:tcPr>
          <w:p w:rsidR="000F00EF" w:rsidRPr="00753EB4" w:rsidRDefault="000F00EF" w:rsidP="000E5B4A">
            <w:pPr>
              <w:jc w:val="center"/>
              <w:rPr>
                <w:rFonts w:asciiTheme="minorHAnsi" w:hAnsiTheme="minorHAnsi" w:cs="Times New Roman"/>
                <w:b/>
                <w:bCs/>
                <w:i/>
                <w:iCs/>
                <w:sz w:val="22"/>
                <w:szCs w:val="22"/>
              </w:rPr>
            </w:pPr>
          </w:p>
        </w:tc>
        <w:tc>
          <w:tcPr>
            <w:tcW w:w="993" w:type="dxa"/>
            <w:vMerge w:val="restart"/>
            <w:shd w:val="pct15" w:color="auto" w:fill="auto"/>
            <w:vAlign w:val="center"/>
          </w:tcPr>
          <w:p w:rsidR="000F00EF" w:rsidRPr="00753EB4" w:rsidRDefault="000F00EF" w:rsidP="000E5B4A">
            <w:pPr>
              <w:jc w:val="center"/>
              <w:rPr>
                <w:rFonts w:asciiTheme="minorHAnsi" w:hAnsiTheme="minorHAnsi" w:cs="Times New Roman"/>
                <w:b/>
                <w:bCs/>
                <w:i/>
                <w:iCs/>
                <w:sz w:val="22"/>
                <w:szCs w:val="22"/>
              </w:rPr>
            </w:pPr>
            <w:r w:rsidRPr="00753EB4">
              <w:rPr>
                <w:rFonts w:asciiTheme="minorHAnsi" w:hAnsiTheme="minorHAnsi" w:cs="Times New Roman"/>
                <w:b/>
                <w:bCs/>
                <w:i/>
                <w:iCs/>
                <w:sz w:val="22"/>
                <w:szCs w:val="22"/>
              </w:rPr>
              <w:t>CIA</w:t>
            </w:r>
          </w:p>
        </w:tc>
        <w:tc>
          <w:tcPr>
            <w:tcW w:w="850" w:type="dxa"/>
            <w:vMerge w:val="restart"/>
            <w:shd w:val="pct15" w:color="auto" w:fill="auto"/>
            <w:vAlign w:val="center"/>
          </w:tcPr>
          <w:p w:rsidR="000F00EF" w:rsidRPr="00753EB4" w:rsidRDefault="000F00EF" w:rsidP="000E5B4A">
            <w:pPr>
              <w:jc w:val="center"/>
              <w:rPr>
                <w:rFonts w:asciiTheme="minorHAnsi" w:hAnsiTheme="minorHAnsi" w:cs="Times New Roman"/>
                <w:b/>
                <w:bCs/>
                <w:i/>
                <w:iCs/>
                <w:sz w:val="22"/>
                <w:szCs w:val="22"/>
              </w:rPr>
            </w:pPr>
            <w:r w:rsidRPr="00753EB4">
              <w:rPr>
                <w:rFonts w:asciiTheme="minorHAnsi" w:hAnsiTheme="minorHAnsi" w:cs="Times New Roman"/>
                <w:b/>
                <w:bCs/>
                <w:i/>
                <w:iCs/>
                <w:sz w:val="22"/>
                <w:szCs w:val="22"/>
              </w:rPr>
              <w:t>Uni. Exam</w:t>
            </w:r>
          </w:p>
        </w:tc>
        <w:tc>
          <w:tcPr>
            <w:tcW w:w="709" w:type="dxa"/>
            <w:vMerge w:val="restart"/>
            <w:shd w:val="pct15" w:color="auto" w:fill="auto"/>
            <w:vAlign w:val="center"/>
          </w:tcPr>
          <w:p w:rsidR="000F00EF" w:rsidRPr="00753EB4" w:rsidRDefault="000F00EF" w:rsidP="000E5B4A">
            <w:pPr>
              <w:jc w:val="center"/>
              <w:rPr>
                <w:rFonts w:asciiTheme="minorHAnsi" w:hAnsiTheme="minorHAnsi" w:cs="Times New Roman"/>
                <w:b/>
                <w:bCs/>
                <w:i/>
                <w:iCs/>
                <w:sz w:val="22"/>
                <w:szCs w:val="22"/>
              </w:rPr>
            </w:pPr>
            <w:r w:rsidRPr="00753EB4">
              <w:rPr>
                <w:rFonts w:asciiTheme="minorHAnsi" w:hAnsiTheme="minorHAnsi" w:cs="Times New Roman"/>
                <w:b/>
                <w:bCs/>
                <w:i/>
                <w:iCs/>
                <w:sz w:val="22"/>
                <w:szCs w:val="22"/>
              </w:rPr>
              <w:t>Total</w:t>
            </w:r>
          </w:p>
        </w:tc>
      </w:tr>
      <w:tr w:rsidR="000F00EF" w:rsidRPr="00753EB4" w:rsidTr="00147252">
        <w:trPr>
          <w:trHeight w:val="163"/>
        </w:trPr>
        <w:tc>
          <w:tcPr>
            <w:tcW w:w="4676" w:type="dxa"/>
            <w:gridSpan w:val="5"/>
            <w:vAlign w:val="center"/>
          </w:tcPr>
          <w:p w:rsidR="000F00EF" w:rsidRPr="00753EB4" w:rsidRDefault="000F00EF" w:rsidP="000E5B4A">
            <w:pPr>
              <w:jc w:val="center"/>
              <w:rPr>
                <w:rFonts w:asciiTheme="minorHAnsi" w:hAnsiTheme="minorHAnsi" w:cs="Times New Roman"/>
                <w:b/>
                <w:bCs/>
                <w:sz w:val="22"/>
                <w:szCs w:val="22"/>
              </w:rPr>
            </w:pPr>
            <w:r w:rsidRPr="00753EB4">
              <w:rPr>
                <w:rFonts w:asciiTheme="minorHAnsi" w:hAnsiTheme="minorHAnsi" w:cs="Times New Roman"/>
                <w:b/>
                <w:bCs/>
                <w:sz w:val="22"/>
                <w:szCs w:val="22"/>
              </w:rPr>
              <w:t>SEMESTER I</w:t>
            </w:r>
          </w:p>
        </w:tc>
        <w:tc>
          <w:tcPr>
            <w:tcW w:w="3685" w:type="dxa"/>
            <w:vAlign w:val="center"/>
          </w:tcPr>
          <w:p w:rsidR="000F00EF" w:rsidRPr="00753EB4" w:rsidRDefault="000F00EF" w:rsidP="000E5B4A">
            <w:pPr>
              <w:jc w:val="left"/>
              <w:rPr>
                <w:rFonts w:asciiTheme="minorHAnsi" w:hAnsiTheme="minorHAnsi" w:cs="Times New Roman"/>
                <w:sz w:val="22"/>
                <w:szCs w:val="22"/>
              </w:rPr>
            </w:pPr>
          </w:p>
        </w:tc>
        <w:tc>
          <w:tcPr>
            <w:tcW w:w="993" w:type="dxa"/>
            <w:vMerge/>
            <w:vAlign w:val="center"/>
          </w:tcPr>
          <w:p w:rsidR="000F00EF" w:rsidRPr="00753EB4" w:rsidRDefault="000F00EF" w:rsidP="000E5B4A">
            <w:pPr>
              <w:jc w:val="center"/>
              <w:rPr>
                <w:rFonts w:asciiTheme="minorHAnsi" w:hAnsiTheme="minorHAnsi" w:cs="Times New Roman"/>
                <w:sz w:val="22"/>
                <w:szCs w:val="22"/>
              </w:rPr>
            </w:pPr>
          </w:p>
        </w:tc>
        <w:tc>
          <w:tcPr>
            <w:tcW w:w="850" w:type="dxa"/>
            <w:vMerge/>
            <w:vAlign w:val="center"/>
          </w:tcPr>
          <w:p w:rsidR="000F00EF" w:rsidRPr="00753EB4" w:rsidRDefault="000F00EF" w:rsidP="000E5B4A">
            <w:pPr>
              <w:jc w:val="center"/>
              <w:rPr>
                <w:rFonts w:asciiTheme="minorHAnsi" w:hAnsiTheme="minorHAnsi" w:cs="Times New Roman"/>
                <w:sz w:val="22"/>
                <w:szCs w:val="22"/>
              </w:rPr>
            </w:pPr>
          </w:p>
        </w:tc>
        <w:tc>
          <w:tcPr>
            <w:tcW w:w="709" w:type="dxa"/>
            <w:vMerge/>
            <w:vAlign w:val="center"/>
          </w:tcPr>
          <w:p w:rsidR="000F00EF" w:rsidRPr="00753EB4" w:rsidRDefault="000F00EF" w:rsidP="000E5B4A">
            <w:pPr>
              <w:jc w:val="center"/>
              <w:rPr>
                <w:rFonts w:asciiTheme="minorHAnsi" w:hAnsiTheme="minorHAnsi" w:cs="Times New Roman"/>
                <w:sz w:val="22"/>
                <w:szCs w:val="22"/>
              </w:rPr>
            </w:pPr>
          </w:p>
        </w:tc>
      </w:tr>
      <w:tr w:rsidR="000F00EF" w:rsidRPr="00753EB4" w:rsidTr="00147252">
        <w:trPr>
          <w:trHeight w:val="329"/>
        </w:trPr>
        <w:tc>
          <w:tcPr>
            <w:tcW w:w="630" w:type="dxa"/>
            <w:vAlign w:val="center"/>
          </w:tcPr>
          <w:p w:rsidR="000F00EF" w:rsidRPr="00753EB4" w:rsidRDefault="000F00EF" w:rsidP="000E5B4A">
            <w:pPr>
              <w:pStyle w:val="ListParagraph"/>
              <w:numPr>
                <w:ilvl w:val="0"/>
                <w:numId w:val="87"/>
              </w:numPr>
              <w:jc w:val="center"/>
              <w:rPr>
                <w:rFonts w:asciiTheme="minorHAnsi" w:hAnsiTheme="minorHAnsi" w:cs="Times New Roman"/>
                <w:sz w:val="22"/>
                <w:szCs w:val="22"/>
              </w:rPr>
            </w:pPr>
          </w:p>
        </w:tc>
        <w:tc>
          <w:tcPr>
            <w:tcW w:w="1494" w:type="dxa"/>
            <w:vAlign w:val="center"/>
          </w:tcPr>
          <w:p w:rsidR="000F00EF" w:rsidRPr="00753EB4" w:rsidRDefault="000F00EF" w:rsidP="000E5B4A">
            <w:pPr>
              <w:jc w:val="left"/>
              <w:rPr>
                <w:rFonts w:asciiTheme="minorHAnsi" w:hAnsiTheme="minorHAnsi" w:cs="Times New Roman"/>
                <w:sz w:val="22"/>
                <w:szCs w:val="22"/>
              </w:rPr>
            </w:pPr>
            <w:r w:rsidRPr="00753EB4">
              <w:rPr>
                <w:rFonts w:asciiTheme="minorHAnsi" w:hAnsiTheme="minorHAnsi" w:cs="Times New Roman"/>
                <w:sz w:val="22"/>
                <w:szCs w:val="22"/>
              </w:rPr>
              <w:t>Core</w:t>
            </w:r>
          </w:p>
        </w:tc>
        <w:tc>
          <w:tcPr>
            <w:tcW w:w="993" w:type="dxa"/>
            <w:vAlign w:val="center"/>
          </w:tcPr>
          <w:p w:rsidR="000F00EF" w:rsidRPr="00753EB4" w:rsidRDefault="000F00EF" w:rsidP="000E5B4A">
            <w:pPr>
              <w:jc w:val="left"/>
              <w:rPr>
                <w:rFonts w:asciiTheme="minorHAnsi" w:hAnsiTheme="minorHAnsi" w:cs="Times New Roman"/>
                <w:sz w:val="22"/>
                <w:szCs w:val="22"/>
              </w:rPr>
            </w:pPr>
            <w:r w:rsidRPr="00753EB4">
              <w:rPr>
                <w:rFonts w:asciiTheme="minorHAnsi" w:hAnsiTheme="minorHAnsi" w:cs="Times New Roman"/>
                <w:sz w:val="22"/>
                <w:szCs w:val="22"/>
              </w:rPr>
              <w:t>Paper 1</w:t>
            </w:r>
          </w:p>
        </w:tc>
        <w:tc>
          <w:tcPr>
            <w:tcW w:w="708" w:type="dxa"/>
            <w:vAlign w:val="center"/>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5</w:t>
            </w:r>
          </w:p>
        </w:tc>
        <w:tc>
          <w:tcPr>
            <w:tcW w:w="851" w:type="dxa"/>
            <w:vAlign w:val="center"/>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4</w:t>
            </w:r>
          </w:p>
        </w:tc>
        <w:tc>
          <w:tcPr>
            <w:tcW w:w="3685" w:type="dxa"/>
          </w:tcPr>
          <w:p w:rsidR="000F00EF" w:rsidRPr="00753EB4" w:rsidRDefault="000F00EF" w:rsidP="000E5B4A">
            <w:pPr>
              <w:jc w:val="left"/>
              <w:rPr>
                <w:rFonts w:asciiTheme="minorHAnsi" w:hAnsiTheme="minorHAnsi" w:cs="Times New Roman"/>
                <w:sz w:val="22"/>
                <w:szCs w:val="22"/>
              </w:rPr>
            </w:pPr>
            <w:r w:rsidRPr="00753EB4">
              <w:rPr>
                <w:rFonts w:asciiTheme="minorHAnsi" w:hAnsiTheme="minorHAnsi" w:cs="Times New Roman"/>
                <w:sz w:val="22"/>
                <w:szCs w:val="22"/>
              </w:rPr>
              <w:t>Phycology and Bryology</w:t>
            </w:r>
          </w:p>
        </w:tc>
        <w:tc>
          <w:tcPr>
            <w:tcW w:w="993" w:type="dxa"/>
            <w:vAlign w:val="center"/>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vAlign w:val="center"/>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vAlign w:val="center"/>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0F00EF" w:rsidRPr="00753EB4" w:rsidTr="00147252">
        <w:trPr>
          <w:trHeight w:val="300"/>
        </w:trPr>
        <w:tc>
          <w:tcPr>
            <w:tcW w:w="630" w:type="dxa"/>
            <w:vAlign w:val="center"/>
          </w:tcPr>
          <w:p w:rsidR="000F00EF" w:rsidRPr="00753EB4" w:rsidRDefault="000F00EF" w:rsidP="000E5B4A">
            <w:pPr>
              <w:pStyle w:val="ListParagraph"/>
              <w:numPr>
                <w:ilvl w:val="0"/>
                <w:numId w:val="87"/>
              </w:numPr>
              <w:jc w:val="center"/>
              <w:rPr>
                <w:rFonts w:asciiTheme="minorHAnsi" w:hAnsiTheme="minorHAnsi" w:cs="Times New Roman"/>
                <w:sz w:val="22"/>
                <w:szCs w:val="22"/>
              </w:rPr>
            </w:pPr>
          </w:p>
        </w:tc>
        <w:tc>
          <w:tcPr>
            <w:tcW w:w="1494" w:type="dxa"/>
            <w:vAlign w:val="center"/>
          </w:tcPr>
          <w:p w:rsidR="000F00EF" w:rsidRPr="00753EB4" w:rsidRDefault="000F00EF" w:rsidP="000E5B4A">
            <w:pPr>
              <w:jc w:val="left"/>
              <w:rPr>
                <w:rFonts w:asciiTheme="minorHAnsi" w:hAnsiTheme="minorHAnsi" w:cs="Times New Roman"/>
                <w:sz w:val="22"/>
                <w:szCs w:val="22"/>
              </w:rPr>
            </w:pPr>
            <w:r w:rsidRPr="00753EB4">
              <w:rPr>
                <w:rFonts w:asciiTheme="minorHAnsi" w:hAnsiTheme="minorHAnsi" w:cs="Times New Roman"/>
                <w:sz w:val="22"/>
                <w:szCs w:val="22"/>
              </w:rPr>
              <w:t>Core</w:t>
            </w:r>
          </w:p>
          <w:p w:rsidR="000F00EF" w:rsidRPr="00753EB4" w:rsidRDefault="000F00EF" w:rsidP="000E5B4A">
            <w:pPr>
              <w:rPr>
                <w:rFonts w:asciiTheme="minorHAnsi" w:hAnsiTheme="minorHAnsi" w:cs="Times New Roman"/>
                <w:sz w:val="22"/>
                <w:szCs w:val="22"/>
              </w:rPr>
            </w:pPr>
          </w:p>
        </w:tc>
        <w:tc>
          <w:tcPr>
            <w:tcW w:w="993" w:type="dxa"/>
          </w:tcPr>
          <w:p w:rsidR="000F00EF" w:rsidRPr="00753EB4" w:rsidRDefault="000F00EF" w:rsidP="000E5B4A">
            <w:pPr>
              <w:jc w:val="left"/>
              <w:rPr>
                <w:rFonts w:asciiTheme="minorHAnsi" w:hAnsiTheme="minorHAnsi" w:cs="Times New Roman"/>
                <w:sz w:val="22"/>
                <w:szCs w:val="22"/>
              </w:rPr>
            </w:pPr>
            <w:r w:rsidRPr="00753EB4">
              <w:rPr>
                <w:rFonts w:asciiTheme="minorHAnsi" w:hAnsiTheme="minorHAnsi" w:cs="Times New Roman"/>
                <w:sz w:val="22"/>
                <w:szCs w:val="22"/>
              </w:rPr>
              <w:t>Paper 2</w:t>
            </w:r>
          </w:p>
        </w:tc>
        <w:tc>
          <w:tcPr>
            <w:tcW w:w="708" w:type="dxa"/>
            <w:vAlign w:val="center"/>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5</w:t>
            </w:r>
          </w:p>
        </w:tc>
        <w:tc>
          <w:tcPr>
            <w:tcW w:w="851" w:type="dxa"/>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4</w:t>
            </w:r>
          </w:p>
        </w:tc>
        <w:tc>
          <w:tcPr>
            <w:tcW w:w="3685" w:type="dxa"/>
          </w:tcPr>
          <w:p w:rsidR="000F00EF" w:rsidRPr="00753EB4" w:rsidRDefault="000F00EF" w:rsidP="000E5B4A">
            <w:pPr>
              <w:jc w:val="left"/>
              <w:rPr>
                <w:rFonts w:asciiTheme="minorHAnsi" w:hAnsiTheme="minorHAnsi" w:cs="Times New Roman"/>
                <w:sz w:val="22"/>
                <w:szCs w:val="22"/>
              </w:rPr>
            </w:pPr>
            <w:r w:rsidRPr="00753EB4">
              <w:rPr>
                <w:rFonts w:asciiTheme="minorHAnsi" w:hAnsiTheme="minorHAnsi" w:cs="Times New Roman"/>
                <w:sz w:val="22"/>
                <w:szCs w:val="22"/>
              </w:rPr>
              <w:t>Mycology, Lichenology Bacteriology, Virology and Plant Pathology</w:t>
            </w:r>
          </w:p>
        </w:tc>
        <w:tc>
          <w:tcPr>
            <w:tcW w:w="993" w:type="dxa"/>
            <w:vAlign w:val="center"/>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vAlign w:val="center"/>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vAlign w:val="center"/>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0F00EF" w:rsidRPr="00753EB4" w:rsidTr="00147252">
        <w:trPr>
          <w:trHeight w:val="300"/>
        </w:trPr>
        <w:tc>
          <w:tcPr>
            <w:tcW w:w="630" w:type="dxa"/>
            <w:vAlign w:val="center"/>
          </w:tcPr>
          <w:p w:rsidR="000F00EF" w:rsidRPr="00753EB4" w:rsidRDefault="000F00EF" w:rsidP="000E5B4A">
            <w:pPr>
              <w:pStyle w:val="ListParagraph"/>
              <w:numPr>
                <w:ilvl w:val="0"/>
                <w:numId w:val="87"/>
              </w:numPr>
              <w:jc w:val="center"/>
              <w:rPr>
                <w:rFonts w:asciiTheme="minorHAnsi" w:hAnsiTheme="minorHAnsi" w:cs="Times New Roman"/>
                <w:sz w:val="22"/>
                <w:szCs w:val="22"/>
              </w:rPr>
            </w:pPr>
          </w:p>
        </w:tc>
        <w:tc>
          <w:tcPr>
            <w:tcW w:w="1494" w:type="dxa"/>
            <w:vAlign w:val="center"/>
          </w:tcPr>
          <w:p w:rsidR="000F00EF" w:rsidRPr="00753EB4" w:rsidRDefault="000F00EF" w:rsidP="000E5B4A">
            <w:pPr>
              <w:jc w:val="left"/>
              <w:rPr>
                <w:rFonts w:asciiTheme="minorHAnsi" w:hAnsiTheme="minorHAnsi" w:cs="Times New Roman"/>
                <w:sz w:val="22"/>
                <w:szCs w:val="22"/>
              </w:rPr>
            </w:pPr>
            <w:r w:rsidRPr="00753EB4">
              <w:rPr>
                <w:rFonts w:asciiTheme="minorHAnsi" w:hAnsiTheme="minorHAnsi" w:cs="Times New Roman"/>
                <w:sz w:val="22"/>
                <w:szCs w:val="22"/>
              </w:rPr>
              <w:t>Core</w:t>
            </w:r>
          </w:p>
          <w:p w:rsidR="000F00EF" w:rsidRPr="00753EB4" w:rsidRDefault="000F00EF" w:rsidP="000E5B4A">
            <w:pPr>
              <w:rPr>
                <w:rFonts w:asciiTheme="minorHAnsi" w:hAnsiTheme="minorHAnsi" w:cs="Times New Roman"/>
                <w:sz w:val="22"/>
                <w:szCs w:val="22"/>
              </w:rPr>
            </w:pPr>
          </w:p>
        </w:tc>
        <w:tc>
          <w:tcPr>
            <w:tcW w:w="993" w:type="dxa"/>
          </w:tcPr>
          <w:p w:rsidR="000F00EF" w:rsidRPr="00753EB4" w:rsidRDefault="000F00EF" w:rsidP="000E5B4A">
            <w:pPr>
              <w:jc w:val="left"/>
              <w:rPr>
                <w:rFonts w:asciiTheme="minorHAnsi" w:hAnsiTheme="minorHAnsi" w:cs="Times New Roman"/>
                <w:sz w:val="22"/>
                <w:szCs w:val="22"/>
              </w:rPr>
            </w:pPr>
            <w:r w:rsidRPr="00753EB4">
              <w:rPr>
                <w:rFonts w:asciiTheme="minorHAnsi" w:hAnsiTheme="minorHAnsi" w:cs="Times New Roman"/>
                <w:sz w:val="22"/>
                <w:szCs w:val="22"/>
              </w:rPr>
              <w:t>Paper 3</w:t>
            </w:r>
          </w:p>
        </w:tc>
        <w:tc>
          <w:tcPr>
            <w:tcW w:w="708" w:type="dxa"/>
            <w:vAlign w:val="center"/>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5</w:t>
            </w:r>
          </w:p>
        </w:tc>
        <w:tc>
          <w:tcPr>
            <w:tcW w:w="851" w:type="dxa"/>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4</w:t>
            </w:r>
          </w:p>
        </w:tc>
        <w:tc>
          <w:tcPr>
            <w:tcW w:w="3685" w:type="dxa"/>
          </w:tcPr>
          <w:p w:rsidR="000F00EF" w:rsidRPr="00753EB4" w:rsidRDefault="000F00EF" w:rsidP="000E5B4A">
            <w:pPr>
              <w:jc w:val="left"/>
              <w:rPr>
                <w:rFonts w:asciiTheme="minorHAnsi" w:hAnsiTheme="minorHAnsi" w:cs="Times New Roman"/>
                <w:sz w:val="22"/>
                <w:szCs w:val="22"/>
              </w:rPr>
            </w:pPr>
            <w:r w:rsidRPr="00753EB4">
              <w:rPr>
                <w:rFonts w:asciiTheme="minorHAnsi" w:hAnsiTheme="minorHAnsi" w:cs="Times New Roman"/>
                <w:sz w:val="22"/>
                <w:szCs w:val="22"/>
              </w:rPr>
              <w:t>Pteridophytes, Gymnosperms and Paleo-Botany</w:t>
            </w:r>
          </w:p>
        </w:tc>
        <w:tc>
          <w:tcPr>
            <w:tcW w:w="993" w:type="dxa"/>
            <w:vAlign w:val="center"/>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vAlign w:val="center"/>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vAlign w:val="center"/>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0F00EF" w:rsidRPr="00753EB4" w:rsidTr="00147252">
        <w:trPr>
          <w:trHeight w:val="300"/>
        </w:trPr>
        <w:tc>
          <w:tcPr>
            <w:tcW w:w="630" w:type="dxa"/>
            <w:vAlign w:val="center"/>
          </w:tcPr>
          <w:p w:rsidR="000F00EF" w:rsidRPr="00753EB4" w:rsidRDefault="000F00EF" w:rsidP="000E5B4A">
            <w:pPr>
              <w:pStyle w:val="ListParagraph"/>
              <w:numPr>
                <w:ilvl w:val="0"/>
                <w:numId w:val="87"/>
              </w:numPr>
              <w:jc w:val="center"/>
              <w:rPr>
                <w:rFonts w:asciiTheme="minorHAnsi" w:hAnsiTheme="minorHAnsi" w:cs="Times New Roman"/>
                <w:sz w:val="22"/>
                <w:szCs w:val="22"/>
              </w:rPr>
            </w:pPr>
          </w:p>
        </w:tc>
        <w:tc>
          <w:tcPr>
            <w:tcW w:w="1494" w:type="dxa"/>
            <w:vAlign w:val="center"/>
          </w:tcPr>
          <w:p w:rsidR="000F00EF" w:rsidRPr="00753EB4" w:rsidRDefault="000F00EF" w:rsidP="000E5B4A">
            <w:pPr>
              <w:rPr>
                <w:rFonts w:asciiTheme="minorHAnsi" w:hAnsiTheme="minorHAnsi" w:cs="Times New Roman"/>
                <w:sz w:val="22"/>
                <w:szCs w:val="22"/>
              </w:rPr>
            </w:pPr>
            <w:r w:rsidRPr="00753EB4">
              <w:rPr>
                <w:rFonts w:asciiTheme="minorHAnsi" w:hAnsiTheme="minorHAnsi" w:cs="Times New Roman"/>
                <w:sz w:val="22"/>
                <w:szCs w:val="22"/>
              </w:rPr>
              <w:t>Practical</w:t>
            </w:r>
          </w:p>
        </w:tc>
        <w:tc>
          <w:tcPr>
            <w:tcW w:w="993" w:type="dxa"/>
            <w:vAlign w:val="center"/>
          </w:tcPr>
          <w:p w:rsidR="000F00EF" w:rsidRPr="00753EB4" w:rsidRDefault="00812D3F" w:rsidP="000E5B4A">
            <w:pPr>
              <w:rPr>
                <w:rFonts w:asciiTheme="minorHAnsi" w:hAnsiTheme="minorHAnsi" w:cs="Times New Roman"/>
                <w:sz w:val="22"/>
                <w:szCs w:val="22"/>
              </w:rPr>
            </w:pPr>
            <w:r w:rsidRPr="00753EB4">
              <w:rPr>
                <w:rFonts w:asciiTheme="minorHAnsi" w:hAnsiTheme="minorHAnsi" w:cs="Times New Roman"/>
                <w:sz w:val="22"/>
                <w:szCs w:val="22"/>
              </w:rPr>
              <w:t>Paper-1</w:t>
            </w:r>
          </w:p>
        </w:tc>
        <w:tc>
          <w:tcPr>
            <w:tcW w:w="708" w:type="dxa"/>
            <w:vAlign w:val="center"/>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5</w:t>
            </w:r>
          </w:p>
        </w:tc>
        <w:tc>
          <w:tcPr>
            <w:tcW w:w="851" w:type="dxa"/>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3</w:t>
            </w:r>
          </w:p>
        </w:tc>
        <w:tc>
          <w:tcPr>
            <w:tcW w:w="3685" w:type="dxa"/>
          </w:tcPr>
          <w:p w:rsidR="000F00EF" w:rsidRPr="00753EB4" w:rsidRDefault="000F00EF" w:rsidP="000E5B4A">
            <w:pPr>
              <w:rPr>
                <w:rFonts w:asciiTheme="minorHAnsi" w:hAnsiTheme="minorHAnsi" w:cs="Times New Roman"/>
                <w:sz w:val="22"/>
                <w:szCs w:val="22"/>
              </w:rPr>
            </w:pPr>
            <w:r w:rsidRPr="00753EB4">
              <w:rPr>
                <w:rFonts w:asciiTheme="minorHAnsi" w:hAnsiTheme="minorHAnsi" w:cs="Times New Roman"/>
                <w:sz w:val="22"/>
                <w:szCs w:val="22"/>
              </w:rPr>
              <w:t>Practical-I, covering Papers I, II &amp; III</w:t>
            </w:r>
          </w:p>
        </w:tc>
        <w:tc>
          <w:tcPr>
            <w:tcW w:w="993" w:type="dxa"/>
            <w:vAlign w:val="center"/>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0</w:t>
            </w:r>
          </w:p>
        </w:tc>
        <w:tc>
          <w:tcPr>
            <w:tcW w:w="850" w:type="dxa"/>
            <w:vAlign w:val="center"/>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0</w:t>
            </w:r>
          </w:p>
        </w:tc>
        <w:tc>
          <w:tcPr>
            <w:tcW w:w="709" w:type="dxa"/>
            <w:vAlign w:val="center"/>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0</w:t>
            </w:r>
          </w:p>
        </w:tc>
      </w:tr>
      <w:tr w:rsidR="000F00EF" w:rsidRPr="00753EB4" w:rsidTr="00147252">
        <w:trPr>
          <w:trHeight w:val="300"/>
        </w:trPr>
        <w:tc>
          <w:tcPr>
            <w:tcW w:w="10913" w:type="dxa"/>
            <w:gridSpan w:val="9"/>
            <w:vAlign w:val="center"/>
          </w:tcPr>
          <w:p w:rsidR="000F00EF" w:rsidRPr="00753EB4" w:rsidRDefault="000F00EF" w:rsidP="000E5B4A">
            <w:pPr>
              <w:jc w:val="center"/>
              <w:rPr>
                <w:rFonts w:asciiTheme="minorHAnsi" w:hAnsiTheme="minorHAnsi" w:cs="Times New Roman"/>
                <w:b/>
                <w:sz w:val="22"/>
                <w:szCs w:val="22"/>
              </w:rPr>
            </w:pPr>
            <w:r w:rsidRPr="00753EB4">
              <w:rPr>
                <w:rFonts w:asciiTheme="minorHAnsi" w:hAnsiTheme="minorHAnsi" w:cs="Times New Roman"/>
                <w:b/>
                <w:sz w:val="22"/>
                <w:szCs w:val="22"/>
              </w:rPr>
              <w:t xml:space="preserve">Internal Elective for same major students </w:t>
            </w:r>
          </w:p>
        </w:tc>
      </w:tr>
      <w:tr w:rsidR="000F00EF" w:rsidRPr="00753EB4" w:rsidTr="00147252">
        <w:trPr>
          <w:trHeight w:val="300"/>
        </w:trPr>
        <w:tc>
          <w:tcPr>
            <w:tcW w:w="630" w:type="dxa"/>
            <w:vAlign w:val="center"/>
          </w:tcPr>
          <w:p w:rsidR="000F00EF" w:rsidRPr="00753EB4" w:rsidRDefault="000F00EF" w:rsidP="000E5B4A">
            <w:pPr>
              <w:pStyle w:val="ListParagraph"/>
              <w:numPr>
                <w:ilvl w:val="0"/>
                <w:numId w:val="87"/>
              </w:numPr>
              <w:jc w:val="center"/>
              <w:rPr>
                <w:rFonts w:asciiTheme="minorHAnsi" w:hAnsiTheme="minorHAnsi" w:cs="Times New Roman"/>
                <w:sz w:val="22"/>
                <w:szCs w:val="22"/>
              </w:rPr>
            </w:pPr>
          </w:p>
        </w:tc>
        <w:tc>
          <w:tcPr>
            <w:tcW w:w="1494" w:type="dxa"/>
            <w:vAlign w:val="center"/>
          </w:tcPr>
          <w:p w:rsidR="000F00EF" w:rsidRPr="00753EB4" w:rsidRDefault="000F00EF" w:rsidP="000E5B4A">
            <w:pPr>
              <w:jc w:val="left"/>
              <w:rPr>
                <w:rFonts w:asciiTheme="minorHAnsi" w:hAnsiTheme="minorHAnsi" w:cs="Times New Roman"/>
                <w:sz w:val="22"/>
                <w:szCs w:val="22"/>
              </w:rPr>
            </w:pPr>
            <w:r w:rsidRPr="00753EB4">
              <w:rPr>
                <w:rFonts w:asciiTheme="minorHAnsi" w:hAnsiTheme="minorHAnsi" w:cs="Times New Roman"/>
                <w:sz w:val="22"/>
                <w:szCs w:val="22"/>
              </w:rPr>
              <w:t>Core</w:t>
            </w:r>
            <w:r w:rsidRPr="00753EB4">
              <w:rPr>
                <w:rFonts w:asciiTheme="minorHAnsi" w:hAnsiTheme="minorHAnsi" w:cs="Times New Roman"/>
                <w:sz w:val="22"/>
                <w:szCs w:val="22"/>
              </w:rPr>
              <w:br/>
              <w:t>Elective</w:t>
            </w:r>
          </w:p>
        </w:tc>
        <w:tc>
          <w:tcPr>
            <w:tcW w:w="993" w:type="dxa"/>
          </w:tcPr>
          <w:p w:rsidR="000F00EF" w:rsidRPr="00753EB4" w:rsidRDefault="000F00EF" w:rsidP="000E5B4A">
            <w:pPr>
              <w:jc w:val="left"/>
              <w:rPr>
                <w:rFonts w:asciiTheme="minorHAnsi" w:hAnsiTheme="minorHAnsi" w:cs="Times New Roman"/>
                <w:sz w:val="22"/>
                <w:szCs w:val="22"/>
              </w:rPr>
            </w:pPr>
            <w:r w:rsidRPr="00753EB4">
              <w:rPr>
                <w:rFonts w:asciiTheme="minorHAnsi" w:hAnsiTheme="minorHAnsi" w:cs="Times New Roman"/>
                <w:sz w:val="22"/>
                <w:szCs w:val="22"/>
              </w:rPr>
              <w:t>Paper-1</w:t>
            </w:r>
          </w:p>
        </w:tc>
        <w:tc>
          <w:tcPr>
            <w:tcW w:w="708" w:type="dxa"/>
            <w:vAlign w:val="center"/>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5</w:t>
            </w:r>
          </w:p>
        </w:tc>
        <w:tc>
          <w:tcPr>
            <w:tcW w:w="851" w:type="dxa"/>
            <w:vAlign w:val="center"/>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3</w:t>
            </w:r>
          </w:p>
        </w:tc>
        <w:tc>
          <w:tcPr>
            <w:tcW w:w="3685" w:type="dxa"/>
            <w:vAlign w:val="center"/>
          </w:tcPr>
          <w:p w:rsidR="00657007" w:rsidRPr="00753EB4" w:rsidRDefault="00657007" w:rsidP="000E5B4A">
            <w:pPr>
              <w:rPr>
                <w:rFonts w:asciiTheme="minorHAnsi" w:hAnsiTheme="minorHAnsi" w:cs="Times New Roman"/>
                <w:b/>
                <w:sz w:val="22"/>
                <w:szCs w:val="22"/>
              </w:rPr>
            </w:pPr>
            <w:r w:rsidRPr="00753EB4">
              <w:rPr>
                <w:rFonts w:asciiTheme="minorHAnsi" w:hAnsiTheme="minorHAnsi" w:cs="Times New Roman"/>
                <w:b/>
                <w:sz w:val="22"/>
                <w:szCs w:val="22"/>
              </w:rPr>
              <w:t xml:space="preserve">(to choose </w:t>
            </w:r>
            <w:r w:rsidR="000E5B4A" w:rsidRPr="00753EB4">
              <w:rPr>
                <w:rFonts w:asciiTheme="minorHAnsi" w:hAnsiTheme="minorHAnsi" w:cs="Times New Roman"/>
                <w:b/>
                <w:sz w:val="22"/>
                <w:szCs w:val="22"/>
              </w:rPr>
              <w:t>one out of 2)</w:t>
            </w:r>
          </w:p>
          <w:p w:rsidR="000F00EF" w:rsidRPr="00753EB4" w:rsidRDefault="000F00EF" w:rsidP="000E5B4A">
            <w:pPr>
              <w:rPr>
                <w:rFonts w:asciiTheme="minorHAnsi" w:hAnsiTheme="minorHAnsi" w:cs="Times New Roman"/>
                <w:sz w:val="22"/>
                <w:szCs w:val="22"/>
              </w:rPr>
            </w:pPr>
            <w:r w:rsidRPr="00753EB4">
              <w:rPr>
                <w:rFonts w:asciiTheme="minorHAnsi" w:hAnsiTheme="minorHAnsi" w:cs="Times New Roman"/>
                <w:sz w:val="22"/>
                <w:szCs w:val="22"/>
              </w:rPr>
              <w:t>A. Microbiology</w:t>
            </w:r>
          </w:p>
          <w:p w:rsidR="000F00EF" w:rsidRPr="00753EB4" w:rsidRDefault="000F00EF" w:rsidP="000E5B4A">
            <w:pPr>
              <w:rPr>
                <w:rFonts w:asciiTheme="minorHAnsi" w:hAnsiTheme="minorHAnsi" w:cs="Times New Roman"/>
                <w:sz w:val="22"/>
                <w:szCs w:val="22"/>
              </w:rPr>
            </w:pPr>
            <w:r w:rsidRPr="00753EB4">
              <w:rPr>
                <w:rFonts w:asciiTheme="minorHAnsi" w:hAnsiTheme="minorHAnsi" w:cs="Times New Roman"/>
                <w:sz w:val="22"/>
                <w:szCs w:val="22"/>
              </w:rPr>
              <w:t xml:space="preserve">B. Pharmacognosy </w:t>
            </w:r>
          </w:p>
        </w:tc>
        <w:tc>
          <w:tcPr>
            <w:tcW w:w="993" w:type="dxa"/>
            <w:vAlign w:val="center"/>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vAlign w:val="center"/>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vAlign w:val="center"/>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0F00EF" w:rsidRPr="00753EB4" w:rsidTr="00147252">
        <w:trPr>
          <w:trHeight w:val="300"/>
        </w:trPr>
        <w:tc>
          <w:tcPr>
            <w:tcW w:w="10913" w:type="dxa"/>
            <w:gridSpan w:val="9"/>
            <w:vAlign w:val="center"/>
          </w:tcPr>
          <w:p w:rsidR="000F00EF" w:rsidRPr="00753EB4" w:rsidRDefault="000F00EF" w:rsidP="000E5B4A">
            <w:pPr>
              <w:jc w:val="center"/>
              <w:rPr>
                <w:rFonts w:asciiTheme="minorHAnsi" w:hAnsiTheme="minorHAnsi" w:cs="Times New Roman"/>
                <w:b/>
                <w:sz w:val="22"/>
                <w:szCs w:val="22"/>
              </w:rPr>
            </w:pPr>
            <w:r w:rsidRPr="00753EB4">
              <w:rPr>
                <w:rFonts w:asciiTheme="minorHAnsi" w:hAnsiTheme="minorHAnsi" w:cs="Times New Roman"/>
                <w:b/>
                <w:sz w:val="22"/>
                <w:szCs w:val="22"/>
              </w:rPr>
              <w:t>External Elective for other major students (Inter/multidisciplinary papers)</w:t>
            </w:r>
          </w:p>
        </w:tc>
      </w:tr>
      <w:tr w:rsidR="000F00EF" w:rsidRPr="00753EB4" w:rsidTr="00147252">
        <w:trPr>
          <w:trHeight w:val="377"/>
        </w:trPr>
        <w:tc>
          <w:tcPr>
            <w:tcW w:w="630" w:type="dxa"/>
          </w:tcPr>
          <w:p w:rsidR="000F00EF" w:rsidRPr="00753EB4" w:rsidRDefault="000F00EF" w:rsidP="00753EB4">
            <w:pPr>
              <w:pStyle w:val="ListParagraph"/>
              <w:numPr>
                <w:ilvl w:val="0"/>
                <w:numId w:val="87"/>
              </w:numPr>
              <w:rPr>
                <w:rFonts w:asciiTheme="minorHAnsi" w:hAnsiTheme="minorHAnsi" w:cs="Times New Roman"/>
                <w:sz w:val="22"/>
                <w:szCs w:val="22"/>
              </w:rPr>
            </w:pPr>
          </w:p>
        </w:tc>
        <w:tc>
          <w:tcPr>
            <w:tcW w:w="1494" w:type="dxa"/>
          </w:tcPr>
          <w:p w:rsidR="000F00EF" w:rsidRPr="00753EB4" w:rsidRDefault="000F00EF" w:rsidP="000E5B4A">
            <w:pPr>
              <w:jc w:val="left"/>
              <w:rPr>
                <w:rFonts w:asciiTheme="minorHAnsi" w:hAnsiTheme="minorHAnsi" w:cs="Times New Roman"/>
                <w:sz w:val="22"/>
                <w:szCs w:val="22"/>
              </w:rPr>
            </w:pPr>
            <w:r w:rsidRPr="00753EB4">
              <w:rPr>
                <w:rFonts w:asciiTheme="minorHAnsi" w:hAnsiTheme="minorHAnsi" w:cs="Times New Roman"/>
                <w:sz w:val="22"/>
                <w:szCs w:val="22"/>
              </w:rPr>
              <w:t>Open Elective</w:t>
            </w:r>
          </w:p>
        </w:tc>
        <w:tc>
          <w:tcPr>
            <w:tcW w:w="993" w:type="dxa"/>
          </w:tcPr>
          <w:p w:rsidR="000F00EF" w:rsidRPr="00753EB4" w:rsidRDefault="000F00EF" w:rsidP="000E5B4A">
            <w:pPr>
              <w:jc w:val="left"/>
              <w:rPr>
                <w:rFonts w:asciiTheme="minorHAnsi" w:hAnsiTheme="minorHAnsi" w:cs="Times New Roman"/>
                <w:sz w:val="22"/>
                <w:szCs w:val="22"/>
              </w:rPr>
            </w:pPr>
            <w:r w:rsidRPr="00753EB4">
              <w:rPr>
                <w:rFonts w:asciiTheme="minorHAnsi" w:hAnsiTheme="minorHAnsi" w:cs="Times New Roman"/>
                <w:sz w:val="22"/>
                <w:szCs w:val="22"/>
              </w:rPr>
              <w:t>Paper-1</w:t>
            </w:r>
          </w:p>
        </w:tc>
        <w:tc>
          <w:tcPr>
            <w:tcW w:w="708" w:type="dxa"/>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5</w:t>
            </w:r>
          </w:p>
        </w:tc>
        <w:tc>
          <w:tcPr>
            <w:tcW w:w="851" w:type="dxa"/>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3</w:t>
            </w:r>
          </w:p>
        </w:tc>
        <w:tc>
          <w:tcPr>
            <w:tcW w:w="3685" w:type="dxa"/>
            <w:vAlign w:val="center"/>
          </w:tcPr>
          <w:p w:rsidR="000E5B4A" w:rsidRPr="00753EB4" w:rsidRDefault="000E5B4A" w:rsidP="000E5B4A">
            <w:pPr>
              <w:rPr>
                <w:rFonts w:asciiTheme="minorHAnsi" w:hAnsiTheme="minorHAnsi" w:cs="Times New Roman"/>
                <w:b/>
                <w:sz w:val="22"/>
                <w:szCs w:val="22"/>
              </w:rPr>
            </w:pPr>
            <w:r w:rsidRPr="00753EB4">
              <w:rPr>
                <w:rFonts w:asciiTheme="minorHAnsi" w:hAnsiTheme="minorHAnsi" w:cs="Times New Roman"/>
                <w:b/>
                <w:sz w:val="22"/>
                <w:szCs w:val="22"/>
              </w:rPr>
              <w:t>(to choose one out of 2)</w:t>
            </w:r>
          </w:p>
          <w:p w:rsidR="000F00EF" w:rsidRPr="00753EB4" w:rsidRDefault="000F00EF" w:rsidP="000E5B4A">
            <w:pPr>
              <w:rPr>
                <w:rFonts w:asciiTheme="minorHAnsi" w:hAnsiTheme="minorHAnsi" w:cs="Times New Roman"/>
                <w:sz w:val="22"/>
                <w:szCs w:val="22"/>
              </w:rPr>
            </w:pPr>
            <w:r w:rsidRPr="00753EB4">
              <w:rPr>
                <w:rFonts w:asciiTheme="minorHAnsi" w:hAnsiTheme="minorHAnsi" w:cs="Times New Roman"/>
                <w:sz w:val="22"/>
                <w:szCs w:val="22"/>
              </w:rPr>
              <w:t>A. Mushroom Cultivation</w:t>
            </w:r>
          </w:p>
          <w:p w:rsidR="000F00EF" w:rsidRPr="00753EB4" w:rsidRDefault="000F00EF" w:rsidP="000E5B4A">
            <w:pPr>
              <w:rPr>
                <w:rFonts w:asciiTheme="minorHAnsi" w:hAnsiTheme="minorHAnsi" w:cs="Times New Roman"/>
                <w:sz w:val="22"/>
                <w:szCs w:val="22"/>
              </w:rPr>
            </w:pPr>
            <w:r w:rsidRPr="00753EB4">
              <w:rPr>
                <w:rFonts w:asciiTheme="minorHAnsi" w:hAnsiTheme="minorHAnsi" w:cs="Times New Roman"/>
                <w:sz w:val="22"/>
                <w:szCs w:val="22"/>
              </w:rPr>
              <w:t xml:space="preserve">B. Horticulture and Landscaping </w:t>
            </w:r>
          </w:p>
        </w:tc>
        <w:tc>
          <w:tcPr>
            <w:tcW w:w="993" w:type="dxa"/>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tcPr>
          <w:p w:rsidR="000F00EF" w:rsidRPr="00753EB4" w:rsidRDefault="000F00EF" w:rsidP="000E5B4A">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0F00EF" w:rsidRPr="00753EB4" w:rsidTr="00147252">
        <w:trPr>
          <w:trHeight w:val="335"/>
        </w:trPr>
        <w:tc>
          <w:tcPr>
            <w:tcW w:w="630" w:type="dxa"/>
          </w:tcPr>
          <w:p w:rsidR="000F00EF" w:rsidRPr="00753EB4" w:rsidRDefault="000F00EF" w:rsidP="000E5B4A">
            <w:pPr>
              <w:jc w:val="center"/>
              <w:rPr>
                <w:rFonts w:asciiTheme="minorHAnsi" w:hAnsiTheme="minorHAnsi" w:cs="Times New Roman"/>
                <w:b/>
                <w:bCs/>
                <w:sz w:val="22"/>
                <w:szCs w:val="22"/>
              </w:rPr>
            </w:pPr>
          </w:p>
        </w:tc>
        <w:tc>
          <w:tcPr>
            <w:tcW w:w="1494" w:type="dxa"/>
          </w:tcPr>
          <w:p w:rsidR="000F00EF" w:rsidRPr="00753EB4" w:rsidRDefault="000F00EF" w:rsidP="000E5B4A">
            <w:pPr>
              <w:jc w:val="center"/>
              <w:rPr>
                <w:rFonts w:asciiTheme="minorHAnsi" w:hAnsiTheme="minorHAnsi" w:cs="Times New Roman"/>
                <w:b/>
                <w:bCs/>
                <w:sz w:val="22"/>
                <w:szCs w:val="22"/>
              </w:rPr>
            </w:pPr>
          </w:p>
        </w:tc>
        <w:tc>
          <w:tcPr>
            <w:tcW w:w="993" w:type="dxa"/>
          </w:tcPr>
          <w:p w:rsidR="000F00EF" w:rsidRPr="00753EB4" w:rsidRDefault="000F00EF" w:rsidP="000E5B4A">
            <w:pPr>
              <w:jc w:val="center"/>
              <w:rPr>
                <w:rFonts w:asciiTheme="minorHAnsi" w:hAnsiTheme="minorHAnsi" w:cs="Times New Roman"/>
                <w:b/>
                <w:bCs/>
                <w:sz w:val="22"/>
                <w:szCs w:val="22"/>
              </w:rPr>
            </w:pPr>
          </w:p>
        </w:tc>
        <w:tc>
          <w:tcPr>
            <w:tcW w:w="708" w:type="dxa"/>
          </w:tcPr>
          <w:p w:rsidR="000F00EF" w:rsidRPr="00753EB4" w:rsidRDefault="000F00EF" w:rsidP="000E5B4A">
            <w:pPr>
              <w:jc w:val="center"/>
              <w:rPr>
                <w:rFonts w:asciiTheme="minorHAnsi" w:hAnsiTheme="minorHAnsi" w:cs="Times New Roman"/>
                <w:b/>
                <w:bCs/>
                <w:sz w:val="22"/>
                <w:szCs w:val="22"/>
              </w:rPr>
            </w:pPr>
            <w:r w:rsidRPr="00753EB4">
              <w:rPr>
                <w:rFonts w:asciiTheme="minorHAnsi" w:hAnsiTheme="minorHAnsi" w:cs="Times New Roman"/>
                <w:b/>
                <w:bCs/>
                <w:sz w:val="22"/>
                <w:szCs w:val="22"/>
              </w:rPr>
              <w:t>30</w:t>
            </w:r>
          </w:p>
        </w:tc>
        <w:tc>
          <w:tcPr>
            <w:tcW w:w="851" w:type="dxa"/>
          </w:tcPr>
          <w:p w:rsidR="000F00EF" w:rsidRPr="00753EB4" w:rsidRDefault="000F00EF" w:rsidP="000E5B4A">
            <w:pPr>
              <w:jc w:val="center"/>
              <w:rPr>
                <w:rFonts w:asciiTheme="minorHAnsi" w:hAnsiTheme="minorHAnsi" w:cs="Times New Roman"/>
                <w:b/>
                <w:bCs/>
                <w:sz w:val="22"/>
                <w:szCs w:val="22"/>
              </w:rPr>
            </w:pPr>
            <w:r w:rsidRPr="00753EB4">
              <w:rPr>
                <w:rFonts w:asciiTheme="minorHAnsi" w:hAnsiTheme="minorHAnsi" w:cs="Times New Roman"/>
                <w:b/>
                <w:bCs/>
                <w:sz w:val="22"/>
                <w:szCs w:val="22"/>
              </w:rPr>
              <w:t>21</w:t>
            </w:r>
          </w:p>
        </w:tc>
        <w:tc>
          <w:tcPr>
            <w:tcW w:w="3685" w:type="dxa"/>
            <w:vAlign w:val="center"/>
          </w:tcPr>
          <w:p w:rsidR="000F00EF" w:rsidRPr="00753EB4" w:rsidRDefault="000F00EF" w:rsidP="000E5B4A">
            <w:pPr>
              <w:jc w:val="left"/>
              <w:rPr>
                <w:rFonts w:asciiTheme="minorHAnsi" w:hAnsiTheme="minorHAnsi" w:cs="Times New Roman"/>
                <w:b/>
                <w:bCs/>
                <w:sz w:val="22"/>
                <w:szCs w:val="22"/>
              </w:rPr>
            </w:pPr>
          </w:p>
        </w:tc>
        <w:tc>
          <w:tcPr>
            <w:tcW w:w="993" w:type="dxa"/>
            <w:vAlign w:val="center"/>
          </w:tcPr>
          <w:p w:rsidR="000F00EF" w:rsidRPr="00753EB4" w:rsidRDefault="000F00EF" w:rsidP="000E5B4A">
            <w:pPr>
              <w:jc w:val="center"/>
              <w:rPr>
                <w:rFonts w:asciiTheme="minorHAnsi" w:hAnsiTheme="minorHAnsi" w:cs="Times New Roman"/>
                <w:b/>
                <w:bCs/>
                <w:sz w:val="22"/>
                <w:szCs w:val="22"/>
              </w:rPr>
            </w:pPr>
            <w:r w:rsidRPr="00753EB4">
              <w:rPr>
                <w:rFonts w:asciiTheme="minorHAnsi" w:hAnsiTheme="minorHAnsi" w:cs="Times New Roman"/>
                <w:b/>
                <w:bCs/>
                <w:sz w:val="22"/>
                <w:szCs w:val="22"/>
              </w:rPr>
              <w:t>125</w:t>
            </w:r>
          </w:p>
        </w:tc>
        <w:tc>
          <w:tcPr>
            <w:tcW w:w="850" w:type="dxa"/>
            <w:vAlign w:val="center"/>
          </w:tcPr>
          <w:p w:rsidR="000F00EF" w:rsidRPr="00753EB4" w:rsidRDefault="000F00EF" w:rsidP="000E5B4A">
            <w:pPr>
              <w:jc w:val="center"/>
              <w:rPr>
                <w:rFonts w:asciiTheme="minorHAnsi" w:hAnsiTheme="minorHAnsi" w:cs="Times New Roman"/>
                <w:b/>
                <w:bCs/>
                <w:sz w:val="22"/>
                <w:szCs w:val="22"/>
              </w:rPr>
            </w:pPr>
            <w:r w:rsidRPr="00753EB4">
              <w:rPr>
                <w:rFonts w:asciiTheme="minorHAnsi" w:hAnsiTheme="minorHAnsi" w:cs="Times New Roman"/>
                <w:b/>
                <w:bCs/>
                <w:sz w:val="22"/>
                <w:szCs w:val="22"/>
              </w:rPr>
              <w:t>375</w:t>
            </w:r>
          </w:p>
        </w:tc>
        <w:tc>
          <w:tcPr>
            <w:tcW w:w="709" w:type="dxa"/>
            <w:vAlign w:val="center"/>
          </w:tcPr>
          <w:p w:rsidR="000F00EF" w:rsidRPr="00753EB4" w:rsidRDefault="000F00EF" w:rsidP="000E5B4A">
            <w:pPr>
              <w:jc w:val="center"/>
              <w:rPr>
                <w:rFonts w:asciiTheme="minorHAnsi" w:hAnsiTheme="minorHAnsi" w:cs="Times New Roman"/>
                <w:b/>
                <w:bCs/>
                <w:sz w:val="22"/>
                <w:szCs w:val="22"/>
              </w:rPr>
            </w:pPr>
            <w:r w:rsidRPr="00753EB4">
              <w:rPr>
                <w:rFonts w:asciiTheme="minorHAnsi" w:hAnsiTheme="minorHAnsi" w:cs="Times New Roman"/>
                <w:b/>
                <w:bCs/>
                <w:sz w:val="22"/>
                <w:szCs w:val="22"/>
              </w:rPr>
              <w:t>500</w:t>
            </w:r>
          </w:p>
        </w:tc>
      </w:tr>
      <w:tr w:rsidR="000F00EF" w:rsidRPr="00753EB4" w:rsidTr="00147252">
        <w:trPr>
          <w:trHeight w:val="335"/>
        </w:trPr>
        <w:tc>
          <w:tcPr>
            <w:tcW w:w="10913" w:type="dxa"/>
            <w:gridSpan w:val="9"/>
            <w:tcBorders>
              <w:bottom w:val="single" w:sz="4" w:space="0" w:color="000000" w:themeColor="text1"/>
            </w:tcBorders>
          </w:tcPr>
          <w:p w:rsidR="000F00EF" w:rsidRPr="00753EB4" w:rsidRDefault="000F00EF" w:rsidP="000E5B4A">
            <w:pPr>
              <w:jc w:val="center"/>
              <w:rPr>
                <w:rFonts w:asciiTheme="minorHAnsi" w:hAnsiTheme="minorHAnsi" w:cs="Times New Roman"/>
                <w:b/>
                <w:bCs/>
                <w:sz w:val="22"/>
                <w:szCs w:val="22"/>
              </w:rPr>
            </w:pPr>
          </w:p>
        </w:tc>
      </w:tr>
      <w:tr w:rsidR="000F00EF" w:rsidRPr="00753EB4" w:rsidTr="00147252">
        <w:trPr>
          <w:trHeight w:val="335"/>
        </w:trPr>
        <w:tc>
          <w:tcPr>
            <w:tcW w:w="4676" w:type="dxa"/>
            <w:gridSpan w:val="5"/>
            <w:shd w:val="pct15" w:color="auto" w:fill="auto"/>
            <w:vAlign w:val="center"/>
          </w:tcPr>
          <w:p w:rsidR="000F00EF" w:rsidRPr="00753EB4" w:rsidRDefault="000F00EF" w:rsidP="000E5B4A">
            <w:pPr>
              <w:jc w:val="center"/>
              <w:rPr>
                <w:rFonts w:asciiTheme="minorHAnsi" w:hAnsiTheme="minorHAnsi" w:cs="Times New Roman"/>
                <w:b/>
                <w:bCs/>
                <w:sz w:val="22"/>
                <w:szCs w:val="22"/>
              </w:rPr>
            </w:pPr>
            <w:r w:rsidRPr="00753EB4">
              <w:rPr>
                <w:rFonts w:asciiTheme="minorHAnsi" w:hAnsiTheme="minorHAnsi" w:cs="Times New Roman"/>
                <w:b/>
                <w:bCs/>
                <w:sz w:val="22"/>
                <w:szCs w:val="22"/>
              </w:rPr>
              <w:t>SEMESTER II</w:t>
            </w:r>
          </w:p>
        </w:tc>
        <w:tc>
          <w:tcPr>
            <w:tcW w:w="3685" w:type="dxa"/>
            <w:shd w:val="pct15" w:color="auto" w:fill="auto"/>
            <w:vAlign w:val="center"/>
          </w:tcPr>
          <w:p w:rsidR="000F00EF" w:rsidRPr="00753EB4" w:rsidRDefault="000F00EF" w:rsidP="000E5B4A">
            <w:pPr>
              <w:jc w:val="left"/>
              <w:rPr>
                <w:rFonts w:asciiTheme="minorHAnsi" w:hAnsiTheme="minorHAnsi" w:cs="Times New Roman"/>
                <w:b/>
                <w:bCs/>
                <w:sz w:val="22"/>
                <w:szCs w:val="22"/>
              </w:rPr>
            </w:pPr>
          </w:p>
        </w:tc>
        <w:tc>
          <w:tcPr>
            <w:tcW w:w="993" w:type="dxa"/>
            <w:shd w:val="pct15" w:color="auto" w:fill="auto"/>
            <w:vAlign w:val="center"/>
          </w:tcPr>
          <w:p w:rsidR="000F00EF" w:rsidRPr="00753EB4" w:rsidRDefault="000F00EF" w:rsidP="000E5B4A">
            <w:pPr>
              <w:jc w:val="center"/>
              <w:rPr>
                <w:rFonts w:asciiTheme="minorHAnsi" w:hAnsiTheme="minorHAnsi" w:cs="Times New Roman"/>
                <w:b/>
                <w:bCs/>
                <w:i/>
                <w:iCs/>
                <w:sz w:val="22"/>
                <w:szCs w:val="22"/>
              </w:rPr>
            </w:pPr>
            <w:r w:rsidRPr="00753EB4">
              <w:rPr>
                <w:rFonts w:asciiTheme="minorHAnsi" w:hAnsiTheme="minorHAnsi" w:cs="Times New Roman"/>
                <w:b/>
                <w:bCs/>
                <w:i/>
                <w:iCs/>
                <w:sz w:val="22"/>
                <w:szCs w:val="22"/>
              </w:rPr>
              <w:t>CIA</w:t>
            </w:r>
          </w:p>
        </w:tc>
        <w:tc>
          <w:tcPr>
            <w:tcW w:w="850" w:type="dxa"/>
            <w:shd w:val="pct15" w:color="auto" w:fill="auto"/>
            <w:vAlign w:val="center"/>
          </w:tcPr>
          <w:p w:rsidR="000F00EF" w:rsidRPr="00753EB4" w:rsidRDefault="000F00EF" w:rsidP="000E5B4A">
            <w:pPr>
              <w:jc w:val="center"/>
              <w:rPr>
                <w:rFonts w:asciiTheme="minorHAnsi" w:hAnsiTheme="minorHAnsi" w:cs="Times New Roman"/>
                <w:b/>
                <w:bCs/>
                <w:i/>
                <w:iCs/>
                <w:sz w:val="22"/>
                <w:szCs w:val="22"/>
              </w:rPr>
            </w:pPr>
            <w:r w:rsidRPr="00753EB4">
              <w:rPr>
                <w:rFonts w:asciiTheme="minorHAnsi" w:hAnsiTheme="minorHAnsi" w:cs="Times New Roman"/>
                <w:b/>
                <w:bCs/>
                <w:i/>
                <w:iCs/>
                <w:sz w:val="22"/>
                <w:szCs w:val="22"/>
              </w:rPr>
              <w:t>Uni. Exam</w:t>
            </w:r>
          </w:p>
        </w:tc>
        <w:tc>
          <w:tcPr>
            <w:tcW w:w="709" w:type="dxa"/>
            <w:shd w:val="pct15" w:color="auto" w:fill="auto"/>
            <w:vAlign w:val="center"/>
          </w:tcPr>
          <w:p w:rsidR="000F00EF" w:rsidRPr="00753EB4" w:rsidRDefault="000F00EF" w:rsidP="000E5B4A">
            <w:pPr>
              <w:jc w:val="center"/>
              <w:rPr>
                <w:rFonts w:asciiTheme="minorHAnsi" w:hAnsiTheme="minorHAnsi" w:cs="Times New Roman"/>
                <w:b/>
                <w:bCs/>
                <w:i/>
                <w:iCs/>
                <w:sz w:val="22"/>
                <w:szCs w:val="22"/>
              </w:rPr>
            </w:pPr>
            <w:r w:rsidRPr="00753EB4">
              <w:rPr>
                <w:rFonts w:asciiTheme="minorHAnsi" w:hAnsiTheme="minorHAnsi" w:cs="Times New Roman"/>
                <w:b/>
                <w:bCs/>
                <w:i/>
                <w:iCs/>
                <w:sz w:val="22"/>
                <w:szCs w:val="22"/>
              </w:rPr>
              <w:t>Total</w:t>
            </w:r>
          </w:p>
        </w:tc>
      </w:tr>
      <w:tr w:rsidR="00812D3F" w:rsidRPr="00753EB4" w:rsidTr="00147252">
        <w:trPr>
          <w:trHeight w:val="335"/>
        </w:trPr>
        <w:tc>
          <w:tcPr>
            <w:tcW w:w="630"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6</w:t>
            </w:r>
          </w:p>
        </w:tc>
        <w:tc>
          <w:tcPr>
            <w:tcW w:w="1494" w:type="dxa"/>
            <w:vAlign w:val="center"/>
          </w:tcPr>
          <w:p w:rsidR="00812D3F" w:rsidRPr="00753EB4" w:rsidRDefault="00812D3F" w:rsidP="000E5B4A">
            <w:pPr>
              <w:jc w:val="left"/>
              <w:rPr>
                <w:rFonts w:asciiTheme="minorHAnsi" w:hAnsiTheme="minorHAnsi" w:cs="Times New Roman"/>
                <w:sz w:val="22"/>
                <w:szCs w:val="22"/>
              </w:rPr>
            </w:pPr>
            <w:r w:rsidRPr="00753EB4">
              <w:rPr>
                <w:rFonts w:asciiTheme="minorHAnsi" w:hAnsiTheme="minorHAnsi" w:cs="Times New Roman"/>
                <w:sz w:val="22"/>
                <w:szCs w:val="22"/>
              </w:rPr>
              <w:t>Core</w:t>
            </w:r>
          </w:p>
          <w:p w:rsidR="00812D3F" w:rsidRPr="00753EB4" w:rsidRDefault="00812D3F" w:rsidP="000E5B4A">
            <w:pPr>
              <w:rPr>
                <w:rFonts w:asciiTheme="minorHAnsi" w:hAnsiTheme="minorHAnsi" w:cs="Times New Roman"/>
                <w:sz w:val="22"/>
                <w:szCs w:val="22"/>
              </w:rPr>
            </w:pPr>
          </w:p>
        </w:tc>
        <w:tc>
          <w:tcPr>
            <w:tcW w:w="993" w:type="dxa"/>
            <w:vAlign w:val="center"/>
          </w:tcPr>
          <w:p w:rsidR="00812D3F" w:rsidRPr="00753EB4" w:rsidRDefault="00812D3F" w:rsidP="000E5B4A">
            <w:pPr>
              <w:jc w:val="left"/>
              <w:rPr>
                <w:rFonts w:asciiTheme="minorHAnsi" w:hAnsiTheme="minorHAnsi" w:cs="Times New Roman"/>
                <w:sz w:val="22"/>
                <w:szCs w:val="22"/>
              </w:rPr>
            </w:pPr>
            <w:r w:rsidRPr="00753EB4">
              <w:rPr>
                <w:rFonts w:asciiTheme="minorHAnsi" w:hAnsiTheme="minorHAnsi" w:cs="Times New Roman"/>
                <w:sz w:val="22"/>
                <w:szCs w:val="22"/>
              </w:rPr>
              <w:t>Paper 4</w:t>
            </w:r>
          </w:p>
        </w:tc>
        <w:tc>
          <w:tcPr>
            <w:tcW w:w="708"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5</w:t>
            </w:r>
          </w:p>
        </w:tc>
        <w:tc>
          <w:tcPr>
            <w:tcW w:w="851" w:type="dxa"/>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4</w:t>
            </w:r>
          </w:p>
        </w:tc>
        <w:tc>
          <w:tcPr>
            <w:tcW w:w="3685" w:type="dxa"/>
            <w:vAlign w:val="center"/>
          </w:tcPr>
          <w:p w:rsidR="00812D3F" w:rsidRPr="00753EB4" w:rsidRDefault="00812D3F" w:rsidP="000E5B4A">
            <w:pPr>
              <w:jc w:val="left"/>
              <w:rPr>
                <w:rFonts w:asciiTheme="minorHAnsi" w:hAnsiTheme="minorHAnsi" w:cs="Times New Roman"/>
                <w:sz w:val="22"/>
                <w:szCs w:val="22"/>
              </w:rPr>
            </w:pPr>
            <w:r w:rsidRPr="00753EB4">
              <w:rPr>
                <w:rFonts w:asciiTheme="minorHAnsi" w:hAnsiTheme="minorHAnsi"/>
                <w:sz w:val="22"/>
                <w:szCs w:val="22"/>
              </w:rPr>
              <w:t>Anatomy and Embryology of Angiosperms</w:t>
            </w:r>
          </w:p>
        </w:tc>
        <w:tc>
          <w:tcPr>
            <w:tcW w:w="993"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812D3F" w:rsidRPr="00753EB4" w:rsidTr="00147252">
        <w:trPr>
          <w:trHeight w:val="335"/>
        </w:trPr>
        <w:tc>
          <w:tcPr>
            <w:tcW w:w="630"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7</w:t>
            </w:r>
          </w:p>
        </w:tc>
        <w:tc>
          <w:tcPr>
            <w:tcW w:w="1494" w:type="dxa"/>
            <w:vAlign w:val="center"/>
          </w:tcPr>
          <w:p w:rsidR="00812D3F" w:rsidRPr="00753EB4" w:rsidRDefault="00812D3F" w:rsidP="000E5B4A">
            <w:pPr>
              <w:jc w:val="left"/>
              <w:rPr>
                <w:rFonts w:asciiTheme="minorHAnsi" w:hAnsiTheme="minorHAnsi" w:cs="Times New Roman"/>
                <w:sz w:val="22"/>
                <w:szCs w:val="22"/>
              </w:rPr>
            </w:pPr>
            <w:r w:rsidRPr="00753EB4">
              <w:rPr>
                <w:rFonts w:asciiTheme="minorHAnsi" w:hAnsiTheme="minorHAnsi" w:cs="Times New Roman"/>
                <w:sz w:val="22"/>
                <w:szCs w:val="22"/>
              </w:rPr>
              <w:t>Core</w:t>
            </w:r>
          </w:p>
        </w:tc>
        <w:tc>
          <w:tcPr>
            <w:tcW w:w="993" w:type="dxa"/>
          </w:tcPr>
          <w:p w:rsidR="00812D3F" w:rsidRPr="00753EB4" w:rsidRDefault="00812D3F" w:rsidP="000E5B4A">
            <w:pPr>
              <w:jc w:val="left"/>
              <w:rPr>
                <w:rFonts w:asciiTheme="minorHAnsi" w:hAnsiTheme="minorHAnsi" w:cs="Times New Roman"/>
                <w:sz w:val="22"/>
                <w:szCs w:val="22"/>
              </w:rPr>
            </w:pPr>
            <w:r w:rsidRPr="00753EB4">
              <w:rPr>
                <w:rFonts w:asciiTheme="minorHAnsi" w:hAnsiTheme="minorHAnsi" w:cs="Times New Roman"/>
                <w:sz w:val="22"/>
                <w:szCs w:val="22"/>
              </w:rPr>
              <w:t>Paper 5</w:t>
            </w:r>
          </w:p>
        </w:tc>
        <w:tc>
          <w:tcPr>
            <w:tcW w:w="708"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5</w:t>
            </w:r>
          </w:p>
        </w:tc>
        <w:tc>
          <w:tcPr>
            <w:tcW w:w="851" w:type="dxa"/>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4</w:t>
            </w:r>
          </w:p>
        </w:tc>
        <w:tc>
          <w:tcPr>
            <w:tcW w:w="3685" w:type="dxa"/>
            <w:vAlign w:val="center"/>
          </w:tcPr>
          <w:p w:rsidR="00812D3F" w:rsidRPr="00753EB4" w:rsidRDefault="00812D3F" w:rsidP="000E5B4A">
            <w:pPr>
              <w:jc w:val="left"/>
              <w:rPr>
                <w:rFonts w:asciiTheme="minorHAnsi" w:hAnsiTheme="minorHAnsi" w:cs="Times New Roman"/>
                <w:sz w:val="22"/>
                <w:szCs w:val="22"/>
              </w:rPr>
            </w:pPr>
            <w:r w:rsidRPr="00753EB4">
              <w:rPr>
                <w:rFonts w:asciiTheme="minorHAnsi" w:hAnsiTheme="minorHAnsi"/>
                <w:sz w:val="22"/>
                <w:szCs w:val="22"/>
              </w:rPr>
              <w:t xml:space="preserve">Cell and Molecular Biology </w:t>
            </w:r>
          </w:p>
        </w:tc>
        <w:tc>
          <w:tcPr>
            <w:tcW w:w="993"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812D3F" w:rsidRPr="00753EB4" w:rsidTr="00147252">
        <w:trPr>
          <w:trHeight w:val="335"/>
        </w:trPr>
        <w:tc>
          <w:tcPr>
            <w:tcW w:w="630"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8</w:t>
            </w:r>
          </w:p>
        </w:tc>
        <w:tc>
          <w:tcPr>
            <w:tcW w:w="1494" w:type="dxa"/>
            <w:vAlign w:val="center"/>
          </w:tcPr>
          <w:p w:rsidR="00812D3F" w:rsidRPr="00753EB4" w:rsidRDefault="00812D3F" w:rsidP="000E5B4A">
            <w:pPr>
              <w:jc w:val="left"/>
              <w:rPr>
                <w:rFonts w:asciiTheme="minorHAnsi" w:hAnsiTheme="minorHAnsi" w:cs="Times New Roman"/>
                <w:sz w:val="22"/>
                <w:szCs w:val="22"/>
              </w:rPr>
            </w:pPr>
            <w:r w:rsidRPr="00753EB4">
              <w:rPr>
                <w:rFonts w:asciiTheme="minorHAnsi" w:hAnsiTheme="minorHAnsi" w:cs="Times New Roman"/>
                <w:sz w:val="22"/>
                <w:szCs w:val="22"/>
              </w:rPr>
              <w:t>Core</w:t>
            </w:r>
          </w:p>
        </w:tc>
        <w:tc>
          <w:tcPr>
            <w:tcW w:w="993" w:type="dxa"/>
          </w:tcPr>
          <w:p w:rsidR="00812D3F" w:rsidRPr="00753EB4" w:rsidRDefault="00812D3F" w:rsidP="000E5B4A">
            <w:pPr>
              <w:jc w:val="left"/>
              <w:rPr>
                <w:rFonts w:asciiTheme="minorHAnsi" w:hAnsiTheme="minorHAnsi" w:cs="Times New Roman"/>
                <w:sz w:val="22"/>
                <w:szCs w:val="22"/>
              </w:rPr>
            </w:pPr>
            <w:r w:rsidRPr="00753EB4">
              <w:rPr>
                <w:rFonts w:asciiTheme="minorHAnsi" w:hAnsiTheme="minorHAnsi" w:cs="Times New Roman"/>
                <w:sz w:val="22"/>
                <w:szCs w:val="22"/>
              </w:rPr>
              <w:t>Paper 6</w:t>
            </w:r>
          </w:p>
        </w:tc>
        <w:tc>
          <w:tcPr>
            <w:tcW w:w="708"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5</w:t>
            </w:r>
          </w:p>
        </w:tc>
        <w:tc>
          <w:tcPr>
            <w:tcW w:w="851" w:type="dxa"/>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4</w:t>
            </w:r>
          </w:p>
        </w:tc>
        <w:tc>
          <w:tcPr>
            <w:tcW w:w="3685" w:type="dxa"/>
            <w:vAlign w:val="center"/>
          </w:tcPr>
          <w:p w:rsidR="00812D3F" w:rsidRPr="00753EB4" w:rsidRDefault="00812D3F" w:rsidP="000E5B4A">
            <w:pPr>
              <w:jc w:val="left"/>
              <w:rPr>
                <w:rFonts w:asciiTheme="minorHAnsi" w:hAnsiTheme="minorHAnsi" w:cs="Times New Roman"/>
                <w:sz w:val="22"/>
                <w:szCs w:val="22"/>
              </w:rPr>
            </w:pPr>
            <w:r w:rsidRPr="00753EB4">
              <w:rPr>
                <w:rFonts w:asciiTheme="minorHAnsi" w:hAnsiTheme="minorHAnsi"/>
                <w:sz w:val="22"/>
                <w:szCs w:val="22"/>
              </w:rPr>
              <w:t xml:space="preserve">Genetics,Plant Breeding and Evolution </w:t>
            </w:r>
          </w:p>
        </w:tc>
        <w:tc>
          <w:tcPr>
            <w:tcW w:w="993"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812D3F" w:rsidRPr="00753EB4" w:rsidTr="00147252">
        <w:trPr>
          <w:trHeight w:val="335"/>
        </w:trPr>
        <w:tc>
          <w:tcPr>
            <w:tcW w:w="630"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9</w:t>
            </w:r>
          </w:p>
        </w:tc>
        <w:tc>
          <w:tcPr>
            <w:tcW w:w="1494" w:type="dxa"/>
            <w:vAlign w:val="center"/>
          </w:tcPr>
          <w:p w:rsidR="00812D3F" w:rsidRPr="00753EB4" w:rsidRDefault="00812D3F" w:rsidP="000E5B4A">
            <w:pPr>
              <w:rPr>
                <w:rFonts w:asciiTheme="minorHAnsi" w:hAnsiTheme="minorHAnsi" w:cs="Times New Roman"/>
                <w:sz w:val="22"/>
                <w:szCs w:val="22"/>
              </w:rPr>
            </w:pPr>
            <w:r w:rsidRPr="00753EB4">
              <w:rPr>
                <w:rFonts w:asciiTheme="minorHAnsi" w:hAnsiTheme="minorHAnsi" w:cs="Times New Roman"/>
                <w:sz w:val="22"/>
                <w:szCs w:val="22"/>
              </w:rPr>
              <w:t>Practical</w:t>
            </w:r>
          </w:p>
        </w:tc>
        <w:tc>
          <w:tcPr>
            <w:tcW w:w="993" w:type="dxa"/>
            <w:vAlign w:val="center"/>
          </w:tcPr>
          <w:p w:rsidR="00812D3F" w:rsidRPr="00753EB4" w:rsidRDefault="00812D3F" w:rsidP="000E5B4A">
            <w:pPr>
              <w:rPr>
                <w:rFonts w:asciiTheme="minorHAnsi" w:hAnsiTheme="minorHAnsi" w:cs="Times New Roman"/>
                <w:sz w:val="22"/>
                <w:szCs w:val="22"/>
              </w:rPr>
            </w:pPr>
            <w:r w:rsidRPr="00753EB4">
              <w:rPr>
                <w:rFonts w:asciiTheme="minorHAnsi" w:hAnsiTheme="minorHAnsi" w:cs="Times New Roman"/>
                <w:sz w:val="22"/>
                <w:szCs w:val="22"/>
              </w:rPr>
              <w:t>Paper-1</w:t>
            </w:r>
          </w:p>
        </w:tc>
        <w:tc>
          <w:tcPr>
            <w:tcW w:w="708"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0</w:t>
            </w:r>
          </w:p>
        </w:tc>
        <w:tc>
          <w:tcPr>
            <w:tcW w:w="851" w:type="dxa"/>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0</w:t>
            </w:r>
          </w:p>
        </w:tc>
        <w:tc>
          <w:tcPr>
            <w:tcW w:w="3685" w:type="dxa"/>
          </w:tcPr>
          <w:p w:rsidR="00812D3F" w:rsidRPr="00753EB4" w:rsidRDefault="00812D3F" w:rsidP="000E5B4A">
            <w:pPr>
              <w:rPr>
                <w:rFonts w:asciiTheme="minorHAnsi" w:hAnsiTheme="minorHAnsi" w:cs="Times New Roman"/>
                <w:sz w:val="22"/>
                <w:szCs w:val="22"/>
              </w:rPr>
            </w:pPr>
            <w:r w:rsidRPr="00753EB4">
              <w:rPr>
                <w:rFonts w:asciiTheme="minorHAnsi" w:hAnsiTheme="minorHAnsi" w:cs="Times New Roman"/>
                <w:sz w:val="22"/>
                <w:szCs w:val="22"/>
              </w:rPr>
              <w:t>Practical-I, covering Theory Papers I, II &amp; III</w:t>
            </w:r>
          </w:p>
        </w:tc>
        <w:tc>
          <w:tcPr>
            <w:tcW w:w="993"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812D3F" w:rsidRPr="00753EB4" w:rsidTr="00147252">
        <w:trPr>
          <w:trHeight w:val="335"/>
        </w:trPr>
        <w:tc>
          <w:tcPr>
            <w:tcW w:w="630"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10</w:t>
            </w:r>
          </w:p>
        </w:tc>
        <w:tc>
          <w:tcPr>
            <w:tcW w:w="1494" w:type="dxa"/>
            <w:vAlign w:val="center"/>
          </w:tcPr>
          <w:p w:rsidR="00812D3F" w:rsidRPr="00753EB4" w:rsidRDefault="00812D3F" w:rsidP="000E5B4A">
            <w:pPr>
              <w:rPr>
                <w:rFonts w:asciiTheme="minorHAnsi" w:hAnsiTheme="minorHAnsi" w:cs="Times New Roman"/>
                <w:sz w:val="22"/>
                <w:szCs w:val="22"/>
              </w:rPr>
            </w:pPr>
            <w:r w:rsidRPr="00753EB4">
              <w:rPr>
                <w:rFonts w:asciiTheme="minorHAnsi" w:hAnsiTheme="minorHAnsi" w:cs="Times New Roman"/>
                <w:sz w:val="22"/>
                <w:szCs w:val="22"/>
              </w:rPr>
              <w:t>Practical</w:t>
            </w:r>
          </w:p>
        </w:tc>
        <w:tc>
          <w:tcPr>
            <w:tcW w:w="993" w:type="dxa"/>
            <w:vAlign w:val="center"/>
          </w:tcPr>
          <w:p w:rsidR="00812D3F" w:rsidRPr="00753EB4" w:rsidRDefault="00812D3F" w:rsidP="000E5B4A">
            <w:pPr>
              <w:rPr>
                <w:rFonts w:asciiTheme="minorHAnsi" w:hAnsiTheme="minorHAnsi" w:cs="Times New Roman"/>
                <w:sz w:val="22"/>
                <w:szCs w:val="22"/>
              </w:rPr>
            </w:pPr>
            <w:r w:rsidRPr="00753EB4">
              <w:rPr>
                <w:rFonts w:asciiTheme="minorHAnsi" w:hAnsiTheme="minorHAnsi" w:cs="Times New Roman"/>
                <w:sz w:val="22"/>
                <w:szCs w:val="22"/>
              </w:rPr>
              <w:t>Paper-2</w:t>
            </w:r>
          </w:p>
        </w:tc>
        <w:tc>
          <w:tcPr>
            <w:tcW w:w="708"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5</w:t>
            </w:r>
          </w:p>
        </w:tc>
        <w:tc>
          <w:tcPr>
            <w:tcW w:w="851" w:type="dxa"/>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3</w:t>
            </w:r>
          </w:p>
        </w:tc>
        <w:tc>
          <w:tcPr>
            <w:tcW w:w="3685" w:type="dxa"/>
          </w:tcPr>
          <w:p w:rsidR="00812D3F" w:rsidRPr="00753EB4" w:rsidRDefault="00812D3F" w:rsidP="000E5B4A">
            <w:pPr>
              <w:rPr>
                <w:rFonts w:asciiTheme="minorHAnsi" w:hAnsiTheme="minorHAnsi" w:cs="Times New Roman"/>
                <w:sz w:val="22"/>
                <w:szCs w:val="22"/>
              </w:rPr>
            </w:pPr>
            <w:r w:rsidRPr="00753EB4">
              <w:rPr>
                <w:rFonts w:asciiTheme="minorHAnsi" w:hAnsiTheme="minorHAnsi" w:cs="Times New Roman"/>
                <w:sz w:val="22"/>
                <w:szCs w:val="22"/>
              </w:rPr>
              <w:t>Practical-II, covering Theory Papers IV, V &amp; VI</w:t>
            </w:r>
          </w:p>
        </w:tc>
        <w:tc>
          <w:tcPr>
            <w:tcW w:w="993"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812D3F" w:rsidRPr="00753EB4" w:rsidTr="00147252">
        <w:trPr>
          <w:trHeight w:val="335"/>
        </w:trPr>
        <w:tc>
          <w:tcPr>
            <w:tcW w:w="10913" w:type="dxa"/>
            <w:gridSpan w:val="9"/>
            <w:vAlign w:val="center"/>
          </w:tcPr>
          <w:p w:rsidR="00812D3F" w:rsidRPr="00753EB4" w:rsidRDefault="00812D3F" w:rsidP="00753EB4">
            <w:pPr>
              <w:jc w:val="center"/>
              <w:rPr>
                <w:rFonts w:asciiTheme="minorHAnsi" w:hAnsiTheme="minorHAnsi" w:cs="Times New Roman"/>
                <w:b/>
                <w:sz w:val="22"/>
                <w:szCs w:val="22"/>
              </w:rPr>
            </w:pPr>
            <w:r w:rsidRPr="00753EB4">
              <w:rPr>
                <w:rFonts w:asciiTheme="minorHAnsi" w:hAnsiTheme="minorHAnsi" w:cs="Times New Roman"/>
                <w:b/>
                <w:sz w:val="22"/>
                <w:szCs w:val="22"/>
              </w:rPr>
              <w:t xml:space="preserve">Internal Elective for same major students </w:t>
            </w:r>
          </w:p>
        </w:tc>
      </w:tr>
      <w:tr w:rsidR="00812D3F" w:rsidRPr="00753EB4" w:rsidTr="00147252">
        <w:trPr>
          <w:trHeight w:val="335"/>
        </w:trPr>
        <w:tc>
          <w:tcPr>
            <w:tcW w:w="630"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11</w:t>
            </w:r>
          </w:p>
        </w:tc>
        <w:tc>
          <w:tcPr>
            <w:tcW w:w="1494" w:type="dxa"/>
            <w:vAlign w:val="center"/>
          </w:tcPr>
          <w:p w:rsidR="00812D3F" w:rsidRPr="00753EB4" w:rsidRDefault="00812D3F" w:rsidP="000E5B4A">
            <w:pPr>
              <w:jc w:val="left"/>
              <w:rPr>
                <w:rFonts w:asciiTheme="minorHAnsi" w:hAnsiTheme="minorHAnsi" w:cs="Times New Roman"/>
                <w:sz w:val="22"/>
                <w:szCs w:val="22"/>
              </w:rPr>
            </w:pPr>
            <w:r w:rsidRPr="00753EB4">
              <w:rPr>
                <w:rFonts w:asciiTheme="minorHAnsi" w:hAnsiTheme="minorHAnsi" w:cs="Times New Roman"/>
                <w:sz w:val="22"/>
                <w:szCs w:val="22"/>
              </w:rPr>
              <w:t>Core</w:t>
            </w:r>
            <w:r w:rsidRPr="00753EB4">
              <w:rPr>
                <w:rFonts w:asciiTheme="minorHAnsi" w:hAnsiTheme="minorHAnsi" w:cs="Times New Roman"/>
                <w:sz w:val="22"/>
                <w:szCs w:val="22"/>
              </w:rPr>
              <w:br/>
              <w:t>Elective</w:t>
            </w:r>
          </w:p>
        </w:tc>
        <w:tc>
          <w:tcPr>
            <w:tcW w:w="993" w:type="dxa"/>
          </w:tcPr>
          <w:p w:rsidR="00812D3F" w:rsidRPr="00753EB4" w:rsidRDefault="00812D3F" w:rsidP="000E5B4A">
            <w:pPr>
              <w:jc w:val="left"/>
              <w:rPr>
                <w:rFonts w:asciiTheme="minorHAnsi" w:hAnsiTheme="minorHAnsi" w:cs="Times New Roman"/>
                <w:sz w:val="22"/>
                <w:szCs w:val="22"/>
              </w:rPr>
            </w:pPr>
            <w:r w:rsidRPr="00753EB4">
              <w:rPr>
                <w:rFonts w:asciiTheme="minorHAnsi" w:hAnsiTheme="minorHAnsi" w:cs="Times New Roman"/>
                <w:sz w:val="22"/>
                <w:szCs w:val="22"/>
              </w:rPr>
              <w:t>Paper-2</w:t>
            </w:r>
          </w:p>
        </w:tc>
        <w:tc>
          <w:tcPr>
            <w:tcW w:w="708"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4</w:t>
            </w:r>
          </w:p>
        </w:tc>
        <w:tc>
          <w:tcPr>
            <w:tcW w:w="851"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3</w:t>
            </w:r>
          </w:p>
        </w:tc>
        <w:tc>
          <w:tcPr>
            <w:tcW w:w="3685" w:type="dxa"/>
            <w:vAlign w:val="center"/>
          </w:tcPr>
          <w:p w:rsidR="000E5B4A" w:rsidRPr="00753EB4" w:rsidRDefault="000E5B4A" w:rsidP="000E5B4A">
            <w:pPr>
              <w:rPr>
                <w:rFonts w:asciiTheme="minorHAnsi" w:hAnsiTheme="minorHAnsi" w:cs="Times New Roman"/>
                <w:b/>
                <w:sz w:val="22"/>
                <w:szCs w:val="22"/>
              </w:rPr>
            </w:pPr>
            <w:r w:rsidRPr="00753EB4">
              <w:rPr>
                <w:rFonts w:asciiTheme="minorHAnsi" w:hAnsiTheme="minorHAnsi" w:cs="Times New Roman"/>
                <w:b/>
                <w:sz w:val="22"/>
                <w:szCs w:val="22"/>
              </w:rPr>
              <w:t>(to choose one out of 2)</w:t>
            </w:r>
          </w:p>
          <w:p w:rsidR="00812D3F" w:rsidRPr="00753EB4" w:rsidRDefault="00812D3F" w:rsidP="000E5B4A">
            <w:pPr>
              <w:rPr>
                <w:rFonts w:asciiTheme="minorHAnsi" w:hAnsiTheme="minorHAnsi" w:cs="Times New Roman"/>
                <w:sz w:val="22"/>
                <w:szCs w:val="22"/>
              </w:rPr>
            </w:pPr>
            <w:r w:rsidRPr="00753EB4">
              <w:rPr>
                <w:rFonts w:asciiTheme="minorHAnsi" w:hAnsiTheme="minorHAnsi" w:cs="Times New Roman"/>
                <w:sz w:val="22"/>
                <w:szCs w:val="22"/>
              </w:rPr>
              <w:t>A.</w:t>
            </w:r>
            <w:r w:rsidR="00753EB4" w:rsidRPr="00753EB4">
              <w:rPr>
                <w:rFonts w:asciiTheme="minorHAnsi" w:hAnsiTheme="minorHAnsi" w:cs="Times New Roman"/>
                <w:sz w:val="22"/>
                <w:szCs w:val="22"/>
              </w:rPr>
              <w:t xml:space="preserve"> </w:t>
            </w:r>
            <w:r w:rsidRPr="00753EB4">
              <w:rPr>
                <w:rFonts w:asciiTheme="minorHAnsi" w:hAnsiTheme="minorHAnsi" w:cs="Times New Roman"/>
                <w:sz w:val="22"/>
                <w:szCs w:val="22"/>
              </w:rPr>
              <w:t>Techniques in Botany</w:t>
            </w:r>
          </w:p>
          <w:p w:rsidR="00812D3F" w:rsidRPr="00753EB4" w:rsidRDefault="00812D3F" w:rsidP="000E5B4A">
            <w:pPr>
              <w:rPr>
                <w:rFonts w:asciiTheme="minorHAnsi" w:hAnsiTheme="minorHAnsi" w:cs="Times New Roman"/>
                <w:sz w:val="22"/>
                <w:szCs w:val="22"/>
              </w:rPr>
            </w:pPr>
            <w:r w:rsidRPr="00753EB4">
              <w:rPr>
                <w:rFonts w:asciiTheme="minorHAnsi" w:hAnsiTheme="minorHAnsi" w:cs="Times New Roman"/>
                <w:sz w:val="22"/>
                <w:szCs w:val="22"/>
              </w:rPr>
              <w:t>B. Industrial Microbiology</w:t>
            </w:r>
          </w:p>
        </w:tc>
        <w:tc>
          <w:tcPr>
            <w:tcW w:w="993"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812D3F" w:rsidRPr="00753EB4" w:rsidTr="00147252">
        <w:trPr>
          <w:trHeight w:val="335"/>
        </w:trPr>
        <w:tc>
          <w:tcPr>
            <w:tcW w:w="10913" w:type="dxa"/>
            <w:gridSpan w:val="9"/>
            <w:vAlign w:val="center"/>
          </w:tcPr>
          <w:p w:rsidR="00812D3F" w:rsidRPr="00753EB4" w:rsidRDefault="00812D3F" w:rsidP="000E5B4A">
            <w:pPr>
              <w:jc w:val="center"/>
              <w:rPr>
                <w:rFonts w:asciiTheme="minorHAnsi" w:hAnsiTheme="minorHAnsi" w:cs="Times New Roman"/>
                <w:b/>
                <w:sz w:val="22"/>
                <w:szCs w:val="22"/>
              </w:rPr>
            </w:pPr>
            <w:r w:rsidRPr="00753EB4">
              <w:rPr>
                <w:rFonts w:asciiTheme="minorHAnsi" w:hAnsiTheme="minorHAnsi" w:cs="Times New Roman"/>
                <w:b/>
                <w:sz w:val="22"/>
                <w:szCs w:val="22"/>
              </w:rPr>
              <w:t>External Elective for other major students (Inter/multidisciplinary papers)</w:t>
            </w:r>
          </w:p>
        </w:tc>
      </w:tr>
      <w:tr w:rsidR="00812D3F" w:rsidRPr="00753EB4" w:rsidTr="00147252">
        <w:trPr>
          <w:trHeight w:val="335"/>
        </w:trPr>
        <w:tc>
          <w:tcPr>
            <w:tcW w:w="630" w:type="dxa"/>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12</w:t>
            </w:r>
          </w:p>
        </w:tc>
        <w:tc>
          <w:tcPr>
            <w:tcW w:w="1494" w:type="dxa"/>
          </w:tcPr>
          <w:p w:rsidR="00812D3F" w:rsidRPr="00753EB4" w:rsidRDefault="00812D3F" w:rsidP="000E5B4A">
            <w:pPr>
              <w:jc w:val="left"/>
              <w:rPr>
                <w:rFonts w:asciiTheme="minorHAnsi" w:hAnsiTheme="minorHAnsi" w:cs="Times New Roman"/>
                <w:sz w:val="22"/>
                <w:szCs w:val="22"/>
              </w:rPr>
            </w:pPr>
            <w:r w:rsidRPr="00753EB4">
              <w:rPr>
                <w:rFonts w:asciiTheme="minorHAnsi" w:hAnsiTheme="minorHAnsi" w:cs="Times New Roman"/>
                <w:sz w:val="22"/>
                <w:szCs w:val="22"/>
              </w:rPr>
              <w:t>Open Elective</w:t>
            </w:r>
          </w:p>
        </w:tc>
        <w:tc>
          <w:tcPr>
            <w:tcW w:w="993" w:type="dxa"/>
          </w:tcPr>
          <w:p w:rsidR="00812D3F" w:rsidRPr="00753EB4" w:rsidRDefault="00812D3F" w:rsidP="000E5B4A">
            <w:pPr>
              <w:jc w:val="left"/>
              <w:rPr>
                <w:rFonts w:asciiTheme="minorHAnsi" w:hAnsiTheme="minorHAnsi" w:cs="Times New Roman"/>
                <w:sz w:val="22"/>
                <w:szCs w:val="22"/>
              </w:rPr>
            </w:pPr>
            <w:r w:rsidRPr="00753EB4">
              <w:rPr>
                <w:rFonts w:asciiTheme="minorHAnsi" w:hAnsiTheme="minorHAnsi" w:cs="Times New Roman"/>
                <w:sz w:val="22"/>
                <w:szCs w:val="22"/>
              </w:rPr>
              <w:t>Paper-2</w:t>
            </w:r>
          </w:p>
        </w:tc>
        <w:tc>
          <w:tcPr>
            <w:tcW w:w="708" w:type="dxa"/>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4</w:t>
            </w:r>
          </w:p>
        </w:tc>
        <w:tc>
          <w:tcPr>
            <w:tcW w:w="851" w:type="dxa"/>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3</w:t>
            </w:r>
          </w:p>
        </w:tc>
        <w:tc>
          <w:tcPr>
            <w:tcW w:w="3685" w:type="dxa"/>
            <w:vAlign w:val="center"/>
          </w:tcPr>
          <w:p w:rsidR="000E5B4A" w:rsidRPr="00753EB4" w:rsidRDefault="000E5B4A" w:rsidP="000E5B4A">
            <w:pPr>
              <w:rPr>
                <w:rFonts w:asciiTheme="minorHAnsi" w:hAnsiTheme="minorHAnsi" w:cs="Times New Roman"/>
                <w:b/>
                <w:sz w:val="22"/>
                <w:szCs w:val="22"/>
              </w:rPr>
            </w:pPr>
            <w:r w:rsidRPr="00753EB4">
              <w:rPr>
                <w:rFonts w:asciiTheme="minorHAnsi" w:hAnsiTheme="minorHAnsi" w:cs="Times New Roman"/>
                <w:b/>
                <w:sz w:val="22"/>
                <w:szCs w:val="22"/>
              </w:rPr>
              <w:t>(to choose one out of 2)</w:t>
            </w:r>
          </w:p>
          <w:p w:rsidR="00812D3F" w:rsidRPr="00753EB4" w:rsidRDefault="00812D3F" w:rsidP="000E5B4A">
            <w:pPr>
              <w:rPr>
                <w:rFonts w:asciiTheme="minorHAnsi" w:hAnsiTheme="minorHAnsi" w:cs="Times New Roman"/>
                <w:sz w:val="22"/>
                <w:szCs w:val="22"/>
              </w:rPr>
            </w:pPr>
            <w:r w:rsidRPr="00753EB4">
              <w:rPr>
                <w:rFonts w:asciiTheme="minorHAnsi" w:hAnsiTheme="minorHAnsi" w:cs="Times New Roman"/>
                <w:sz w:val="22"/>
                <w:szCs w:val="22"/>
              </w:rPr>
              <w:t xml:space="preserve">A. Organic farming </w:t>
            </w:r>
          </w:p>
          <w:p w:rsidR="00812D3F" w:rsidRPr="00753EB4" w:rsidRDefault="00812D3F" w:rsidP="000E5B4A">
            <w:pPr>
              <w:rPr>
                <w:rFonts w:asciiTheme="minorHAnsi" w:hAnsiTheme="minorHAnsi" w:cs="Times New Roman"/>
                <w:sz w:val="22"/>
                <w:szCs w:val="22"/>
              </w:rPr>
            </w:pPr>
            <w:r w:rsidRPr="00753EB4">
              <w:rPr>
                <w:rFonts w:asciiTheme="minorHAnsi" w:hAnsiTheme="minorHAnsi" w:cs="Times New Roman"/>
                <w:sz w:val="22"/>
                <w:szCs w:val="22"/>
              </w:rPr>
              <w:t xml:space="preserve">B. Herbal Sciences </w:t>
            </w:r>
          </w:p>
        </w:tc>
        <w:tc>
          <w:tcPr>
            <w:tcW w:w="993"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812D3F" w:rsidRPr="00753EB4" w:rsidTr="00147252">
        <w:trPr>
          <w:trHeight w:val="335"/>
        </w:trPr>
        <w:tc>
          <w:tcPr>
            <w:tcW w:w="630" w:type="dxa"/>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lastRenderedPageBreak/>
              <w:t>13</w:t>
            </w:r>
          </w:p>
        </w:tc>
        <w:tc>
          <w:tcPr>
            <w:tcW w:w="1494" w:type="dxa"/>
          </w:tcPr>
          <w:p w:rsidR="00812D3F" w:rsidRPr="00753EB4" w:rsidRDefault="00812D3F" w:rsidP="000E5B4A">
            <w:pPr>
              <w:rPr>
                <w:rFonts w:asciiTheme="minorHAnsi" w:hAnsiTheme="minorHAnsi" w:cs="Times New Roman"/>
                <w:sz w:val="22"/>
                <w:szCs w:val="22"/>
              </w:rPr>
            </w:pPr>
            <w:r w:rsidRPr="00753EB4">
              <w:rPr>
                <w:rFonts w:asciiTheme="minorHAnsi" w:hAnsiTheme="minorHAnsi" w:cs="Times New Roman"/>
                <w:sz w:val="22"/>
                <w:szCs w:val="22"/>
              </w:rPr>
              <w:t>*Field Study</w:t>
            </w:r>
          </w:p>
        </w:tc>
        <w:tc>
          <w:tcPr>
            <w:tcW w:w="993" w:type="dxa"/>
          </w:tcPr>
          <w:p w:rsidR="00812D3F" w:rsidRPr="00753EB4" w:rsidRDefault="00812D3F" w:rsidP="000E5B4A">
            <w:pPr>
              <w:rPr>
                <w:rFonts w:asciiTheme="minorHAnsi" w:hAnsiTheme="minorHAnsi" w:cs="Times New Roman"/>
                <w:sz w:val="22"/>
                <w:szCs w:val="22"/>
              </w:rPr>
            </w:pPr>
          </w:p>
        </w:tc>
        <w:tc>
          <w:tcPr>
            <w:tcW w:w="708" w:type="dxa"/>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w:t>
            </w:r>
          </w:p>
        </w:tc>
        <w:tc>
          <w:tcPr>
            <w:tcW w:w="851" w:type="dxa"/>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2</w:t>
            </w:r>
          </w:p>
        </w:tc>
        <w:tc>
          <w:tcPr>
            <w:tcW w:w="3685" w:type="dxa"/>
            <w:vAlign w:val="center"/>
          </w:tcPr>
          <w:p w:rsidR="00812D3F" w:rsidRPr="00753EB4" w:rsidRDefault="00812D3F" w:rsidP="000E5B4A">
            <w:pPr>
              <w:rPr>
                <w:rFonts w:asciiTheme="minorHAnsi" w:hAnsiTheme="minorHAnsi" w:cs="Times New Roman"/>
                <w:sz w:val="22"/>
                <w:szCs w:val="22"/>
              </w:rPr>
            </w:pPr>
          </w:p>
        </w:tc>
        <w:tc>
          <w:tcPr>
            <w:tcW w:w="993" w:type="dxa"/>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100</w:t>
            </w:r>
          </w:p>
        </w:tc>
        <w:tc>
          <w:tcPr>
            <w:tcW w:w="850" w:type="dxa"/>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w:t>
            </w:r>
          </w:p>
        </w:tc>
        <w:tc>
          <w:tcPr>
            <w:tcW w:w="709" w:type="dxa"/>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812D3F" w:rsidRPr="00753EB4" w:rsidTr="00147252">
        <w:trPr>
          <w:trHeight w:val="335"/>
        </w:trPr>
        <w:tc>
          <w:tcPr>
            <w:tcW w:w="630" w:type="dxa"/>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14</w:t>
            </w:r>
          </w:p>
        </w:tc>
        <w:tc>
          <w:tcPr>
            <w:tcW w:w="2487" w:type="dxa"/>
            <w:gridSpan w:val="2"/>
          </w:tcPr>
          <w:p w:rsidR="00812D3F" w:rsidRPr="00753EB4" w:rsidRDefault="00812D3F" w:rsidP="000E5B4A">
            <w:pPr>
              <w:jc w:val="left"/>
              <w:rPr>
                <w:rFonts w:asciiTheme="minorHAnsi" w:hAnsiTheme="minorHAnsi" w:cs="Times New Roman"/>
                <w:sz w:val="22"/>
                <w:szCs w:val="22"/>
              </w:rPr>
            </w:pPr>
            <w:r w:rsidRPr="00753EB4">
              <w:rPr>
                <w:rFonts w:asciiTheme="minorHAnsi" w:hAnsiTheme="minorHAnsi" w:cs="Times New Roman"/>
                <w:bCs/>
                <w:sz w:val="22"/>
                <w:szCs w:val="22"/>
              </w:rPr>
              <w:t>Compulsory Paper</w:t>
            </w:r>
          </w:p>
        </w:tc>
        <w:tc>
          <w:tcPr>
            <w:tcW w:w="708" w:type="dxa"/>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2</w:t>
            </w:r>
          </w:p>
        </w:tc>
        <w:tc>
          <w:tcPr>
            <w:tcW w:w="851"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2</w:t>
            </w:r>
          </w:p>
        </w:tc>
        <w:tc>
          <w:tcPr>
            <w:tcW w:w="3685" w:type="dxa"/>
            <w:vAlign w:val="center"/>
          </w:tcPr>
          <w:p w:rsidR="00812D3F" w:rsidRPr="00753EB4" w:rsidRDefault="00812D3F" w:rsidP="000E5B4A">
            <w:pPr>
              <w:jc w:val="left"/>
              <w:rPr>
                <w:rFonts w:asciiTheme="minorHAnsi" w:hAnsiTheme="minorHAnsi" w:cs="Times New Roman"/>
                <w:b/>
                <w:bCs/>
                <w:sz w:val="22"/>
                <w:szCs w:val="22"/>
              </w:rPr>
            </w:pPr>
            <w:r w:rsidRPr="00753EB4">
              <w:rPr>
                <w:rFonts w:asciiTheme="minorHAnsi" w:hAnsiTheme="minorHAnsi" w:cs="Times New Roman"/>
                <w:b/>
                <w:bCs/>
                <w:sz w:val="22"/>
                <w:szCs w:val="22"/>
              </w:rPr>
              <w:t xml:space="preserve">Human Rights </w:t>
            </w:r>
          </w:p>
        </w:tc>
        <w:tc>
          <w:tcPr>
            <w:tcW w:w="993"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vAlign w:val="center"/>
          </w:tcPr>
          <w:p w:rsidR="00812D3F" w:rsidRPr="00753EB4" w:rsidRDefault="00812D3F" w:rsidP="000E5B4A">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812D3F" w:rsidRPr="00753EB4" w:rsidTr="00147252">
        <w:trPr>
          <w:trHeight w:val="335"/>
        </w:trPr>
        <w:tc>
          <w:tcPr>
            <w:tcW w:w="630" w:type="dxa"/>
          </w:tcPr>
          <w:p w:rsidR="00812D3F" w:rsidRPr="00753EB4" w:rsidRDefault="00812D3F" w:rsidP="000E5B4A">
            <w:pPr>
              <w:jc w:val="center"/>
              <w:rPr>
                <w:rFonts w:asciiTheme="minorHAnsi" w:hAnsiTheme="minorHAnsi" w:cs="Times New Roman"/>
                <w:sz w:val="22"/>
                <w:szCs w:val="22"/>
              </w:rPr>
            </w:pPr>
          </w:p>
        </w:tc>
        <w:tc>
          <w:tcPr>
            <w:tcW w:w="1494" w:type="dxa"/>
          </w:tcPr>
          <w:p w:rsidR="00812D3F" w:rsidRPr="00753EB4" w:rsidRDefault="00812D3F" w:rsidP="000E5B4A">
            <w:pPr>
              <w:jc w:val="left"/>
              <w:rPr>
                <w:rFonts w:asciiTheme="minorHAnsi" w:hAnsiTheme="minorHAnsi" w:cs="Times New Roman"/>
                <w:sz w:val="22"/>
                <w:szCs w:val="22"/>
              </w:rPr>
            </w:pPr>
          </w:p>
        </w:tc>
        <w:tc>
          <w:tcPr>
            <w:tcW w:w="993" w:type="dxa"/>
          </w:tcPr>
          <w:p w:rsidR="00812D3F" w:rsidRPr="00753EB4" w:rsidRDefault="00812D3F" w:rsidP="000E5B4A">
            <w:pPr>
              <w:jc w:val="left"/>
              <w:rPr>
                <w:rFonts w:asciiTheme="minorHAnsi" w:hAnsiTheme="minorHAnsi" w:cs="Times New Roman"/>
                <w:sz w:val="22"/>
                <w:szCs w:val="22"/>
              </w:rPr>
            </w:pPr>
          </w:p>
        </w:tc>
        <w:tc>
          <w:tcPr>
            <w:tcW w:w="708" w:type="dxa"/>
          </w:tcPr>
          <w:p w:rsidR="00812D3F" w:rsidRPr="00753EB4" w:rsidRDefault="00812D3F" w:rsidP="000E5B4A">
            <w:pPr>
              <w:jc w:val="center"/>
              <w:rPr>
                <w:rFonts w:asciiTheme="minorHAnsi" w:hAnsiTheme="minorHAnsi" w:cs="Times New Roman"/>
                <w:b/>
                <w:bCs/>
                <w:sz w:val="22"/>
                <w:szCs w:val="22"/>
              </w:rPr>
            </w:pPr>
            <w:r w:rsidRPr="00753EB4">
              <w:rPr>
                <w:rFonts w:asciiTheme="minorHAnsi" w:hAnsiTheme="minorHAnsi" w:cs="Times New Roman"/>
                <w:b/>
                <w:bCs/>
                <w:sz w:val="22"/>
                <w:szCs w:val="22"/>
              </w:rPr>
              <w:t>30</w:t>
            </w:r>
          </w:p>
        </w:tc>
        <w:tc>
          <w:tcPr>
            <w:tcW w:w="851" w:type="dxa"/>
          </w:tcPr>
          <w:p w:rsidR="00812D3F" w:rsidRPr="00753EB4" w:rsidRDefault="00812D3F" w:rsidP="000E5B4A">
            <w:pPr>
              <w:jc w:val="center"/>
              <w:rPr>
                <w:rFonts w:asciiTheme="minorHAnsi" w:hAnsiTheme="minorHAnsi" w:cs="Times New Roman"/>
                <w:b/>
                <w:bCs/>
                <w:sz w:val="22"/>
                <w:szCs w:val="22"/>
              </w:rPr>
            </w:pPr>
            <w:r w:rsidRPr="00753EB4">
              <w:rPr>
                <w:rFonts w:asciiTheme="minorHAnsi" w:hAnsiTheme="minorHAnsi" w:cs="Times New Roman"/>
                <w:b/>
                <w:bCs/>
                <w:sz w:val="22"/>
                <w:szCs w:val="22"/>
              </w:rPr>
              <w:t>25</w:t>
            </w:r>
          </w:p>
        </w:tc>
        <w:tc>
          <w:tcPr>
            <w:tcW w:w="3685" w:type="dxa"/>
            <w:vAlign w:val="center"/>
          </w:tcPr>
          <w:p w:rsidR="00812D3F" w:rsidRPr="00753EB4" w:rsidRDefault="00812D3F" w:rsidP="000E5B4A">
            <w:pPr>
              <w:jc w:val="left"/>
              <w:rPr>
                <w:rFonts w:asciiTheme="minorHAnsi" w:hAnsiTheme="minorHAnsi" w:cs="Times New Roman"/>
                <w:b/>
                <w:bCs/>
                <w:sz w:val="22"/>
                <w:szCs w:val="22"/>
              </w:rPr>
            </w:pPr>
          </w:p>
        </w:tc>
        <w:tc>
          <w:tcPr>
            <w:tcW w:w="993" w:type="dxa"/>
            <w:vAlign w:val="center"/>
          </w:tcPr>
          <w:p w:rsidR="00812D3F" w:rsidRPr="00753EB4" w:rsidRDefault="00812D3F" w:rsidP="000E5B4A">
            <w:pPr>
              <w:jc w:val="center"/>
              <w:rPr>
                <w:rFonts w:asciiTheme="minorHAnsi" w:hAnsiTheme="minorHAnsi" w:cs="Times New Roman"/>
                <w:b/>
                <w:bCs/>
                <w:sz w:val="22"/>
                <w:szCs w:val="22"/>
              </w:rPr>
            </w:pPr>
            <w:r w:rsidRPr="00753EB4">
              <w:rPr>
                <w:rFonts w:asciiTheme="minorHAnsi" w:hAnsiTheme="minorHAnsi" w:cs="Times New Roman"/>
                <w:b/>
                <w:bCs/>
                <w:sz w:val="22"/>
                <w:szCs w:val="22"/>
              </w:rPr>
              <w:t>300</w:t>
            </w:r>
          </w:p>
        </w:tc>
        <w:tc>
          <w:tcPr>
            <w:tcW w:w="850" w:type="dxa"/>
            <w:vAlign w:val="center"/>
          </w:tcPr>
          <w:p w:rsidR="00812D3F" w:rsidRPr="00753EB4" w:rsidRDefault="00812D3F" w:rsidP="000E5B4A">
            <w:pPr>
              <w:jc w:val="center"/>
              <w:rPr>
                <w:rFonts w:asciiTheme="minorHAnsi" w:hAnsiTheme="minorHAnsi" w:cs="Times New Roman"/>
                <w:b/>
                <w:bCs/>
                <w:sz w:val="22"/>
                <w:szCs w:val="22"/>
              </w:rPr>
            </w:pPr>
            <w:r w:rsidRPr="00753EB4">
              <w:rPr>
                <w:rFonts w:asciiTheme="minorHAnsi" w:hAnsiTheme="minorHAnsi" w:cs="Times New Roman"/>
                <w:b/>
                <w:bCs/>
                <w:sz w:val="22"/>
                <w:szCs w:val="22"/>
              </w:rPr>
              <w:t>600</w:t>
            </w:r>
          </w:p>
        </w:tc>
        <w:tc>
          <w:tcPr>
            <w:tcW w:w="709" w:type="dxa"/>
            <w:vAlign w:val="center"/>
          </w:tcPr>
          <w:p w:rsidR="00812D3F" w:rsidRPr="00753EB4" w:rsidRDefault="00812D3F" w:rsidP="000E5B4A">
            <w:pPr>
              <w:jc w:val="center"/>
              <w:rPr>
                <w:rFonts w:asciiTheme="minorHAnsi" w:hAnsiTheme="minorHAnsi" w:cs="Times New Roman"/>
                <w:b/>
                <w:bCs/>
                <w:sz w:val="22"/>
                <w:szCs w:val="22"/>
              </w:rPr>
            </w:pPr>
            <w:r w:rsidRPr="00753EB4">
              <w:rPr>
                <w:rFonts w:asciiTheme="minorHAnsi" w:hAnsiTheme="minorHAnsi" w:cs="Times New Roman"/>
                <w:b/>
                <w:bCs/>
                <w:sz w:val="22"/>
                <w:szCs w:val="22"/>
              </w:rPr>
              <w:t>900</w:t>
            </w:r>
          </w:p>
        </w:tc>
      </w:tr>
      <w:tr w:rsidR="000E5B4A" w:rsidRPr="00753EB4" w:rsidTr="00147252">
        <w:trPr>
          <w:trHeight w:val="436"/>
        </w:trPr>
        <w:tc>
          <w:tcPr>
            <w:tcW w:w="4676" w:type="dxa"/>
            <w:gridSpan w:val="5"/>
            <w:vAlign w:val="center"/>
          </w:tcPr>
          <w:p w:rsidR="000E5B4A" w:rsidRPr="00753EB4" w:rsidRDefault="000E5B4A" w:rsidP="000C740B">
            <w:pPr>
              <w:jc w:val="center"/>
              <w:rPr>
                <w:rFonts w:asciiTheme="minorHAnsi" w:hAnsiTheme="minorHAnsi" w:cs="Times New Roman"/>
                <w:b/>
                <w:bCs/>
                <w:sz w:val="22"/>
                <w:szCs w:val="22"/>
              </w:rPr>
            </w:pPr>
            <w:r w:rsidRPr="00753EB4">
              <w:rPr>
                <w:rFonts w:asciiTheme="minorHAnsi" w:hAnsiTheme="minorHAnsi" w:cs="Times New Roman"/>
                <w:b/>
                <w:bCs/>
                <w:sz w:val="22"/>
                <w:szCs w:val="22"/>
              </w:rPr>
              <w:t>SEMESTER III</w:t>
            </w:r>
          </w:p>
        </w:tc>
        <w:tc>
          <w:tcPr>
            <w:tcW w:w="3685" w:type="dxa"/>
            <w:vAlign w:val="center"/>
          </w:tcPr>
          <w:p w:rsidR="000E5B4A" w:rsidRPr="00753EB4" w:rsidRDefault="000E5B4A" w:rsidP="000C740B">
            <w:pPr>
              <w:jc w:val="left"/>
              <w:rPr>
                <w:rFonts w:asciiTheme="minorHAnsi" w:hAnsiTheme="minorHAnsi" w:cs="Times New Roman"/>
                <w:sz w:val="22"/>
                <w:szCs w:val="22"/>
              </w:rPr>
            </w:pPr>
          </w:p>
        </w:tc>
        <w:tc>
          <w:tcPr>
            <w:tcW w:w="993" w:type="dxa"/>
            <w:vAlign w:val="center"/>
          </w:tcPr>
          <w:p w:rsidR="000E5B4A" w:rsidRPr="00753EB4" w:rsidRDefault="000E5B4A" w:rsidP="00421DA3">
            <w:pPr>
              <w:jc w:val="center"/>
              <w:rPr>
                <w:rFonts w:asciiTheme="minorHAnsi" w:hAnsiTheme="minorHAnsi" w:cs="Times New Roman"/>
                <w:b/>
                <w:bCs/>
                <w:i/>
                <w:iCs/>
                <w:sz w:val="22"/>
                <w:szCs w:val="22"/>
              </w:rPr>
            </w:pPr>
            <w:r w:rsidRPr="00753EB4">
              <w:rPr>
                <w:rFonts w:asciiTheme="minorHAnsi" w:hAnsiTheme="minorHAnsi" w:cs="Times New Roman"/>
                <w:b/>
                <w:bCs/>
                <w:i/>
                <w:iCs/>
                <w:sz w:val="22"/>
                <w:szCs w:val="22"/>
              </w:rPr>
              <w:t>CIA</w:t>
            </w:r>
          </w:p>
        </w:tc>
        <w:tc>
          <w:tcPr>
            <w:tcW w:w="850" w:type="dxa"/>
            <w:vAlign w:val="center"/>
          </w:tcPr>
          <w:p w:rsidR="000E5B4A" w:rsidRPr="00753EB4" w:rsidRDefault="000E5B4A" w:rsidP="00421DA3">
            <w:pPr>
              <w:jc w:val="center"/>
              <w:rPr>
                <w:rFonts w:asciiTheme="minorHAnsi" w:hAnsiTheme="minorHAnsi" w:cs="Times New Roman"/>
                <w:b/>
                <w:bCs/>
                <w:i/>
                <w:iCs/>
                <w:sz w:val="22"/>
                <w:szCs w:val="22"/>
              </w:rPr>
            </w:pPr>
            <w:r w:rsidRPr="00753EB4">
              <w:rPr>
                <w:rFonts w:asciiTheme="minorHAnsi" w:hAnsiTheme="minorHAnsi" w:cs="Times New Roman"/>
                <w:b/>
                <w:bCs/>
                <w:i/>
                <w:iCs/>
                <w:sz w:val="22"/>
                <w:szCs w:val="22"/>
              </w:rPr>
              <w:t>Uni. Exam</w:t>
            </w:r>
          </w:p>
        </w:tc>
        <w:tc>
          <w:tcPr>
            <w:tcW w:w="709" w:type="dxa"/>
            <w:vAlign w:val="center"/>
          </w:tcPr>
          <w:p w:rsidR="000E5B4A" w:rsidRPr="00753EB4" w:rsidRDefault="000E5B4A" w:rsidP="00421DA3">
            <w:pPr>
              <w:jc w:val="center"/>
              <w:rPr>
                <w:rFonts w:asciiTheme="minorHAnsi" w:hAnsiTheme="minorHAnsi" w:cs="Times New Roman"/>
                <w:b/>
                <w:bCs/>
                <w:i/>
                <w:iCs/>
                <w:sz w:val="22"/>
                <w:szCs w:val="22"/>
              </w:rPr>
            </w:pPr>
            <w:r w:rsidRPr="00753EB4">
              <w:rPr>
                <w:rFonts w:asciiTheme="minorHAnsi" w:hAnsiTheme="minorHAnsi" w:cs="Times New Roman"/>
                <w:b/>
                <w:bCs/>
                <w:i/>
                <w:iCs/>
                <w:sz w:val="22"/>
                <w:szCs w:val="22"/>
              </w:rPr>
              <w:t>Total</w:t>
            </w:r>
          </w:p>
        </w:tc>
      </w:tr>
      <w:tr w:rsidR="000766A8" w:rsidRPr="00753EB4" w:rsidTr="00147252">
        <w:trPr>
          <w:trHeight w:val="300"/>
        </w:trPr>
        <w:tc>
          <w:tcPr>
            <w:tcW w:w="630" w:type="dxa"/>
            <w:vAlign w:val="center"/>
          </w:tcPr>
          <w:p w:rsidR="000766A8" w:rsidRPr="00753EB4" w:rsidRDefault="000766A8" w:rsidP="00540288">
            <w:pPr>
              <w:jc w:val="center"/>
              <w:rPr>
                <w:rFonts w:asciiTheme="minorHAnsi" w:hAnsiTheme="minorHAnsi" w:cs="Times New Roman"/>
                <w:sz w:val="22"/>
                <w:szCs w:val="22"/>
              </w:rPr>
            </w:pPr>
          </w:p>
        </w:tc>
        <w:tc>
          <w:tcPr>
            <w:tcW w:w="1494" w:type="dxa"/>
            <w:vAlign w:val="center"/>
          </w:tcPr>
          <w:p w:rsidR="000766A8" w:rsidRPr="00753EB4" w:rsidRDefault="000766A8" w:rsidP="000766A8">
            <w:pPr>
              <w:jc w:val="left"/>
              <w:rPr>
                <w:rFonts w:asciiTheme="minorHAnsi" w:hAnsiTheme="minorHAnsi" w:cs="Times New Roman"/>
                <w:sz w:val="22"/>
                <w:szCs w:val="22"/>
              </w:rPr>
            </w:pPr>
            <w:r w:rsidRPr="00753EB4">
              <w:rPr>
                <w:rFonts w:asciiTheme="minorHAnsi" w:hAnsiTheme="minorHAnsi" w:cs="Times New Roman"/>
                <w:sz w:val="22"/>
                <w:szCs w:val="22"/>
              </w:rPr>
              <w:t>Core</w:t>
            </w:r>
          </w:p>
          <w:p w:rsidR="000766A8" w:rsidRPr="00753EB4" w:rsidRDefault="000766A8" w:rsidP="000766A8">
            <w:pPr>
              <w:rPr>
                <w:rFonts w:asciiTheme="minorHAnsi" w:hAnsiTheme="minorHAnsi" w:cs="Times New Roman"/>
                <w:sz w:val="22"/>
                <w:szCs w:val="22"/>
              </w:rPr>
            </w:pPr>
          </w:p>
        </w:tc>
        <w:tc>
          <w:tcPr>
            <w:tcW w:w="993" w:type="dxa"/>
            <w:vAlign w:val="center"/>
          </w:tcPr>
          <w:p w:rsidR="000766A8" w:rsidRPr="00753EB4" w:rsidRDefault="000766A8" w:rsidP="000766A8">
            <w:pPr>
              <w:jc w:val="left"/>
              <w:rPr>
                <w:rFonts w:asciiTheme="minorHAnsi" w:hAnsiTheme="minorHAnsi" w:cs="Times New Roman"/>
                <w:sz w:val="22"/>
                <w:szCs w:val="22"/>
              </w:rPr>
            </w:pPr>
            <w:r w:rsidRPr="00753EB4">
              <w:rPr>
                <w:rFonts w:asciiTheme="minorHAnsi" w:hAnsiTheme="minorHAnsi" w:cs="Times New Roman"/>
                <w:sz w:val="22"/>
                <w:szCs w:val="22"/>
              </w:rPr>
              <w:t>Paper 7</w:t>
            </w:r>
          </w:p>
        </w:tc>
        <w:tc>
          <w:tcPr>
            <w:tcW w:w="708" w:type="dxa"/>
            <w:vAlign w:val="center"/>
          </w:tcPr>
          <w:p w:rsidR="000766A8" w:rsidRPr="00753EB4" w:rsidRDefault="000766A8" w:rsidP="000766A8">
            <w:pPr>
              <w:jc w:val="center"/>
              <w:rPr>
                <w:rFonts w:asciiTheme="minorHAnsi" w:hAnsiTheme="minorHAnsi" w:cs="Times New Roman"/>
                <w:sz w:val="22"/>
                <w:szCs w:val="22"/>
              </w:rPr>
            </w:pPr>
            <w:r w:rsidRPr="00753EB4">
              <w:rPr>
                <w:rFonts w:asciiTheme="minorHAnsi" w:hAnsiTheme="minorHAnsi" w:cs="Times New Roman"/>
                <w:sz w:val="22"/>
                <w:szCs w:val="22"/>
              </w:rPr>
              <w:t>5</w:t>
            </w:r>
          </w:p>
        </w:tc>
        <w:tc>
          <w:tcPr>
            <w:tcW w:w="851" w:type="dxa"/>
            <w:vAlign w:val="center"/>
          </w:tcPr>
          <w:p w:rsidR="000766A8" w:rsidRPr="00753EB4" w:rsidRDefault="00951424" w:rsidP="000766A8">
            <w:pPr>
              <w:jc w:val="center"/>
              <w:rPr>
                <w:rFonts w:asciiTheme="minorHAnsi" w:hAnsiTheme="minorHAnsi" w:cs="Times New Roman"/>
                <w:sz w:val="22"/>
                <w:szCs w:val="22"/>
              </w:rPr>
            </w:pPr>
            <w:r>
              <w:rPr>
                <w:rFonts w:asciiTheme="minorHAnsi" w:hAnsiTheme="minorHAnsi" w:cs="Times New Roman"/>
                <w:sz w:val="22"/>
                <w:szCs w:val="22"/>
              </w:rPr>
              <w:t>5</w:t>
            </w:r>
          </w:p>
        </w:tc>
        <w:tc>
          <w:tcPr>
            <w:tcW w:w="3685" w:type="dxa"/>
            <w:vAlign w:val="center"/>
          </w:tcPr>
          <w:p w:rsidR="000766A8" w:rsidRPr="00753EB4" w:rsidRDefault="000766A8" w:rsidP="000766A8">
            <w:pPr>
              <w:jc w:val="left"/>
              <w:rPr>
                <w:rFonts w:asciiTheme="minorHAnsi" w:hAnsiTheme="minorHAnsi" w:cs="Times New Roman"/>
                <w:sz w:val="22"/>
                <w:szCs w:val="22"/>
              </w:rPr>
            </w:pPr>
            <w:r w:rsidRPr="00753EB4">
              <w:rPr>
                <w:rFonts w:asciiTheme="minorHAnsi" w:hAnsiTheme="minorHAnsi" w:cs="Times New Roman"/>
                <w:sz w:val="22"/>
                <w:szCs w:val="22"/>
              </w:rPr>
              <w:t>Morphology and Taxonomy of Angiosperm</w:t>
            </w:r>
            <w:r w:rsidR="00000FE6">
              <w:rPr>
                <w:rFonts w:asciiTheme="minorHAnsi" w:hAnsiTheme="minorHAnsi" w:cs="Times New Roman"/>
                <w:sz w:val="22"/>
                <w:szCs w:val="22"/>
              </w:rPr>
              <w:t>s</w:t>
            </w:r>
            <w:r w:rsidRPr="00753EB4">
              <w:rPr>
                <w:rFonts w:asciiTheme="minorHAnsi" w:hAnsiTheme="minorHAnsi" w:cs="Times New Roman"/>
                <w:sz w:val="22"/>
                <w:szCs w:val="22"/>
              </w:rPr>
              <w:t xml:space="preserve"> and Economic Botany</w:t>
            </w:r>
          </w:p>
        </w:tc>
        <w:tc>
          <w:tcPr>
            <w:tcW w:w="993" w:type="dxa"/>
            <w:vAlign w:val="center"/>
          </w:tcPr>
          <w:p w:rsidR="000766A8" w:rsidRPr="00753EB4" w:rsidRDefault="000766A8" w:rsidP="000766A8">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vAlign w:val="center"/>
          </w:tcPr>
          <w:p w:rsidR="000766A8" w:rsidRPr="00753EB4" w:rsidRDefault="000766A8" w:rsidP="000766A8">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vAlign w:val="center"/>
          </w:tcPr>
          <w:p w:rsidR="000766A8" w:rsidRPr="00753EB4" w:rsidRDefault="000766A8" w:rsidP="000766A8">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0766A8" w:rsidRPr="00753EB4" w:rsidTr="00147252">
        <w:trPr>
          <w:trHeight w:val="95"/>
        </w:trPr>
        <w:tc>
          <w:tcPr>
            <w:tcW w:w="630" w:type="dxa"/>
            <w:vAlign w:val="center"/>
          </w:tcPr>
          <w:p w:rsidR="000766A8" w:rsidRPr="00753EB4" w:rsidRDefault="000766A8" w:rsidP="00540288">
            <w:pPr>
              <w:jc w:val="center"/>
              <w:rPr>
                <w:rFonts w:asciiTheme="minorHAnsi" w:hAnsiTheme="minorHAnsi" w:cs="Times New Roman"/>
                <w:sz w:val="22"/>
                <w:szCs w:val="22"/>
              </w:rPr>
            </w:pPr>
          </w:p>
        </w:tc>
        <w:tc>
          <w:tcPr>
            <w:tcW w:w="1494" w:type="dxa"/>
            <w:vAlign w:val="center"/>
          </w:tcPr>
          <w:p w:rsidR="000766A8" w:rsidRPr="00753EB4" w:rsidRDefault="000766A8" w:rsidP="000766A8">
            <w:pPr>
              <w:jc w:val="left"/>
              <w:rPr>
                <w:rFonts w:asciiTheme="minorHAnsi" w:hAnsiTheme="minorHAnsi" w:cs="Times New Roman"/>
                <w:sz w:val="22"/>
                <w:szCs w:val="22"/>
              </w:rPr>
            </w:pPr>
            <w:r w:rsidRPr="00753EB4">
              <w:rPr>
                <w:rFonts w:asciiTheme="minorHAnsi" w:hAnsiTheme="minorHAnsi" w:cs="Times New Roman"/>
                <w:sz w:val="22"/>
                <w:szCs w:val="22"/>
              </w:rPr>
              <w:t>Core</w:t>
            </w:r>
          </w:p>
          <w:p w:rsidR="000766A8" w:rsidRPr="00753EB4" w:rsidRDefault="000766A8" w:rsidP="000766A8">
            <w:pPr>
              <w:rPr>
                <w:rFonts w:asciiTheme="minorHAnsi" w:hAnsiTheme="minorHAnsi" w:cs="Times New Roman"/>
                <w:sz w:val="22"/>
                <w:szCs w:val="22"/>
              </w:rPr>
            </w:pPr>
          </w:p>
        </w:tc>
        <w:tc>
          <w:tcPr>
            <w:tcW w:w="993" w:type="dxa"/>
          </w:tcPr>
          <w:p w:rsidR="000766A8" w:rsidRPr="00753EB4" w:rsidRDefault="000766A8" w:rsidP="000766A8">
            <w:pPr>
              <w:jc w:val="left"/>
              <w:rPr>
                <w:rFonts w:asciiTheme="minorHAnsi" w:hAnsiTheme="minorHAnsi" w:cs="Times New Roman"/>
                <w:sz w:val="22"/>
                <w:szCs w:val="22"/>
              </w:rPr>
            </w:pPr>
            <w:r w:rsidRPr="00753EB4">
              <w:rPr>
                <w:rFonts w:asciiTheme="minorHAnsi" w:hAnsiTheme="minorHAnsi" w:cs="Times New Roman"/>
                <w:sz w:val="22"/>
                <w:szCs w:val="22"/>
              </w:rPr>
              <w:t>Paper 8</w:t>
            </w:r>
          </w:p>
        </w:tc>
        <w:tc>
          <w:tcPr>
            <w:tcW w:w="708" w:type="dxa"/>
            <w:vAlign w:val="center"/>
          </w:tcPr>
          <w:p w:rsidR="000766A8" w:rsidRPr="00753EB4" w:rsidRDefault="000766A8" w:rsidP="000766A8">
            <w:pPr>
              <w:jc w:val="center"/>
              <w:rPr>
                <w:rFonts w:asciiTheme="minorHAnsi" w:hAnsiTheme="minorHAnsi" w:cs="Times New Roman"/>
                <w:sz w:val="22"/>
                <w:szCs w:val="22"/>
              </w:rPr>
            </w:pPr>
            <w:r w:rsidRPr="00753EB4">
              <w:rPr>
                <w:rFonts w:asciiTheme="minorHAnsi" w:hAnsiTheme="minorHAnsi" w:cs="Times New Roman"/>
                <w:sz w:val="22"/>
                <w:szCs w:val="22"/>
              </w:rPr>
              <w:t>5</w:t>
            </w:r>
          </w:p>
        </w:tc>
        <w:tc>
          <w:tcPr>
            <w:tcW w:w="851" w:type="dxa"/>
          </w:tcPr>
          <w:p w:rsidR="000766A8" w:rsidRPr="00753EB4" w:rsidRDefault="000766A8" w:rsidP="000766A8">
            <w:pPr>
              <w:jc w:val="center"/>
              <w:rPr>
                <w:rFonts w:asciiTheme="minorHAnsi" w:hAnsiTheme="minorHAnsi" w:cs="Times New Roman"/>
                <w:sz w:val="22"/>
                <w:szCs w:val="22"/>
              </w:rPr>
            </w:pPr>
            <w:r w:rsidRPr="00753EB4">
              <w:rPr>
                <w:rFonts w:asciiTheme="minorHAnsi" w:hAnsiTheme="minorHAnsi" w:cs="Times New Roman"/>
                <w:sz w:val="22"/>
                <w:szCs w:val="22"/>
              </w:rPr>
              <w:t>4</w:t>
            </w:r>
          </w:p>
        </w:tc>
        <w:tc>
          <w:tcPr>
            <w:tcW w:w="3685" w:type="dxa"/>
            <w:vAlign w:val="center"/>
          </w:tcPr>
          <w:p w:rsidR="000766A8" w:rsidRPr="00753EB4" w:rsidRDefault="000766A8" w:rsidP="000766A8">
            <w:pPr>
              <w:jc w:val="left"/>
              <w:rPr>
                <w:rFonts w:asciiTheme="minorHAnsi" w:hAnsiTheme="minorHAnsi" w:cs="Times New Roman"/>
                <w:sz w:val="22"/>
                <w:szCs w:val="22"/>
              </w:rPr>
            </w:pPr>
            <w:r w:rsidRPr="00753EB4">
              <w:rPr>
                <w:rFonts w:asciiTheme="minorHAnsi" w:hAnsiTheme="minorHAnsi" w:cs="Times New Roman"/>
                <w:sz w:val="22"/>
                <w:szCs w:val="22"/>
              </w:rPr>
              <w:t xml:space="preserve">Biotechnology and Genetic Engineering </w:t>
            </w:r>
          </w:p>
        </w:tc>
        <w:tc>
          <w:tcPr>
            <w:tcW w:w="993" w:type="dxa"/>
            <w:vAlign w:val="center"/>
          </w:tcPr>
          <w:p w:rsidR="000766A8" w:rsidRPr="00753EB4" w:rsidRDefault="000766A8" w:rsidP="000766A8">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vAlign w:val="center"/>
          </w:tcPr>
          <w:p w:rsidR="000766A8" w:rsidRPr="00753EB4" w:rsidRDefault="000766A8" w:rsidP="000766A8">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vAlign w:val="center"/>
          </w:tcPr>
          <w:p w:rsidR="000766A8" w:rsidRPr="00753EB4" w:rsidRDefault="000766A8" w:rsidP="000766A8">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0766A8" w:rsidRPr="00753EB4" w:rsidTr="00147252">
        <w:trPr>
          <w:trHeight w:val="300"/>
        </w:trPr>
        <w:tc>
          <w:tcPr>
            <w:tcW w:w="630" w:type="dxa"/>
            <w:vAlign w:val="center"/>
          </w:tcPr>
          <w:p w:rsidR="000766A8" w:rsidRPr="00753EB4" w:rsidRDefault="000766A8" w:rsidP="00540288">
            <w:pPr>
              <w:jc w:val="center"/>
              <w:rPr>
                <w:rFonts w:asciiTheme="minorHAnsi" w:hAnsiTheme="minorHAnsi" w:cs="Times New Roman"/>
                <w:sz w:val="22"/>
                <w:szCs w:val="22"/>
              </w:rPr>
            </w:pPr>
          </w:p>
        </w:tc>
        <w:tc>
          <w:tcPr>
            <w:tcW w:w="1494" w:type="dxa"/>
            <w:vAlign w:val="center"/>
          </w:tcPr>
          <w:p w:rsidR="000766A8" w:rsidRPr="00753EB4" w:rsidRDefault="000766A8" w:rsidP="000766A8">
            <w:pPr>
              <w:jc w:val="left"/>
              <w:rPr>
                <w:rFonts w:asciiTheme="minorHAnsi" w:hAnsiTheme="minorHAnsi" w:cs="Times New Roman"/>
                <w:sz w:val="22"/>
                <w:szCs w:val="22"/>
              </w:rPr>
            </w:pPr>
            <w:r w:rsidRPr="00753EB4">
              <w:rPr>
                <w:rFonts w:asciiTheme="minorHAnsi" w:hAnsiTheme="minorHAnsi" w:cs="Times New Roman"/>
                <w:sz w:val="22"/>
                <w:szCs w:val="22"/>
              </w:rPr>
              <w:t>Core</w:t>
            </w:r>
          </w:p>
          <w:p w:rsidR="000766A8" w:rsidRPr="00753EB4" w:rsidRDefault="000766A8" w:rsidP="000766A8">
            <w:pPr>
              <w:rPr>
                <w:rFonts w:asciiTheme="minorHAnsi" w:hAnsiTheme="minorHAnsi" w:cs="Times New Roman"/>
                <w:sz w:val="22"/>
                <w:szCs w:val="22"/>
              </w:rPr>
            </w:pPr>
          </w:p>
        </w:tc>
        <w:tc>
          <w:tcPr>
            <w:tcW w:w="993" w:type="dxa"/>
          </w:tcPr>
          <w:p w:rsidR="000766A8" w:rsidRPr="00753EB4" w:rsidRDefault="000766A8" w:rsidP="000766A8">
            <w:pPr>
              <w:jc w:val="left"/>
              <w:rPr>
                <w:rFonts w:asciiTheme="minorHAnsi" w:hAnsiTheme="minorHAnsi" w:cs="Times New Roman"/>
                <w:sz w:val="22"/>
                <w:szCs w:val="22"/>
              </w:rPr>
            </w:pPr>
            <w:r w:rsidRPr="00753EB4">
              <w:rPr>
                <w:rFonts w:asciiTheme="minorHAnsi" w:hAnsiTheme="minorHAnsi" w:cs="Times New Roman"/>
                <w:sz w:val="22"/>
                <w:szCs w:val="22"/>
              </w:rPr>
              <w:t>Paper 9</w:t>
            </w:r>
          </w:p>
        </w:tc>
        <w:tc>
          <w:tcPr>
            <w:tcW w:w="708" w:type="dxa"/>
            <w:vAlign w:val="center"/>
          </w:tcPr>
          <w:p w:rsidR="000766A8" w:rsidRPr="00753EB4" w:rsidRDefault="000766A8" w:rsidP="000766A8">
            <w:pPr>
              <w:jc w:val="center"/>
              <w:rPr>
                <w:rFonts w:asciiTheme="minorHAnsi" w:hAnsiTheme="minorHAnsi" w:cs="Times New Roman"/>
                <w:sz w:val="22"/>
                <w:szCs w:val="22"/>
              </w:rPr>
            </w:pPr>
            <w:r w:rsidRPr="00753EB4">
              <w:rPr>
                <w:rFonts w:asciiTheme="minorHAnsi" w:hAnsiTheme="minorHAnsi" w:cs="Times New Roman"/>
                <w:sz w:val="22"/>
                <w:szCs w:val="22"/>
              </w:rPr>
              <w:t>5</w:t>
            </w:r>
          </w:p>
        </w:tc>
        <w:tc>
          <w:tcPr>
            <w:tcW w:w="851" w:type="dxa"/>
          </w:tcPr>
          <w:p w:rsidR="000766A8" w:rsidRPr="00753EB4" w:rsidRDefault="000766A8" w:rsidP="000766A8">
            <w:pPr>
              <w:jc w:val="center"/>
              <w:rPr>
                <w:rFonts w:asciiTheme="minorHAnsi" w:hAnsiTheme="minorHAnsi" w:cs="Times New Roman"/>
                <w:sz w:val="22"/>
                <w:szCs w:val="22"/>
              </w:rPr>
            </w:pPr>
            <w:r w:rsidRPr="00753EB4">
              <w:rPr>
                <w:rFonts w:asciiTheme="minorHAnsi" w:hAnsiTheme="minorHAnsi" w:cs="Times New Roman"/>
                <w:sz w:val="22"/>
                <w:szCs w:val="22"/>
              </w:rPr>
              <w:t>4</w:t>
            </w:r>
          </w:p>
        </w:tc>
        <w:tc>
          <w:tcPr>
            <w:tcW w:w="3685" w:type="dxa"/>
            <w:vAlign w:val="center"/>
          </w:tcPr>
          <w:p w:rsidR="000766A8" w:rsidRPr="00753EB4" w:rsidRDefault="000766A8" w:rsidP="000766A8">
            <w:pPr>
              <w:jc w:val="left"/>
              <w:rPr>
                <w:rFonts w:asciiTheme="minorHAnsi" w:hAnsiTheme="minorHAnsi" w:cs="Times New Roman"/>
                <w:sz w:val="22"/>
                <w:szCs w:val="22"/>
              </w:rPr>
            </w:pPr>
            <w:r w:rsidRPr="00753EB4">
              <w:rPr>
                <w:rFonts w:asciiTheme="minorHAnsi" w:hAnsiTheme="minorHAnsi" w:cs="Times New Roman"/>
                <w:sz w:val="22"/>
                <w:szCs w:val="22"/>
              </w:rPr>
              <w:t>Ecology and Conservation Biology</w:t>
            </w:r>
          </w:p>
        </w:tc>
        <w:tc>
          <w:tcPr>
            <w:tcW w:w="993" w:type="dxa"/>
            <w:vAlign w:val="center"/>
          </w:tcPr>
          <w:p w:rsidR="000766A8" w:rsidRPr="00753EB4" w:rsidRDefault="000766A8" w:rsidP="000766A8">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vAlign w:val="center"/>
          </w:tcPr>
          <w:p w:rsidR="000766A8" w:rsidRPr="00753EB4" w:rsidRDefault="000766A8" w:rsidP="000766A8">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vAlign w:val="center"/>
          </w:tcPr>
          <w:p w:rsidR="000766A8" w:rsidRPr="00753EB4" w:rsidRDefault="000766A8" w:rsidP="000766A8">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D53AB4" w:rsidRPr="00753EB4" w:rsidTr="00147252">
        <w:trPr>
          <w:trHeight w:val="300"/>
        </w:trPr>
        <w:tc>
          <w:tcPr>
            <w:tcW w:w="630" w:type="dxa"/>
            <w:vAlign w:val="center"/>
          </w:tcPr>
          <w:p w:rsidR="00D53AB4" w:rsidRPr="00753EB4" w:rsidRDefault="00D53AB4" w:rsidP="00F20087">
            <w:pPr>
              <w:jc w:val="center"/>
              <w:rPr>
                <w:rFonts w:asciiTheme="minorHAnsi" w:hAnsiTheme="minorHAnsi" w:cs="Times New Roman"/>
                <w:sz w:val="22"/>
                <w:szCs w:val="22"/>
              </w:rPr>
            </w:pPr>
          </w:p>
        </w:tc>
        <w:tc>
          <w:tcPr>
            <w:tcW w:w="1494" w:type="dxa"/>
            <w:vAlign w:val="center"/>
          </w:tcPr>
          <w:p w:rsidR="00D53AB4" w:rsidRPr="00753EB4" w:rsidRDefault="00D53AB4" w:rsidP="000766A8">
            <w:pPr>
              <w:rPr>
                <w:rFonts w:asciiTheme="minorHAnsi" w:hAnsiTheme="minorHAnsi" w:cs="Times New Roman"/>
                <w:sz w:val="22"/>
                <w:szCs w:val="22"/>
              </w:rPr>
            </w:pPr>
            <w:r w:rsidRPr="00753EB4">
              <w:rPr>
                <w:rFonts w:asciiTheme="minorHAnsi" w:hAnsiTheme="minorHAnsi" w:cs="Times New Roman"/>
                <w:sz w:val="22"/>
                <w:szCs w:val="22"/>
              </w:rPr>
              <w:t>Practical</w:t>
            </w:r>
          </w:p>
        </w:tc>
        <w:tc>
          <w:tcPr>
            <w:tcW w:w="993" w:type="dxa"/>
            <w:vAlign w:val="center"/>
          </w:tcPr>
          <w:p w:rsidR="00D53AB4" w:rsidRPr="00753EB4" w:rsidRDefault="00D53AB4" w:rsidP="00421DA3">
            <w:pPr>
              <w:rPr>
                <w:rFonts w:asciiTheme="minorHAnsi" w:hAnsiTheme="minorHAnsi" w:cs="Times New Roman"/>
                <w:sz w:val="22"/>
                <w:szCs w:val="22"/>
              </w:rPr>
            </w:pPr>
            <w:r w:rsidRPr="00753EB4">
              <w:rPr>
                <w:rFonts w:asciiTheme="minorHAnsi" w:hAnsiTheme="minorHAnsi" w:cs="Times New Roman"/>
                <w:sz w:val="22"/>
                <w:szCs w:val="22"/>
              </w:rPr>
              <w:t>Paper-3</w:t>
            </w:r>
          </w:p>
        </w:tc>
        <w:tc>
          <w:tcPr>
            <w:tcW w:w="708" w:type="dxa"/>
            <w:vAlign w:val="center"/>
          </w:tcPr>
          <w:p w:rsidR="00D53AB4" w:rsidRPr="00753EB4" w:rsidRDefault="00D53AB4" w:rsidP="000766A8">
            <w:pPr>
              <w:jc w:val="center"/>
              <w:rPr>
                <w:rFonts w:asciiTheme="minorHAnsi" w:hAnsiTheme="minorHAnsi" w:cs="Times New Roman"/>
                <w:sz w:val="22"/>
                <w:szCs w:val="22"/>
              </w:rPr>
            </w:pPr>
            <w:r w:rsidRPr="00753EB4">
              <w:rPr>
                <w:rFonts w:asciiTheme="minorHAnsi" w:hAnsiTheme="minorHAnsi" w:cs="Times New Roman"/>
                <w:sz w:val="22"/>
                <w:szCs w:val="22"/>
              </w:rPr>
              <w:t>5</w:t>
            </w:r>
          </w:p>
        </w:tc>
        <w:tc>
          <w:tcPr>
            <w:tcW w:w="851" w:type="dxa"/>
          </w:tcPr>
          <w:p w:rsidR="00D53AB4" w:rsidRPr="00753EB4" w:rsidRDefault="00000FE6" w:rsidP="000766A8">
            <w:pPr>
              <w:jc w:val="center"/>
              <w:rPr>
                <w:rFonts w:asciiTheme="minorHAnsi" w:hAnsiTheme="minorHAnsi" w:cs="Times New Roman"/>
                <w:sz w:val="22"/>
                <w:szCs w:val="22"/>
              </w:rPr>
            </w:pPr>
            <w:r>
              <w:rPr>
                <w:rFonts w:asciiTheme="minorHAnsi" w:hAnsiTheme="minorHAnsi" w:cs="Times New Roman"/>
                <w:sz w:val="22"/>
                <w:szCs w:val="22"/>
              </w:rPr>
              <w:t>0</w:t>
            </w:r>
          </w:p>
        </w:tc>
        <w:tc>
          <w:tcPr>
            <w:tcW w:w="3685" w:type="dxa"/>
            <w:vAlign w:val="center"/>
          </w:tcPr>
          <w:p w:rsidR="00D53AB4" w:rsidRPr="00753EB4" w:rsidRDefault="00D53AB4" w:rsidP="000766A8">
            <w:pPr>
              <w:rPr>
                <w:rFonts w:asciiTheme="minorHAnsi" w:hAnsiTheme="minorHAnsi" w:cs="Times New Roman"/>
                <w:sz w:val="22"/>
                <w:szCs w:val="22"/>
              </w:rPr>
            </w:pPr>
            <w:r w:rsidRPr="00753EB4">
              <w:rPr>
                <w:rFonts w:asciiTheme="minorHAnsi" w:hAnsiTheme="minorHAnsi" w:cs="Times New Roman"/>
                <w:sz w:val="22"/>
                <w:szCs w:val="22"/>
              </w:rPr>
              <w:t>Practical-III, covering Theory Papers VII, VIII &amp; IX</w:t>
            </w:r>
          </w:p>
        </w:tc>
        <w:tc>
          <w:tcPr>
            <w:tcW w:w="993" w:type="dxa"/>
            <w:vAlign w:val="center"/>
          </w:tcPr>
          <w:p w:rsidR="00D53AB4" w:rsidRPr="00753EB4" w:rsidRDefault="00D53AB4" w:rsidP="000766A8">
            <w:pPr>
              <w:jc w:val="center"/>
              <w:rPr>
                <w:rFonts w:asciiTheme="minorHAnsi" w:hAnsiTheme="minorHAnsi" w:cs="Times New Roman"/>
                <w:sz w:val="22"/>
                <w:szCs w:val="22"/>
              </w:rPr>
            </w:pPr>
            <w:r w:rsidRPr="00753EB4">
              <w:rPr>
                <w:rFonts w:asciiTheme="minorHAnsi" w:hAnsiTheme="minorHAnsi" w:cs="Times New Roman"/>
                <w:sz w:val="22"/>
                <w:szCs w:val="22"/>
              </w:rPr>
              <w:t>0</w:t>
            </w:r>
          </w:p>
        </w:tc>
        <w:tc>
          <w:tcPr>
            <w:tcW w:w="850" w:type="dxa"/>
            <w:vAlign w:val="center"/>
          </w:tcPr>
          <w:p w:rsidR="00D53AB4" w:rsidRPr="00753EB4" w:rsidRDefault="00D53AB4" w:rsidP="000766A8">
            <w:pPr>
              <w:jc w:val="center"/>
              <w:rPr>
                <w:rFonts w:asciiTheme="minorHAnsi" w:hAnsiTheme="minorHAnsi" w:cs="Times New Roman"/>
                <w:sz w:val="22"/>
                <w:szCs w:val="22"/>
              </w:rPr>
            </w:pPr>
            <w:r w:rsidRPr="00753EB4">
              <w:rPr>
                <w:rFonts w:asciiTheme="minorHAnsi" w:hAnsiTheme="minorHAnsi" w:cs="Times New Roman"/>
                <w:sz w:val="22"/>
                <w:szCs w:val="22"/>
              </w:rPr>
              <w:t>0</w:t>
            </w:r>
          </w:p>
        </w:tc>
        <w:tc>
          <w:tcPr>
            <w:tcW w:w="709" w:type="dxa"/>
            <w:vAlign w:val="center"/>
          </w:tcPr>
          <w:p w:rsidR="00D53AB4" w:rsidRPr="00753EB4" w:rsidRDefault="00D53AB4" w:rsidP="000766A8">
            <w:pPr>
              <w:jc w:val="center"/>
              <w:rPr>
                <w:rFonts w:asciiTheme="minorHAnsi" w:hAnsiTheme="minorHAnsi" w:cs="Times New Roman"/>
                <w:sz w:val="22"/>
                <w:szCs w:val="22"/>
              </w:rPr>
            </w:pPr>
            <w:r w:rsidRPr="00753EB4">
              <w:rPr>
                <w:rFonts w:asciiTheme="minorHAnsi" w:hAnsiTheme="minorHAnsi" w:cs="Times New Roman"/>
                <w:sz w:val="22"/>
                <w:szCs w:val="22"/>
              </w:rPr>
              <w:t>0</w:t>
            </w:r>
          </w:p>
        </w:tc>
      </w:tr>
      <w:tr w:rsidR="000766A8" w:rsidRPr="00753EB4" w:rsidTr="00147252">
        <w:trPr>
          <w:trHeight w:val="300"/>
        </w:trPr>
        <w:tc>
          <w:tcPr>
            <w:tcW w:w="10913" w:type="dxa"/>
            <w:gridSpan w:val="9"/>
            <w:vAlign w:val="center"/>
          </w:tcPr>
          <w:p w:rsidR="000766A8" w:rsidRPr="00753EB4" w:rsidRDefault="000766A8" w:rsidP="000766A8">
            <w:pPr>
              <w:jc w:val="center"/>
              <w:rPr>
                <w:rFonts w:asciiTheme="minorHAnsi" w:hAnsiTheme="minorHAnsi" w:cs="Times New Roman"/>
                <w:b/>
                <w:sz w:val="22"/>
                <w:szCs w:val="22"/>
              </w:rPr>
            </w:pPr>
            <w:r w:rsidRPr="00753EB4">
              <w:rPr>
                <w:rFonts w:asciiTheme="minorHAnsi" w:hAnsiTheme="minorHAnsi" w:cs="Times New Roman"/>
                <w:b/>
                <w:sz w:val="22"/>
                <w:szCs w:val="22"/>
              </w:rPr>
              <w:t xml:space="preserve">Internal Elective for same major students </w:t>
            </w:r>
          </w:p>
        </w:tc>
      </w:tr>
      <w:tr w:rsidR="000766A8" w:rsidRPr="00753EB4" w:rsidTr="00147252">
        <w:trPr>
          <w:trHeight w:val="300"/>
        </w:trPr>
        <w:tc>
          <w:tcPr>
            <w:tcW w:w="630" w:type="dxa"/>
            <w:vAlign w:val="center"/>
          </w:tcPr>
          <w:p w:rsidR="000766A8" w:rsidRPr="00753EB4" w:rsidRDefault="000766A8" w:rsidP="00F20087">
            <w:pPr>
              <w:jc w:val="center"/>
              <w:rPr>
                <w:rFonts w:asciiTheme="minorHAnsi" w:hAnsiTheme="minorHAnsi" w:cs="Times New Roman"/>
                <w:sz w:val="22"/>
                <w:szCs w:val="22"/>
              </w:rPr>
            </w:pPr>
          </w:p>
        </w:tc>
        <w:tc>
          <w:tcPr>
            <w:tcW w:w="1494" w:type="dxa"/>
            <w:vAlign w:val="center"/>
          </w:tcPr>
          <w:p w:rsidR="000766A8" w:rsidRPr="00753EB4" w:rsidRDefault="000766A8" w:rsidP="00F20087">
            <w:pPr>
              <w:jc w:val="left"/>
              <w:rPr>
                <w:rFonts w:asciiTheme="minorHAnsi" w:hAnsiTheme="minorHAnsi" w:cs="Times New Roman"/>
                <w:sz w:val="22"/>
                <w:szCs w:val="22"/>
              </w:rPr>
            </w:pPr>
            <w:r w:rsidRPr="00753EB4">
              <w:rPr>
                <w:rFonts w:asciiTheme="minorHAnsi" w:hAnsiTheme="minorHAnsi" w:cs="Times New Roman"/>
                <w:sz w:val="22"/>
                <w:szCs w:val="22"/>
              </w:rPr>
              <w:t>Core</w:t>
            </w:r>
            <w:r w:rsidRPr="00753EB4">
              <w:rPr>
                <w:rFonts w:asciiTheme="minorHAnsi" w:hAnsiTheme="minorHAnsi" w:cs="Times New Roman"/>
                <w:sz w:val="22"/>
                <w:szCs w:val="22"/>
              </w:rPr>
              <w:br/>
              <w:t>Elective</w:t>
            </w:r>
          </w:p>
        </w:tc>
        <w:tc>
          <w:tcPr>
            <w:tcW w:w="993" w:type="dxa"/>
          </w:tcPr>
          <w:p w:rsidR="000766A8" w:rsidRPr="00753EB4" w:rsidRDefault="000766A8" w:rsidP="00F20087">
            <w:pPr>
              <w:jc w:val="left"/>
              <w:rPr>
                <w:rFonts w:asciiTheme="minorHAnsi" w:hAnsiTheme="minorHAnsi" w:cs="Times New Roman"/>
                <w:sz w:val="22"/>
                <w:szCs w:val="22"/>
              </w:rPr>
            </w:pPr>
            <w:r w:rsidRPr="00753EB4">
              <w:rPr>
                <w:rFonts w:asciiTheme="minorHAnsi" w:hAnsiTheme="minorHAnsi" w:cs="Times New Roman"/>
                <w:sz w:val="22"/>
                <w:szCs w:val="22"/>
              </w:rPr>
              <w:t>Paper-3</w:t>
            </w:r>
          </w:p>
        </w:tc>
        <w:tc>
          <w:tcPr>
            <w:tcW w:w="708" w:type="dxa"/>
            <w:vAlign w:val="center"/>
          </w:tcPr>
          <w:p w:rsidR="000766A8" w:rsidRPr="00753EB4" w:rsidRDefault="000766A8" w:rsidP="00F20087">
            <w:pPr>
              <w:jc w:val="center"/>
              <w:rPr>
                <w:rFonts w:asciiTheme="minorHAnsi" w:hAnsiTheme="minorHAnsi" w:cs="Times New Roman"/>
                <w:sz w:val="22"/>
                <w:szCs w:val="22"/>
              </w:rPr>
            </w:pPr>
            <w:r w:rsidRPr="00753EB4">
              <w:rPr>
                <w:rFonts w:asciiTheme="minorHAnsi" w:hAnsiTheme="minorHAnsi" w:cs="Times New Roman"/>
                <w:sz w:val="22"/>
                <w:szCs w:val="22"/>
              </w:rPr>
              <w:t>5</w:t>
            </w:r>
          </w:p>
        </w:tc>
        <w:tc>
          <w:tcPr>
            <w:tcW w:w="851" w:type="dxa"/>
            <w:vAlign w:val="center"/>
          </w:tcPr>
          <w:p w:rsidR="000766A8" w:rsidRPr="00753EB4" w:rsidRDefault="000766A8" w:rsidP="00F20087">
            <w:pPr>
              <w:jc w:val="center"/>
              <w:rPr>
                <w:rFonts w:asciiTheme="minorHAnsi" w:hAnsiTheme="minorHAnsi" w:cs="Times New Roman"/>
                <w:sz w:val="22"/>
                <w:szCs w:val="22"/>
              </w:rPr>
            </w:pPr>
            <w:r w:rsidRPr="00753EB4">
              <w:rPr>
                <w:rFonts w:asciiTheme="minorHAnsi" w:hAnsiTheme="minorHAnsi" w:cs="Times New Roman"/>
                <w:sz w:val="22"/>
                <w:szCs w:val="22"/>
              </w:rPr>
              <w:t>3</w:t>
            </w:r>
          </w:p>
        </w:tc>
        <w:tc>
          <w:tcPr>
            <w:tcW w:w="3685" w:type="dxa"/>
            <w:vAlign w:val="center"/>
          </w:tcPr>
          <w:p w:rsidR="000766A8" w:rsidRPr="00753EB4" w:rsidRDefault="000766A8" w:rsidP="00F20087">
            <w:pPr>
              <w:rPr>
                <w:rFonts w:asciiTheme="minorHAnsi" w:hAnsiTheme="minorHAnsi" w:cs="Times New Roman"/>
                <w:b/>
                <w:sz w:val="22"/>
                <w:szCs w:val="22"/>
              </w:rPr>
            </w:pPr>
            <w:r w:rsidRPr="00753EB4">
              <w:rPr>
                <w:rFonts w:asciiTheme="minorHAnsi" w:hAnsiTheme="minorHAnsi" w:cs="Times New Roman"/>
                <w:b/>
                <w:sz w:val="22"/>
                <w:szCs w:val="22"/>
              </w:rPr>
              <w:t>(to choose one out of 2)</w:t>
            </w:r>
          </w:p>
          <w:p w:rsidR="000766A8" w:rsidRPr="00753EB4" w:rsidRDefault="000766A8" w:rsidP="00F20087">
            <w:pPr>
              <w:rPr>
                <w:rFonts w:asciiTheme="minorHAnsi" w:hAnsiTheme="minorHAnsi" w:cs="Times New Roman"/>
                <w:sz w:val="22"/>
                <w:szCs w:val="22"/>
              </w:rPr>
            </w:pPr>
            <w:r w:rsidRPr="00753EB4">
              <w:rPr>
                <w:rFonts w:asciiTheme="minorHAnsi" w:hAnsiTheme="minorHAnsi" w:cs="Times New Roman"/>
                <w:sz w:val="22"/>
                <w:szCs w:val="22"/>
              </w:rPr>
              <w:t>A. Plant Tissue Culture</w:t>
            </w:r>
          </w:p>
          <w:p w:rsidR="000766A8" w:rsidRPr="00753EB4" w:rsidRDefault="000766A8" w:rsidP="00F20087">
            <w:pPr>
              <w:rPr>
                <w:rFonts w:asciiTheme="minorHAnsi" w:hAnsiTheme="minorHAnsi" w:cs="Times New Roman"/>
                <w:sz w:val="22"/>
                <w:szCs w:val="22"/>
              </w:rPr>
            </w:pPr>
            <w:r w:rsidRPr="00753EB4">
              <w:rPr>
                <w:rFonts w:asciiTheme="minorHAnsi" w:hAnsiTheme="minorHAnsi" w:cs="Times New Roman"/>
                <w:sz w:val="22"/>
                <w:szCs w:val="22"/>
              </w:rPr>
              <w:t>B.Nanobiotechnology</w:t>
            </w:r>
          </w:p>
        </w:tc>
        <w:tc>
          <w:tcPr>
            <w:tcW w:w="993" w:type="dxa"/>
            <w:vAlign w:val="center"/>
          </w:tcPr>
          <w:p w:rsidR="000766A8" w:rsidRPr="00753EB4" w:rsidRDefault="000766A8" w:rsidP="00F20087">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vAlign w:val="center"/>
          </w:tcPr>
          <w:p w:rsidR="000766A8" w:rsidRPr="00753EB4" w:rsidRDefault="000766A8" w:rsidP="00F20087">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vAlign w:val="center"/>
          </w:tcPr>
          <w:p w:rsidR="000766A8" w:rsidRPr="00753EB4" w:rsidRDefault="000766A8" w:rsidP="00F20087">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0766A8" w:rsidRPr="00753EB4" w:rsidTr="00147252">
        <w:trPr>
          <w:trHeight w:val="300"/>
        </w:trPr>
        <w:tc>
          <w:tcPr>
            <w:tcW w:w="10913" w:type="dxa"/>
            <w:gridSpan w:val="9"/>
            <w:vAlign w:val="center"/>
          </w:tcPr>
          <w:p w:rsidR="000766A8" w:rsidRPr="00753EB4" w:rsidRDefault="000766A8" w:rsidP="00F20087">
            <w:pPr>
              <w:jc w:val="center"/>
              <w:rPr>
                <w:rFonts w:asciiTheme="minorHAnsi" w:hAnsiTheme="minorHAnsi" w:cs="Times New Roman"/>
                <w:b/>
                <w:sz w:val="22"/>
                <w:szCs w:val="22"/>
              </w:rPr>
            </w:pPr>
            <w:r w:rsidRPr="00753EB4">
              <w:rPr>
                <w:rFonts w:asciiTheme="minorHAnsi" w:hAnsiTheme="minorHAnsi" w:cs="Times New Roman"/>
                <w:b/>
                <w:sz w:val="22"/>
                <w:szCs w:val="22"/>
              </w:rPr>
              <w:t>External Elective for other major students (Inter/multidisciplinary papers)</w:t>
            </w:r>
          </w:p>
        </w:tc>
      </w:tr>
      <w:tr w:rsidR="000766A8" w:rsidRPr="00753EB4" w:rsidTr="00147252">
        <w:trPr>
          <w:trHeight w:val="620"/>
        </w:trPr>
        <w:tc>
          <w:tcPr>
            <w:tcW w:w="630" w:type="dxa"/>
          </w:tcPr>
          <w:p w:rsidR="000766A8" w:rsidRPr="00753EB4" w:rsidRDefault="000766A8" w:rsidP="00F20087">
            <w:pPr>
              <w:jc w:val="center"/>
              <w:rPr>
                <w:rFonts w:asciiTheme="minorHAnsi" w:hAnsiTheme="minorHAnsi" w:cs="Times New Roman"/>
                <w:sz w:val="22"/>
                <w:szCs w:val="22"/>
              </w:rPr>
            </w:pPr>
          </w:p>
        </w:tc>
        <w:tc>
          <w:tcPr>
            <w:tcW w:w="1494" w:type="dxa"/>
          </w:tcPr>
          <w:p w:rsidR="000766A8" w:rsidRPr="00753EB4" w:rsidRDefault="000766A8" w:rsidP="00F20087">
            <w:pPr>
              <w:jc w:val="left"/>
              <w:rPr>
                <w:rFonts w:asciiTheme="minorHAnsi" w:hAnsiTheme="minorHAnsi" w:cs="Times New Roman"/>
                <w:sz w:val="22"/>
                <w:szCs w:val="22"/>
              </w:rPr>
            </w:pPr>
            <w:r w:rsidRPr="00753EB4">
              <w:rPr>
                <w:rFonts w:asciiTheme="minorHAnsi" w:hAnsiTheme="minorHAnsi" w:cs="Times New Roman"/>
                <w:sz w:val="22"/>
                <w:szCs w:val="22"/>
              </w:rPr>
              <w:t>Open Elective</w:t>
            </w:r>
          </w:p>
        </w:tc>
        <w:tc>
          <w:tcPr>
            <w:tcW w:w="993" w:type="dxa"/>
          </w:tcPr>
          <w:p w:rsidR="000766A8" w:rsidRPr="00753EB4" w:rsidRDefault="000766A8" w:rsidP="00F20087">
            <w:pPr>
              <w:jc w:val="left"/>
              <w:rPr>
                <w:rFonts w:asciiTheme="minorHAnsi" w:hAnsiTheme="minorHAnsi" w:cs="Times New Roman"/>
                <w:sz w:val="22"/>
                <w:szCs w:val="22"/>
              </w:rPr>
            </w:pPr>
            <w:r w:rsidRPr="00753EB4">
              <w:rPr>
                <w:rFonts w:asciiTheme="minorHAnsi" w:hAnsiTheme="minorHAnsi" w:cs="Times New Roman"/>
                <w:sz w:val="22"/>
                <w:szCs w:val="22"/>
              </w:rPr>
              <w:t>Paper-3</w:t>
            </w:r>
          </w:p>
        </w:tc>
        <w:tc>
          <w:tcPr>
            <w:tcW w:w="708" w:type="dxa"/>
          </w:tcPr>
          <w:p w:rsidR="000766A8" w:rsidRPr="00753EB4" w:rsidRDefault="000766A8" w:rsidP="00F20087">
            <w:pPr>
              <w:jc w:val="center"/>
              <w:rPr>
                <w:rFonts w:asciiTheme="minorHAnsi" w:hAnsiTheme="minorHAnsi" w:cs="Times New Roman"/>
                <w:sz w:val="22"/>
                <w:szCs w:val="22"/>
              </w:rPr>
            </w:pPr>
            <w:r w:rsidRPr="00753EB4">
              <w:rPr>
                <w:rFonts w:asciiTheme="minorHAnsi" w:hAnsiTheme="minorHAnsi" w:cs="Times New Roman"/>
                <w:sz w:val="22"/>
                <w:szCs w:val="22"/>
              </w:rPr>
              <w:t>5</w:t>
            </w:r>
          </w:p>
        </w:tc>
        <w:tc>
          <w:tcPr>
            <w:tcW w:w="851" w:type="dxa"/>
          </w:tcPr>
          <w:p w:rsidR="000766A8" w:rsidRPr="00753EB4" w:rsidRDefault="000766A8" w:rsidP="00F20087">
            <w:pPr>
              <w:jc w:val="center"/>
              <w:rPr>
                <w:rFonts w:asciiTheme="minorHAnsi" w:hAnsiTheme="minorHAnsi" w:cs="Times New Roman"/>
                <w:sz w:val="22"/>
                <w:szCs w:val="22"/>
              </w:rPr>
            </w:pPr>
            <w:r w:rsidRPr="00753EB4">
              <w:rPr>
                <w:rFonts w:asciiTheme="minorHAnsi" w:hAnsiTheme="minorHAnsi" w:cs="Times New Roman"/>
                <w:sz w:val="22"/>
                <w:szCs w:val="22"/>
              </w:rPr>
              <w:t>3</w:t>
            </w:r>
          </w:p>
        </w:tc>
        <w:tc>
          <w:tcPr>
            <w:tcW w:w="3685" w:type="dxa"/>
            <w:vAlign w:val="center"/>
          </w:tcPr>
          <w:p w:rsidR="000766A8" w:rsidRPr="00753EB4" w:rsidRDefault="000766A8" w:rsidP="00F20087">
            <w:pPr>
              <w:rPr>
                <w:rFonts w:asciiTheme="minorHAnsi" w:hAnsiTheme="minorHAnsi" w:cs="Times New Roman"/>
                <w:sz w:val="22"/>
                <w:szCs w:val="22"/>
              </w:rPr>
            </w:pPr>
            <w:r w:rsidRPr="00753EB4">
              <w:rPr>
                <w:rFonts w:asciiTheme="minorHAnsi" w:hAnsiTheme="minorHAnsi" w:cs="Times New Roman"/>
                <w:b/>
                <w:sz w:val="22"/>
                <w:szCs w:val="22"/>
              </w:rPr>
              <w:t>(to choose one out of 2)</w:t>
            </w:r>
          </w:p>
          <w:p w:rsidR="000766A8" w:rsidRPr="00753EB4" w:rsidRDefault="000766A8" w:rsidP="00F20087">
            <w:pPr>
              <w:rPr>
                <w:rFonts w:asciiTheme="minorHAnsi" w:hAnsiTheme="minorHAnsi" w:cs="Times New Roman"/>
                <w:sz w:val="22"/>
                <w:szCs w:val="22"/>
              </w:rPr>
            </w:pPr>
            <w:r w:rsidRPr="00753EB4">
              <w:rPr>
                <w:rFonts w:asciiTheme="minorHAnsi" w:hAnsiTheme="minorHAnsi" w:cs="Times New Roman"/>
                <w:sz w:val="22"/>
                <w:szCs w:val="22"/>
              </w:rPr>
              <w:t xml:space="preserve">A. Ethnobotany </w:t>
            </w:r>
          </w:p>
          <w:p w:rsidR="000766A8" w:rsidRPr="00753EB4" w:rsidRDefault="000766A8" w:rsidP="00F20087">
            <w:pPr>
              <w:rPr>
                <w:rFonts w:asciiTheme="minorHAnsi" w:hAnsiTheme="minorHAnsi" w:cs="Times New Roman"/>
                <w:sz w:val="22"/>
                <w:szCs w:val="22"/>
              </w:rPr>
            </w:pPr>
            <w:r w:rsidRPr="00753EB4">
              <w:rPr>
                <w:rFonts w:asciiTheme="minorHAnsi" w:hAnsiTheme="minorHAnsi" w:cs="Times New Roman"/>
                <w:sz w:val="22"/>
                <w:szCs w:val="22"/>
              </w:rPr>
              <w:t xml:space="preserve">B. Forestry and Carbon Management </w:t>
            </w:r>
          </w:p>
        </w:tc>
        <w:tc>
          <w:tcPr>
            <w:tcW w:w="993" w:type="dxa"/>
          </w:tcPr>
          <w:p w:rsidR="000766A8" w:rsidRPr="00753EB4" w:rsidRDefault="000766A8" w:rsidP="00F20087">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tcPr>
          <w:p w:rsidR="000766A8" w:rsidRPr="00753EB4" w:rsidRDefault="000766A8" w:rsidP="00F20087">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tcPr>
          <w:p w:rsidR="000766A8" w:rsidRPr="00753EB4" w:rsidRDefault="000766A8" w:rsidP="00F20087">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0766A8" w:rsidRPr="00753EB4" w:rsidTr="00147252">
        <w:trPr>
          <w:trHeight w:val="223"/>
        </w:trPr>
        <w:tc>
          <w:tcPr>
            <w:tcW w:w="630" w:type="dxa"/>
          </w:tcPr>
          <w:p w:rsidR="000766A8" w:rsidRPr="00753EB4" w:rsidRDefault="000766A8" w:rsidP="00F20087">
            <w:pPr>
              <w:jc w:val="center"/>
              <w:rPr>
                <w:rFonts w:asciiTheme="minorHAnsi" w:hAnsiTheme="minorHAnsi" w:cs="Times New Roman"/>
                <w:sz w:val="22"/>
                <w:szCs w:val="22"/>
              </w:rPr>
            </w:pPr>
          </w:p>
        </w:tc>
        <w:tc>
          <w:tcPr>
            <w:tcW w:w="1494" w:type="dxa"/>
          </w:tcPr>
          <w:p w:rsidR="000766A8" w:rsidRPr="00753EB4" w:rsidRDefault="000766A8" w:rsidP="00F20087">
            <w:pPr>
              <w:rPr>
                <w:rFonts w:asciiTheme="minorHAnsi" w:hAnsiTheme="minorHAnsi" w:cs="Times New Roman"/>
                <w:sz w:val="22"/>
                <w:szCs w:val="22"/>
              </w:rPr>
            </w:pPr>
            <w:r w:rsidRPr="00753EB4">
              <w:rPr>
                <w:rFonts w:asciiTheme="minorHAnsi" w:hAnsiTheme="minorHAnsi" w:cs="Times New Roman"/>
                <w:sz w:val="22"/>
                <w:szCs w:val="22"/>
              </w:rPr>
              <w:t>**MOOC Courses</w:t>
            </w:r>
          </w:p>
        </w:tc>
        <w:tc>
          <w:tcPr>
            <w:tcW w:w="993" w:type="dxa"/>
          </w:tcPr>
          <w:p w:rsidR="000766A8" w:rsidRPr="00753EB4" w:rsidRDefault="000766A8" w:rsidP="00F20087">
            <w:pPr>
              <w:jc w:val="left"/>
              <w:rPr>
                <w:rFonts w:asciiTheme="minorHAnsi" w:hAnsiTheme="minorHAnsi" w:cs="Times New Roman"/>
                <w:b/>
                <w:sz w:val="22"/>
                <w:szCs w:val="22"/>
              </w:rPr>
            </w:pPr>
          </w:p>
        </w:tc>
        <w:tc>
          <w:tcPr>
            <w:tcW w:w="708" w:type="dxa"/>
          </w:tcPr>
          <w:p w:rsidR="000766A8" w:rsidRPr="00753EB4" w:rsidRDefault="000766A8" w:rsidP="00F20087">
            <w:pPr>
              <w:jc w:val="center"/>
              <w:rPr>
                <w:rFonts w:asciiTheme="minorHAnsi" w:hAnsiTheme="minorHAnsi" w:cs="Times New Roman"/>
                <w:sz w:val="22"/>
                <w:szCs w:val="22"/>
              </w:rPr>
            </w:pPr>
            <w:r w:rsidRPr="00753EB4">
              <w:rPr>
                <w:rFonts w:asciiTheme="minorHAnsi" w:hAnsiTheme="minorHAnsi" w:cs="Times New Roman"/>
                <w:sz w:val="22"/>
                <w:szCs w:val="22"/>
              </w:rPr>
              <w:t>-</w:t>
            </w:r>
          </w:p>
        </w:tc>
        <w:tc>
          <w:tcPr>
            <w:tcW w:w="851" w:type="dxa"/>
          </w:tcPr>
          <w:p w:rsidR="000766A8" w:rsidRPr="00753EB4" w:rsidRDefault="00D53AB4" w:rsidP="00F20087">
            <w:pPr>
              <w:jc w:val="center"/>
              <w:rPr>
                <w:rFonts w:asciiTheme="minorHAnsi" w:hAnsiTheme="minorHAnsi" w:cs="Times New Roman"/>
                <w:sz w:val="22"/>
                <w:szCs w:val="22"/>
              </w:rPr>
            </w:pPr>
            <w:r w:rsidRPr="00753EB4">
              <w:rPr>
                <w:rFonts w:asciiTheme="minorHAnsi" w:hAnsiTheme="minorHAnsi" w:cs="Times New Roman"/>
                <w:sz w:val="22"/>
                <w:szCs w:val="22"/>
              </w:rPr>
              <w:t>-</w:t>
            </w:r>
          </w:p>
        </w:tc>
        <w:tc>
          <w:tcPr>
            <w:tcW w:w="3685" w:type="dxa"/>
            <w:vAlign w:val="center"/>
          </w:tcPr>
          <w:p w:rsidR="000766A8" w:rsidRPr="00753EB4" w:rsidRDefault="000766A8" w:rsidP="00F20087">
            <w:pPr>
              <w:rPr>
                <w:rFonts w:asciiTheme="minorHAnsi" w:hAnsiTheme="minorHAnsi" w:cs="Times New Roman"/>
                <w:sz w:val="22"/>
                <w:szCs w:val="22"/>
              </w:rPr>
            </w:pPr>
          </w:p>
        </w:tc>
        <w:tc>
          <w:tcPr>
            <w:tcW w:w="993" w:type="dxa"/>
          </w:tcPr>
          <w:p w:rsidR="000766A8" w:rsidRPr="00753EB4" w:rsidRDefault="00D53AB4" w:rsidP="00F20087">
            <w:pPr>
              <w:jc w:val="center"/>
              <w:rPr>
                <w:rFonts w:asciiTheme="minorHAnsi" w:hAnsiTheme="minorHAnsi" w:cs="Times New Roman"/>
                <w:sz w:val="22"/>
                <w:szCs w:val="22"/>
              </w:rPr>
            </w:pPr>
            <w:r w:rsidRPr="00753EB4">
              <w:rPr>
                <w:rFonts w:asciiTheme="minorHAnsi" w:hAnsiTheme="minorHAnsi" w:cs="Times New Roman"/>
                <w:sz w:val="22"/>
                <w:szCs w:val="22"/>
              </w:rPr>
              <w:t>-</w:t>
            </w:r>
          </w:p>
        </w:tc>
        <w:tc>
          <w:tcPr>
            <w:tcW w:w="850" w:type="dxa"/>
          </w:tcPr>
          <w:p w:rsidR="000766A8" w:rsidRPr="00753EB4" w:rsidRDefault="00D53AB4" w:rsidP="00F20087">
            <w:pPr>
              <w:jc w:val="center"/>
              <w:rPr>
                <w:rFonts w:asciiTheme="minorHAnsi" w:hAnsiTheme="minorHAnsi" w:cs="Times New Roman"/>
                <w:sz w:val="22"/>
                <w:szCs w:val="22"/>
              </w:rPr>
            </w:pPr>
            <w:r w:rsidRPr="00753EB4">
              <w:rPr>
                <w:rFonts w:asciiTheme="minorHAnsi" w:hAnsiTheme="minorHAnsi" w:cs="Times New Roman"/>
                <w:sz w:val="22"/>
                <w:szCs w:val="22"/>
              </w:rPr>
              <w:t>-</w:t>
            </w:r>
          </w:p>
        </w:tc>
        <w:tc>
          <w:tcPr>
            <w:tcW w:w="709" w:type="dxa"/>
          </w:tcPr>
          <w:p w:rsidR="000766A8" w:rsidRPr="00753EB4" w:rsidRDefault="000766A8" w:rsidP="00F20087">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0766A8" w:rsidRPr="00753EB4" w:rsidTr="00147252">
        <w:trPr>
          <w:trHeight w:val="335"/>
        </w:trPr>
        <w:tc>
          <w:tcPr>
            <w:tcW w:w="630" w:type="dxa"/>
          </w:tcPr>
          <w:p w:rsidR="000766A8" w:rsidRPr="00753EB4" w:rsidRDefault="000766A8" w:rsidP="00F20087">
            <w:pPr>
              <w:jc w:val="center"/>
              <w:rPr>
                <w:rFonts w:asciiTheme="minorHAnsi" w:hAnsiTheme="minorHAnsi" w:cs="Times New Roman"/>
                <w:b/>
                <w:bCs/>
                <w:sz w:val="22"/>
                <w:szCs w:val="22"/>
              </w:rPr>
            </w:pPr>
          </w:p>
        </w:tc>
        <w:tc>
          <w:tcPr>
            <w:tcW w:w="1494" w:type="dxa"/>
          </w:tcPr>
          <w:p w:rsidR="000766A8" w:rsidRPr="00753EB4" w:rsidRDefault="000766A8" w:rsidP="00F20087">
            <w:pPr>
              <w:jc w:val="center"/>
              <w:rPr>
                <w:rFonts w:asciiTheme="minorHAnsi" w:hAnsiTheme="minorHAnsi" w:cs="Times New Roman"/>
                <w:b/>
                <w:bCs/>
                <w:sz w:val="22"/>
                <w:szCs w:val="22"/>
              </w:rPr>
            </w:pPr>
          </w:p>
        </w:tc>
        <w:tc>
          <w:tcPr>
            <w:tcW w:w="993" w:type="dxa"/>
          </w:tcPr>
          <w:p w:rsidR="000766A8" w:rsidRPr="00753EB4" w:rsidRDefault="000766A8" w:rsidP="00F20087">
            <w:pPr>
              <w:jc w:val="center"/>
              <w:rPr>
                <w:rFonts w:asciiTheme="minorHAnsi" w:hAnsiTheme="minorHAnsi" w:cs="Times New Roman"/>
                <w:b/>
                <w:bCs/>
                <w:sz w:val="22"/>
                <w:szCs w:val="22"/>
              </w:rPr>
            </w:pPr>
          </w:p>
        </w:tc>
        <w:tc>
          <w:tcPr>
            <w:tcW w:w="708" w:type="dxa"/>
          </w:tcPr>
          <w:p w:rsidR="000766A8" w:rsidRPr="00753EB4" w:rsidRDefault="000766A8" w:rsidP="00F20087">
            <w:pPr>
              <w:jc w:val="center"/>
              <w:rPr>
                <w:rFonts w:asciiTheme="minorHAnsi" w:hAnsiTheme="minorHAnsi" w:cs="Times New Roman"/>
                <w:b/>
                <w:bCs/>
                <w:sz w:val="22"/>
                <w:szCs w:val="22"/>
              </w:rPr>
            </w:pPr>
            <w:r w:rsidRPr="00753EB4">
              <w:rPr>
                <w:rFonts w:asciiTheme="minorHAnsi" w:hAnsiTheme="minorHAnsi" w:cs="Times New Roman"/>
                <w:b/>
                <w:bCs/>
                <w:sz w:val="22"/>
                <w:szCs w:val="22"/>
              </w:rPr>
              <w:t>30</w:t>
            </w:r>
          </w:p>
        </w:tc>
        <w:tc>
          <w:tcPr>
            <w:tcW w:w="851" w:type="dxa"/>
          </w:tcPr>
          <w:p w:rsidR="000766A8" w:rsidRPr="00753EB4" w:rsidRDefault="00000FE6" w:rsidP="00951424">
            <w:pPr>
              <w:jc w:val="center"/>
              <w:rPr>
                <w:rFonts w:asciiTheme="minorHAnsi" w:hAnsiTheme="minorHAnsi" w:cs="Times New Roman"/>
                <w:b/>
                <w:bCs/>
                <w:sz w:val="22"/>
                <w:szCs w:val="22"/>
              </w:rPr>
            </w:pPr>
            <w:r>
              <w:rPr>
                <w:rFonts w:asciiTheme="minorHAnsi" w:hAnsiTheme="minorHAnsi" w:cs="Times New Roman"/>
                <w:b/>
                <w:bCs/>
                <w:sz w:val="22"/>
                <w:szCs w:val="22"/>
              </w:rPr>
              <w:t>19</w:t>
            </w:r>
          </w:p>
        </w:tc>
        <w:tc>
          <w:tcPr>
            <w:tcW w:w="3685" w:type="dxa"/>
            <w:vAlign w:val="center"/>
          </w:tcPr>
          <w:p w:rsidR="000766A8" w:rsidRPr="00753EB4" w:rsidRDefault="000766A8" w:rsidP="00F20087">
            <w:pPr>
              <w:jc w:val="left"/>
              <w:rPr>
                <w:rFonts w:asciiTheme="minorHAnsi" w:hAnsiTheme="minorHAnsi" w:cs="Times New Roman"/>
                <w:b/>
                <w:bCs/>
                <w:sz w:val="22"/>
                <w:szCs w:val="22"/>
              </w:rPr>
            </w:pPr>
          </w:p>
        </w:tc>
        <w:tc>
          <w:tcPr>
            <w:tcW w:w="993" w:type="dxa"/>
            <w:vAlign w:val="center"/>
          </w:tcPr>
          <w:p w:rsidR="000766A8" w:rsidRPr="00753EB4" w:rsidRDefault="000766A8" w:rsidP="00F20087">
            <w:pPr>
              <w:jc w:val="center"/>
              <w:rPr>
                <w:rFonts w:asciiTheme="minorHAnsi" w:hAnsiTheme="minorHAnsi" w:cs="Times New Roman"/>
                <w:b/>
                <w:bCs/>
                <w:sz w:val="22"/>
                <w:szCs w:val="22"/>
              </w:rPr>
            </w:pPr>
            <w:r w:rsidRPr="00753EB4">
              <w:rPr>
                <w:rFonts w:asciiTheme="minorHAnsi" w:hAnsiTheme="minorHAnsi" w:cs="Times New Roman"/>
                <w:b/>
                <w:bCs/>
                <w:sz w:val="22"/>
                <w:szCs w:val="22"/>
              </w:rPr>
              <w:t>125</w:t>
            </w:r>
          </w:p>
        </w:tc>
        <w:tc>
          <w:tcPr>
            <w:tcW w:w="850" w:type="dxa"/>
            <w:vAlign w:val="center"/>
          </w:tcPr>
          <w:p w:rsidR="000766A8" w:rsidRPr="00753EB4" w:rsidRDefault="000766A8" w:rsidP="00F20087">
            <w:pPr>
              <w:jc w:val="center"/>
              <w:rPr>
                <w:rFonts w:asciiTheme="minorHAnsi" w:hAnsiTheme="minorHAnsi" w:cs="Times New Roman"/>
                <w:b/>
                <w:bCs/>
                <w:sz w:val="22"/>
                <w:szCs w:val="22"/>
              </w:rPr>
            </w:pPr>
            <w:r w:rsidRPr="00753EB4">
              <w:rPr>
                <w:rFonts w:asciiTheme="minorHAnsi" w:hAnsiTheme="minorHAnsi" w:cs="Times New Roman"/>
                <w:b/>
                <w:bCs/>
                <w:sz w:val="22"/>
                <w:szCs w:val="22"/>
              </w:rPr>
              <w:t>375</w:t>
            </w:r>
          </w:p>
        </w:tc>
        <w:tc>
          <w:tcPr>
            <w:tcW w:w="709" w:type="dxa"/>
            <w:vAlign w:val="center"/>
          </w:tcPr>
          <w:p w:rsidR="000766A8" w:rsidRPr="00753EB4" w:rsidRDefault="000766A8" w:rsidP="00F20087">
            <w:pPr>
              <w:jc w:val="center"/>
              <w:rPr>
                <w:rFonts w:asciiTheme="minorHAnsi" w:hAnsiTheme="minorHAnsi" w:cs="Times New Roman"/>
                <w:b/>
                <w:bCs/>
                <w:sz w:val="22"/>
                <w:szCs w:val="22"/>
              </w:rPr>
            </w:pPr>
            <w:r w:rsidRPr="00753EB4">
              <w:rPr>
                <w:rFonts w:asciiTheme="minorHAnsi" w:hAnsiTheme="minorHAnsi" w:cs="Times New Roman"/>
                <w:b/>
                <w:bCs/>
                <w:sz w:val="22"/>
                <w:szCs w:val="22"/>
              </w:rPr>
              <w:t>600</w:t>
            </w:r>
          </w:p>
        </w:tc>
      </w:tr>
      <w:tr w:rsidR="000766A8" w:rsidRPr="00753EB4" w:rsidTr="00147252">
        <w:trPr>
          <w:trHeight w:val="335"/>
        </w:trPr>
        <w:tc>
          <w:tcPr>
            <w:tcW w:w="4676" w:type="dxa"/>
            <w:gridSpan w:val="5"/>
            <w:shd w:val="pct15" w:color="auto" w:fill="auto"/>
            <w:vAlign w:val="center"/>
          </w:tcPr>
          <w:p w:rsidR="000766A8" w:rsidRPr="00753EB4" w:rsidRDefault="000766A8" w:rsidP="00F20087">
            <w:pPr>
              <w:jc w:val="center"/>
              <w:rPr>
                <w:rFonts w:asciiTheme="minorHAnsi" w:hAnsiTheme="minorHAnsi" w:cs="Times New Roman"/>
                <w:b/>
                <w:bCs/>
                <w:sz w:val="22"/>
                <w:szCs w:val="22"/>
              </w:rPr>
            </w:pPr>
            <w:r w:rsidRPr="00753EB4">
              <w:rPr>
                <w:rFonts w:asciiTheme="minorHAnsi" w:hAnsiTheme="minorHAnsi" w:cs="Times New Roman"/>
                <w:b/>
                <w:bCs/>
                <w:sz w:val="22"/>
                <w:szCs w:val="22"/>
              </w:rPr>
              <w:t>SEMESTER IV</w:t>
            </w:r>
          </w:p>
        </w:tc>
        <w:tc>
          <w:tcPr>
            <w:tcW w:w="3685" w:type="dxa"/>
            <w:shd w:val="pct15" w:color="auto" w:fill="auto"/>
            <w:vAlign w:val="center"/>
          </w:tcPr>
          <w:p w:rsidR="000766A8" w:rsidRPr="00753EB4" w:rsidRDefault="000766A8" w:rsidP="00F20087">
            <w:pPr>
              <w:jc w:val="left"/>
              <w:rPr>
                <w:rFonts w:asciiTheme="minorHAnsi" w:hAnsiTheme="minorHAnsi" w:cs="Times New Roman"/>
                <w:b/>
                <w:bCs/>
                <w:sz w:val="22"/>
                <w:szCs w:val="22"/>
              </w:rPr>
            </w:pPr>
          </w:p>
        </w:tc>
        <w:tc>
          <w:tcPr>
            <w:tcW w:w="993" w:type="dxa"/>
            <w:shd w:val="pct15" w:color="auto" w:fill="auto"/>
            <w:vAlign w:val="center"/>
          </w:tcPr>
          <w:p w:rsidR="000766A8" w:rsidRPr="00753EB4" w:rsidRDefault="000766A8" w:rsidP="00F20087">
            <w:pPr>
              <w:jc w:val="center"/>
              <w:rPr>
                <w:rFonts w:asciiTheme="minorHAnsi" w:hAnsiTheme="minorHAnsi" w:cs="Times New Roman"/>
                <w:b/>
                <w:bCs/>
                <w:i/>
                <w:iCs/>
                <w:sz w:val="22"/>
                <w:szCs w:val="22"/>
              </w:rPr>
            </w:pPr>
            <w:r w:rsidRPr="00753EB4">
              <w:rPr>
                <w:rFonts w:asciiTheme="minorHAnsi" w:hAnsiTheme="minorHAnsi" w:cs="Times New Roman"/>
                <w:b/>
                <w:bCs/>
                <w:i/>
                <w:iCs/>
                <w:sz w:val="22"/>
                <w:szCs w:val="22"/>
              </w:rPr>
              <w:t>CIA</w:t>
            </w:r>
          </w:p>
        </w:tc>
        <w:tc>
          <w:tcPr>
            <w:tcW w:w="850" w:type="dxa"/>
            <w:shd w:val="pct15" w:color="auto" w:fill="auto"/>
            <w:vAlign w:val="center"/>
          </w:tcPr>
          <w:p w:rsidR="000766A8" w:rsidRPr="00753EB4" w:rsidRDefault="000766A8" w:rsidP="00F20087">
            <w:pPr>
              <w:jc w:val="center"/>
              <w:rPr>
                <w:rFonts w:asciiTheme="minorHAnsi" w:hAnsiTheme="minorHAnsi" w:cs="Times New Roman"/>
                <w:b/>
                <w:bCs/>
                <w:i/>
                <w:iCs/>
                <w:sz w:val="22"/>
                <w:szCs w:val="22"/>
              </w:rPr>
            </w:pPr>
            <w:r w:rsidRPr="00753EB4">
              <w:rPr>
                <w:rFonts w:asciiTheme="minorHAnsi" w:hAnsiTheme="minorHAnsi" w:cs="Times New Roman"/>
                <w:b/>
                <w:bCs/>
                <w:i/>
                <w:iCs/>
                <w:sz w:val="22"/>
                <w:szCs w:val="22"/>
              </w:rPr>
              <w:t>Uni. Exam</w:t>
            </w:r>
          </w:p>
        </w:tc>
        <w:tc>
          <w:tcPr>
            <w:tcW w:w="709" w:type="dxa"/>
            <w:shd w:val="pct15" w:color="auto" w:fill="auto"/>
            <w:vAlign w:val="center"/>
          </w:tcPr>
          <w:p w:rsidR="000766A8" w:rsidRPr="00753EB4" w:rsidRDefault="000766A8" w:rsidP="00F20087">
            <w:pPr>
              <w:jc w:val="center"/>
              <w:rPr>
                <w:rFonts w:asciiTheme="minorHAnsi" w:hAnsiTheme="minorHAnsi" w:cs="Times New Roman"/>
                <w:b/>
                <w:bCs/>
                <w:i/>
                <w:iCs/>
                <w:sz w:val="22"/>
                <w:szCs w:val="22"/>
              </w:rPr>
            </w:pPr>
            <w:r w:rsidRPr="00753EB4">
              <w:rPr>
                <w:rFonts w:asciiTheme="minorHAnsi" w:hAnsiTheme="minorHAnsi" w:cs="Times New Roman"/>
                <w:b/>
                <w:bCs/>
                <w:i/>
                <w:iCs/>
                <w:sz w:val="22"/>
                <w:szCs w:val="22"/>
              </w:rPr>
              <w:t>Total</w:t>
            </w:r>
          </w:p>
        </w:tc>
      </w:tr>
      <w:tr w:rsidR="00D53AB4" w:rsidRPr="00753EB4" w:rsidTr="00147252">
        <w:trPr>
          <w:trHeight w:val="335"/>
        </w:trPr>
        <w:tc>
          <w:tcPr>
            <w:tcW w:w="630" w:type="dxa"/>
            <w:vAlign w:val="center"/>
          </w:tcPr>
          <w:p w:rsidR="00D53AB4" w:rsidRPr="00753EB4" w:rsidRDefault="00D53AB4" w:rsidP="002C41C1">
            <w:pPr>
              <w:jc w:val="center"/>
              <w:rPr>
                <w:rFonts w:asciiTheme="minorHAnsi" w:hAnsiTheme="minorHAnsi" w:cs="Times New Roman"/>
                <w:sz w:val="22"/>
                <w:szCs w:val="22"/>
              </w:rPr>
            </w:pPr>
          </w:p>
        </w:tc>
        <w:tc>
          <w:tcPr>
            <w:tcW w:w="1494" w:type="dxa"/>
            <w:vAlign w:val="center"/>
          </w:tcPr>
          <w:p w:rsidR="00D53AB4" w:rsidRPr="00753EB4" w:rsidRDefault="00D53AB4" w:rsidP="002C41C1">
            <w:pPr>
              <w:jc w:val="left"/>
              <w:rPr>
                <w:rFonts w:asciiTheme="minorHAnsi" w:hAnsiTheme="minorHAnsi" w:cs="Times New Roman"/>
                <w:sz w:val="22"/>
                <w:szCs w:val="22"/>
              </w:rPr>
            </w:pPr>
            <w:r w:rsidRPr="00753EB4">
              <w:rPr>
                <w:rFonts w:asciiTheme="minorHAnsi" w:hAnsiTheme="minorHAnsi" w:cs="Times New Roman"/>
                <w:sz w:val="22"/>
                <w:szCs w:val="22"/>
              </w:rPr>
              <w:t>Core</w:t>
            </w:r>
          </w:p>
          <w:p w:rsidR="00D53AB4" w:rsidRPr="00753EB4" w:rsidRDefault="00D53AB4" w:rsidP="00D53AB4">
            <w:pPr>
              <w:rPr>
                <w:rFonts w:asciiTheme="minorHAnsi" w:hAnsiTheme="minorHAnsi" w:cs="Times New Roman"/>
                <w:sz w:val="22"/>
                <w:szCs w:val="22"/>
              </w:rPr>
            </w:pPr>
          </w:p>
        </w:tc>
        <w:tc>
          <w:tcPr>
            <w:tcW w:w="993" w:type="dxa"/>
            <w:vAlign w:val="center"/>
          </w:tcPr>
          <w:p w:rsidR="00D53AB4" w:rsidRPr="00147252" w:rsidRDefault="00D53AB4" w:rsidP="00753EB4">
            <w:pPr>
              <w:jc w:val="left"/>
              <w:rPr>
                <w:rFonts w:asciiTheme="minorHAnsi" w:hAnsiTheme="minorHAnsi" w:cs="Times New Roman"/>
                <w:sz w:val="20"/>
                <w:szCs w:val="22"/>
              </w:rPr>
            </w:pPr>
            <w:r w:rsidRPr="00147252">
              <w:rPr>
                <w:rFonts w:asciiTheme="minorHAnsi" w:hAnsiTheme="minorHAnsi" w:cs="Times New Roman"/>
                <w:sz w:val="20"/>
                <w:szCs w:val="22"/>
              </w:rPr>
              <w:t>Paper</w:t>
            </w:r>
            <w:r w:rsidR="00753EB4" w:rsidRPr="00147252">
              <w:rPr>
                <w:rFonts w:asciiTheme="minorHAnsi" w:hAnsiTheme="minorHAnsi" w:cs="Times New Roman"/>
                <w:sz w:val="20"/>
                <w:szCs w:val="22"/>
              </w:rPr>
              <w:t>-</w:t>
            </w:r>
            <w:r w:rsidRPr="00147252">
              <w:rPr>
                <w:rFonts w:asciiTheme="minorHAnsi" w:hAnsiTheme="minorHAnsi" w:cs="Times New Roman"/>
                <w:sz w:val="20"/>
                <w:szCs w:val="22"/>
              </w:rPr>
              <w:t>10</w:t>
            </w:r>
          </w:p>
        </w:tc>
        <w:tc>
          <w:tcPr>
            <w:tcW w:w="708" w:type="dxa"/>
            <w:vAlign w:val="center"/>
          </w:tcPr>
          <w:p w:rsidR="00D53AB4" w:rsidRPr="00753EB4" w:rsidRDefault="00D53AB4" w:rsidP="002C41C1">
            <w:pPr>
              <w:jc w:val="center"/>
              <w:rPr>
                <w:rFonts w:asciiTheme="minorHAnsi" w:hAnsiTheme="minorHAnsi" w:cs="Times New Roman"/>
                <w:sz w:val="22"/>
                <w:szCs w:val="22"/>
              </w:rPr>
            </w:pPr>
            <w:r w:rsidRPr="00753EB4">
              <w:rPr>
                <w:rFonts w:asciiTheme="minorHAnsi" w:hAnsiTheme="minorHAnsi" w:cs="Times New Roman"/>
                <w:sz w:val="22"/>
                <w:szCs w:val="22"/>
              </w:rPr>
              <w:t>5</w:t>
            </w:r>
          </w:p>
        </w:tc>
        <w:tc>
          <w:tcPr>
            <w:tcW w:w="851" w:type="dxa"/>
            <w:vAlign w:val="center"/>
          </w:tcPr>
          <w:p w:rsidR="00D53AB4" w:rsidRPr="00753EB4" w:rsidRDefault="00D53AB4" w:rsidP="002C41C1">
            <w:pPr>
              <w:jc w:val="center"/>
              <w:rPr>
                <w:rFonts w:asciiTheme="minorHAnsi" w:hAnsiTheme="minorHAnsi" w:cs="Times New Roman"/>
                <w:sz w:val="22"/>
                <w:szCs w:val="22"/>
              </w:rPr>
            </w:pPr>
            <w:r w:rsidRPr="00753EB4">
              <w:rPr>
                <w:rFonts w:asciiTheme="minorHAnsi" w:hAnsiTheme="minorHAnsi" w:cs="Times New Roman"/>
                <w:sz w:val="22"/>
                <w:szCs w:val="22"/>
              </w:rPr>
              <w:t>4</w:t>
            </w:r>
          </w:p>
        </w:tc>
        <w:tc>
          <w:tcPr>
            <w:tcW w:w="3685" w:type="dxa"/>
            <w:vAlign w:val="center"/>
          </w:tcPr>
          <w:p w:rsidR="00D53AB4" w:rsidRPr="00753EB4" w:rsidRDefault="00D53AB4" w:rsidP="002C41C1">
            <w:pPr>
              <w:jc w:val="left"/>
              <w:rPr>
                <w:rFonts w:asciiTheme="minorHAnsi" w:hAnsiTheme="minorHAnsi" w:cs="Times New Roman"/>
                <w:sz w:val="22"/>
                <w:szCs w:val="22"/>
              </w:rPr>
            </w:pPr>
            <w:r w:rsidRPr="00753EB4">
              <w:rPr>
                <w:rFonts w:asciiTheme="minorHAnsi" w:hAnsiTheme="minorHAnsi" w:cs="Times New Roman"/>
                <w:sz w:val="22"/>
                <w:szCs w:val="22"/>
              </w:rPr>
              <w:t xml:space="preserve">Plant Physiology and </w:t>
            </w:r>
            <w:r w:rsidR="00000FE6">
              <w:rPr>
                <w:rFonts w:asciiTheme="minorHAnsi" w:hAnsiTheme="minorHAnsi" w:cs="Times New Roman"/>
                <w:sz w:val="22"/>
                <w:szCs w:val="22"/>
              </w:rPr>
              <w:t xml:space="preserve">Plant </w:t>
            </w:r>
            <w:r w:rsidRPr="00753EB4">
              <w:rPr>
                <w:rFonts w:asciiTheme="minorHAnsi" w:hAnsiTheme="minorHAnsi" w:cs="Times New Roman"/>
                <w:sz w:val="22"/>
                <w:szCs w:val="22"/>
              </w:rPr>
              <w:t xml:space="preserve">Biochemistry </w:t>
            </w:r>
          </w:p>
        </w:tc>
        <w:tc>
          <w:tcPr>
            <w:tcW w:w="993" w:type="dxa"/>
            <w:vAlign w:val="center"/>
          </w:tcPr>
          <w:p w:rsidR="00D53AB4" w:rsidRPr="00753EB4" w:rsidRDefault="00D53AB4" w:rsidP="002C41C1">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vAlign w:val="center"/>
          </w:tcPr>
          <w:p w:rsidR="00D53AB4" w:rsidRPr="00753EB4" w:rsidRDefault="00D53AB4" w:rsidP="002C41C1">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vAlign w:val="center"/>
          </w:tcPr>
          <w:p w:rsidR="00D53AB4" w:rsidRPr="00753EB4" w:rsidRDefault="00D53AB4" w:rsidP="002C41C1">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753EB4" w:rsidRPr="00753EB4" w:rsidTr="00147252">
        <w:trPr>
          <w:trHeight w:val="335"/>
        </w:trPr>
        <w:tc>
          <w:tcPr>
            <w:tcW w:w="630" w:type="dxa"/>
            <w:vAlign w:val="center"/>
          </w:tcPr>
          <w:p w:rsidR="00753EB4" w:rsidRPr="00753EB4" w:rsidRDefault="00753EB4" w:rsidP="002C41C1">
            <w:pPr>
              <w:jc w:val="center"/>
              <w:rPr>
                <w:rFonts w:asciiTheme="minorHAnsi" w:hAnsiTheme="minorHAnsi" w:cs="Times New Roman"/>
                <w:sz w:val="22"/>
                <w:szCs w:val="22"/>
              </w:rPr>
            </w:pPr>
          </w:p>
        </w:tc>
        <w:tc>
          <w:tcPr>
            <w:tcW w:w="1494" w:type="dxa"/>
            <w:vAlign w:val="center"/>
          </w:tcPr>
          <w:p w:rsidR="00753EB4" w:rsidRPr="00753EB4" w:rsidRDefault="00753EB4" w:rsidP="00421DA3">
            <w:pPr>
              <w:jc w:val="left"/>
              <w:rPr>
                <w:rFonts w:asciiTheme="minorHAnsi" w:hAnsiTheme="minorHAnsi" w:cs="Times New Roman"/>
                <w:sz w:val="22"/>
                <w:szCs w:val="22"/>
              </w:rPr>
            </w:pPr>
            <w:r w:rsidRPr="00753EB4">
              <w:rPr>
                <w:rFonts w:asciiTheme="minorHAnsi" w:hAnsiTheme="minorHAnsi" w:cs="Times New Roman"/>
                <w:sz w:val="22"/>
                <w:szCs w:val="22"/>
              </w:rPr>
              <w:t>Core</w:t>
            </w:r>
          </w:p>
          <w:p w:rsidR="00753EB4" w:rsidRPr="00753EB4" w:rsidRDefault="00753EB4" w:rsidP="00421DA3">
            <w:pPr>
              <w:rPr>
                <w:rFonts w:asciiTheme="minorHAnsi" w:hAnsiTheme="minorHAnsi" w:cs="Times New Roman"/>
                <w:sz w:val="22"/>
                <w:szCs w:val="22"/>
              </w:rPr>
            </w:pPr>
          </w:p>
        </w:tc>
        <w:tc>
          <w:tcPr>
            <w:tcW w:w="993" w:type="dxa"/>
            <w:vAlign w:val="center"/>
          </w:tcPr>
          <w:p w:rsidR="00753EB4" w:rsidRPr="00147252" w:rsidRDefault="00753EB4" w:rsidP="00753EB4">
            <w:pPr>
              <w:jc w:val="left"/>
              <w:rPr>
                <w:rFonts w:asciiTheme="minorHAnsi" w:hAnsiTheme="minorHAnsi" w:cs="Times New Roman"/>
                <w:sz w:val="20"/>
                <w:szCs w:val="22"/>
              </w:rPr>
            </w:pPr>
            <w:r w:rsidRPr="00147252">
              <w:rPr>
                <w:rFonts w:asciiTheme="minorHAnsi" w:hAnsiTheme="minorHAnsi" w:cs="Times New Roman"/>
                <w:sz w:val="20"/>
                <w:szCs w:val="22"/>
              </w:rPr>
              <w:t>Paper-11</w:t>
            </w:r>
          </w:p>
        </w:tc>
        <w:tc>
          <w:tcPr>
            <w:tcW w:w="708" w:type="dxa"/>
            <w:vAlign w:val="center"/>
          </w:tcPr>
          <w:p w:rsidR="00753EB4" w:rsidRPr="00753EB4" w:rsidRDefault="00753EB4" w:rsidP="002C41C1">
            <w:pPr>
              <w:jc w:val="center"/>
              <w:rPr>
                <w:rFonts w:asciiTheme="minorHAnsi" w:hAnsiTheme="minorHAnsi" w:cs="Times New Roman"/>
                <w:sz w:val="22"/>
                <w:szCs w:val="22"/>
              </w:rPr>
            </w:pPr>
            <w:r w:rsidRPr="00753EB4">
              <w:rPr>
                <w:rFonts w:asciiTheme="minorHAnsi" w:hAnsiTheme="minorHAnsi" w:cs="Times New Roman"/>
                <w:sz w:val="22"/>
                <w:szCs w:val="22"/>
              </w:rPr>
              <w:t>5</w:t>
            </w:r>
          </w:p>
        </w:tc>
        <w:tc>
          <w:tcPr>
            <w:tcW w:w="851" w:type="dxa"/>
          </w:tcPr>
          <w:p w:rsidR="00753EB4" w:rsidRPr="00753EB4" w:rsidRDefault="00753EB4" w:rsidP="002C41C1">
            <w:pPr>
              <w:jc w:val="center"/>
              <w:rPr>
                <w:rFonts w:asciiTheme="minorHAnsi" w:hAnsiTheme="minorHAnsi" w:cs="Times New Roman"/>
                <w:sz w:val="22"/>
                <w:szCs w:val="22"/>
              </w:rPr>
            </w:pPr>
            <w:r w:rsidRPr="00753EB4">
              <w:rPr>
                <w:rFonts w:asciiTheme="minorHAnsi" w:hAnsiTheme="minorHAnsi" w:cs="Times New Roman"/>
                <w:sz w:val="22"/>
                <w:szCs w:val="22"/>
              </w:rPr>
              <w:t>4</w:t>
            </w:r>
          </w:p>
        </w:tc>
        <w:tc>
          <w:tcPr>
            <w:tcW w:w="3685" w:type="dxa"/>
            <w:vAlign w:val="center"/>
          </w:tcPr>
          <w:p w:rsidR="00753EB4" w:rsidRPr="00753EB4" w:rsidRDefault="00753EB4" w:rsidP="002C41C1">
            <w:pPr>
              <w:jc w:val="left"/>
              <w:rPr>
                <w:rFonts w:asciiTheme="minorHAnsi" w:hAnsiTheme="minorHAnsi" w:cs="Times New Roman"/>
                <w:sz w:val="22"/>
                <w:szCs w:val="22"/>
              </w:rPr>
            </w:pPr>
            <w:r w:rsidRPr="00753EB4">
              <w:rPr>
                <w:rFonts w:asciiTheme="minorHAnsi" w:hAnsiTheme="minorHAnsi" w:cs="Times New Roman"/>
                <w:sz w:val="22"/>
                <w:szCs w:val="22"/>
              </w:rPr>
              <w:t xml:space="preserve">Research Methodology </w:t>
            </w:r>
          </w:p>
        </w:tc>
        <w:tc>
          <w:tcPr>
            <w:tcW w:w="993" w:type="dxa"/>
            <w:vAlign w:val="center"/>
          </w:tcPr>
          <w:p w:rsidR="00753EB4" w:rsidRPr="00753EB4" w:rsidRDefault="00753EB4" w:rsidP="002C41C1">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vAlign w:val="center"/>
          </w:tcPr>
          <w:p w:rsidR="00753EB4" w:rsidRPr="00753EB4" w:rsidRDefault="00753EB4" w:rsidP="002C41C1">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vAlign w:val="center"/>
          </w:tcPr>
          <w:p w:rsidR="00753EB4" w:rsidRPr="00753EB4" w:rsidRDefault="00753EB4" w:rsidP="002C41C1">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D53AB4" w:rsidRPr="00753EB4" w:rsidTr="00147252">
        <w:trPr>
          <w:trHeight w:val="335"/>
        </w:trPr>
        <w:tc>
          <w:tcPr>
            <w:tcW w:w="630" w:type="dxa"/>
            <w:vAlign w:val="center"/>
          </w:tcPr>
          <w:p w:rsidR="00D53AB4" w:rsidRPr="00753EB4" w:rsidRDefault="00D53AB4" w:rsidP="00540288">
            <w:pPr>
              <w:jc w:val="center"/>
              <w:rPr>
                <w:rFonts w:asciiTheme="minorHAnsi" w:hAnsiTheme="minorHAnsi" w:cs="Times New Roman"/>
                <w:sz w:val="22"/>
                <w:szCs w:val="22"/>
              </w:rPr>
            </w:pPr>
          </w:p>
        </w:tc>
        <w:tc>
          <w:tcPr>
            <w:tcW w:w="1494" w:type="dxa"/>
          </w:tcPr>
          <w:p w:rsidR="00D53AB4" w:rsidRPr="00753EB4" w:rsidRDefault="00D53AB4">
            <w:pPr>
              <w:rPr>
                <w:rFonts w:asciiTheme="minorHAnsi" w:hAnsiTheme="minorHAnsi"/>
                <w:sz w:val="22"/>
                <w:szCs w:val="22"/>
              </w:rPr>
            </w:pPr>
            <w:r w:rsidRPr="00753EB4">
              <w:rPr>
                <w:rFonts w:asciiTheme="minorHAnsi" w:hAnsiTheme="minorHAnsi" w:cs="Times New Roman"/>
                <w:sz w:val="22"/>
                <w:szCs w:val="22"/>
              </w:rPr>
              <w:t>Practical</w:t>
            </w:r>
          </w:p>
        </w:tc>
        <w:tc>
          <w:tcPr>
            <w:tcW w:w="993" w:type="dxa"/>
            <w:vAlign w:val="center"/>
          </w:tcPr>
          <w:p w:rsidR="00D53AB4" w:rsidRPr="00753EB4" w:rsidRDefault="00D53AB4" w:rsidP="00421DA3">
            <w:pPr>
              <w:rPr>
                <w:rFonts w:asciiTheme="minorHAnsi" w:hAnsiTheme="minorHAnsi" w:cs="Times New Roman"/>
                <w:sz w:val="22"/>
                <w:szCs w:val="22"/>
              </w:rPr>
            </w:pPr>
            <w:r w:rsidRPr="00753EB4">
              <w:rPr>
                <w:rFonts w:asciiTheme="minorHAnsi" w:hAnsiTheme="minorHAnsi" w:cs="Times New Roman"/>
                <w:sz w:val="22"/>
                <w:szCs w:val="22"/>
              </w:rPr>
              <w:t>Paper-3</w:t>
            </w:r>
          </w:p>
        </w:tc>
        <w:tc>
          <w:tcPr>
            <w:tcW w:w="708" w:type="dxa"/>
            <w:vAlign w:val="center"/>
          </w:tcPr>
          <w:p w:rsidR="00D53AB4" w:rsidRPr="00753EB4" w:rsidRDefault="00D53AB4" w:rsidP="00540288">
            <w:pPr>
              <w:jc w:val="center"/>
              <w:rPr>
                <w:rFonts w:asciiTheme="minorHAnsi" w:hAnsiTheme="minorHAnsi" w:cs="Times New Roman"/>
                <w:sz w:val="22"/>
                <w:szCs w:val="22"/>
              </w:rPr>
            </w:pPr>
            <w:r w:rsidRPr="00753EB4">
              <w:rPr>
                <w:rFonts w:asciiTheme="minorHAnsi" w:hAnsiTheme="minorHAnsi" w:cs="Times New Roman"/>
                <w:sz w:val="22"/>
                <w:szCs w:val="22"/>
              </w:rPr>
              <w:t>0</w:t>
            </w:r>
          </w:p>
        </w:tc>
        <w:tc>
          <w:tcPr>
            <w:tcW w:w="851" w:type="dxa"/>
          </w:tcPr>
          <w:p w:rsidR="00D53AB4" w:rsidRPr="00753EB4" w:rsidRDefault="00000FE6" w:rsidP="00540288">
            <w:pPr>
              <w:jc w:val="center"/>
              <w:rPr>
                <w:rFonts w:asciiTheme="minorHAnsi" w:hAnsiTheme="minorHAnsi" w:cs="Times New Roman"/>
                <w:sz w:val="22"/>
                <w:szCs w:val="22"/>
              </w:rPr>
            </w:pPr>
            <w:r>
              <w:rPr>
                <w:rFonts w:asciiTheme="minorHAnsi" w:hAnsiTheme="minorHAnsi" w:cs="Times New Roman"/>
                <w:sz w:val="22"/>
                <w:szCs w:val="22"/>
              </w:rPr>
              <w:t>3</w:t>
            </w:r>
          </w:p>
        </w:tc>
        <w:tc>
          <w:tcPr>
            <w:tcW w:w="3685" w:type="dxa"/>
            <w:vAlign w:val="center"/>
          </w:tcPr>
          <w:p w:rsidR="00D53AB4" w:rsidRPr="00753EB4" w:rsidRDefault="00D53AB4" w:rsidP="00540288">
            <w:pPr>
              <w:rPr>
                <w:rFonts w:asciiTheme="minorHAnsi" w:hAnsiTheme="minorHAnsi" w:cs="Times New Roman"/>
                <w:sz w:val="22"/>
                <w:szCs w:val="22"/>
              </w:rPr>
            </w:pPr>
            <w:r w:rsidRPr="00753EB4">
              <w:rPr>
                <w:rFonts w:asciiTheme="minorHAnsi" w:hAnsiTheme="minorHAnsi" w:cs="Times New Roman"/>
                <w:sz w:val="22"/>
                <w:szCs w:val="22"/>
              </w:rPr>
              <w:t>Practical-III, covering Theory Papers VII, VIII &amp; IX</w:t>
            </w:r>
          </w:p>
        </w:tc>
        <w:tc>
          <w:tcPr>
            <w:tcW w:w="993" w:type="dxa"/>
            <w:vAlign w:val="center"/>
          </w:tcPr>
          <w:p w:rsidR="00D53AB4" w:rsidRPr="00753EB4" w:rsidRDefault="00D53AB4" w:rsidP="00540288">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vAlign w:val="center"/>
          </w:tcPr>
          <w:p w:rsidR="00D53AB4" w:rsidRPr="00753EB4" w:rsidRDefault="00D53AB4" w:rsidP="00540288">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vAlign w:val="center"/>
          </w:tcPr>
          <w:p w:rsidR="00D53AB4" w:rsidRPr="00753EB4" w:rsidRDefault="00D53AB4" w:rsidP="00540288">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D53AB4" w:rsidRPr="00753EB4" w:rsidTr="00147252">
        <w:trPr>
          <w:trHeight w:val="335"/>
        </w:trPr>
        <w:tc>
          <w:tcPr>
            <w:tcW w:w="630" w:type="dxa"/>
            <w:vAlign w:val="center"/>
          </w:tcPr>
          <w:p w:rsidR="00D53AB4" w:rsidRPr="00753EB4" w:rsidRDefault="00D53AB4" w:rsidP="00540288">
            <w:pPr>
              <w:jc w:val="center"/>
              <w:rPr>
                <w:rFonts w:asciiTheme="minorHAnsi" w:hAnsiTheme="minorHAnsi" w:cs="Times New Roman"/>
                <w:sz w:val="22"/>
                <w:szCs w:val="22"/>
              </w:rPr>
            </w:pPr>
          </w:p>
        </w:tc>
        <w:tc>
          <w:tcPr>
            <w:tcW w:w="1494" w:type="dxa"/>
          </w:tcPr>
          <w:p w:rsidR="00D53AB4" w:rsidRPr="00753EB4" w:rsidRDefault="00D53AB4">
            <w:pPr>
              <w:rPr>
                <w:rFonts w:asciiTheme="minorHAnsi" w:hAnsiTheme="minorHAnsi"/>
                <w:sz w:val="22"/>
                <w:szCs w:val="22"/>
              </w:rPr>
            </w:pPr>
            <w:r w:rsidRPr="00753EB4">
              <w:rPr>
                <w:rFonts w:asciiTheme="minorHAnsi" w:hAnsiTheme="minorHAnsi" w:cs="Times New Roman"/>
                <w:sz w:val="22"/>
                <w:szCs w:val="22"/>
              </w:rPr>
              <w:t>Practical</w:t>
            </w:r>
          </w:p>
        </w:tc>
        <w:tc>
          <w:tcPr>
            <w:tcW w:w="993" w:type="dxa"/>
            <w:vAlign w:val="center"/>
          </w:tcPr>
          <w:p w:rsidR="00D53AB4" w:rsidRPr="00753EB4" w:rsidRDefault="00D53AB4" w:rsidP="00421DA3">
            <w:pPr>
              <w:rPr>
                <w:rFonts w:asciiTheme="minorHAnsi" w:hAnsiTheme="minorHAnsi" w:cs="Times New Roman"/>
                <w:sz w:val="22"/>
                <w:szCs w:val="22"/>
              </w:rPr>
            </w:pPr>
            <w:r w:rsidRPr="00753EB4">
              <w:rPr>
                <w:rFonts w:asciiTheme="minorHAnsi" w:hAnsiTheme="minorHAnsi" w:cs="Times New Roman"/>
                <w:sz w:val="22"/>
                <w:szCs w:val="22"/>
              </w:rPr>
              <w:t>Paper-4</w:t>
            </w:r>
          </w:p>
        </w:tc>
        <w:tc>
          <w:tcPr>
            <w:tcW w:w="708" w:type="dxa"/>
            <w:vAlign w:val="center"/>
          </w:tcPr>
          <w:p w:rsidR="00D53AB4" w:rsidRPr="00753EB4" w:rsidRDefault="00D53AB4" w:rsidP="00540288">
            <w:pPr>
              <w:jc w:val="center"/>
              <w:rPr>
                <w:rFonts w:asciiTheme="minorHAnsi" w:hAnsiTheme="minorHAnsi" w:cs="Times New Roman"/>
                <w:sz w:val="22"/>
                <w:szCs w:val="22"/>
              </w:rPr>
            </w:pPr>
            <w:r w:rsidRPr="00753EB4">
              <w:rPr>
                <w:rFonts w:asciiTheme="minorHAnsi" w:hAnsiTheme="minorHAnsi" w:cs="Times New Roman"/>
                <w:sz w:val="22"/>
                <w:szCs w:val="22"/>
              </w:rPr>
              <w:t>5</w:t>
            </w:r>
          </w:p>
        </w:tc>
        <w:tc>
          <w:tcPr>
            <w:tcW w:w="851" w:type="dxa"/>
          </w:tcPr>
          <w:p w:rsidR="00D53AB4" w:rsidRPr="00753EB4" w:rsidRDefault="00D53AB4" w:rsidP="00540288">
            <w:pPr>
              <w:jc w:val="center"/>
              <w:rPr>
                <w:rFonts w:asciiTheme="minorHAnsi" w:hAnsiTheme="minorHAnsi" w:cs="Times New Roman"/>
                <w:sz w:val="22"/>
                <w:szCs w:val="22"/>
              </w:rPr>
            </w:pPr>
            <w:r w:rsidRPr="00753EB4">
              <w:rPr>
                <w:rFonts w:asciiTheme="minorHAnsi" w:hAnsiTheme="minorHAnsi" w:cs="Times New Roman"/>
                <w:sz w:val="22"/>
                <w:szCs w:val="22"/>
              </w:rPr>
              <w:t>3</w:t>
            </w:r>
          </w:p>
        </w:tc>
        <w:tc>
          <w:tcPr>
            <w:tcW w:w="3685" w:type="dxa"/>
            <w:vAlign w:val="center"/>
          </w:tcPr>
          <w:p w:rsidR="00D53AB4" w:rsidRPr="00753EB4" w:rsidRDefault="00D53AB4" w:rsidP="00540288">
            <w:pPr>
              <w:jc w:val="left"/>
              <w:rPr>
                <w:rFonts w:asciiTheme="minorHAnsi" w:hAnsiTheme="minorHAnsi" w:cs="Times New Roman"/>
                <w:sz w:val="22"/>
                <w:szCs w:val="22"/>
              </w:rPr>
            </w:pPr>
            <w:r w:rsidRPr="00753EB4">
              <w:rPr>
                <w:rFonts w:asciiTheme="minorHAnsi" w:hAnsiTheme="minorHAnsi" w:cs="Times New Roman"/>
                <w:sz w:val="22"/>
                <w:szCs w:val="22"/>
              </w:rPr>
              <w:t>Practical-IV, covering Papers X &amp; XI</w:t>
            </w:r>
          </w:p>
        </w:tc>
        <w:tc>
          <w:tcPr>
            <w:tcW w:w="993" w:type="dxa"/>
            <w:vAlign w:val="center"/>
          </w:tcPr>
          <w:p w:rsidR="00D53AB4" w:rsidRPr="00753EB4" w:rsidRDefault="00D53AB4" w:rsidP="00540288">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vAlign w:val="center"/>
          </w:tcPr>
          <w:p w:rsidR="00D53AB4" w:rsidRPr="00753EB4" w:rsidRDefault="00D53AB4" w:rsidP="00540288">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vAlign w:val="center"/>
          </w:tcPr>
          <w:p w:rsidR="00D53AB4" w:rsidRPr="00753EB4" w:rsidRDefault="00D53AB4" w:rsidP="00540288">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D53AB4" w:rsidRPr="00753EB4" w:rsidTr="00147252">
        <w:trPr>
          <w:trHeight w:val="335"/>
        </w:trPr>
        <w:tc>
          <w:tcPr>
            <w:tcW w:w="630" w:type="dxa"/>
            <w:vAlign w:val="center"/>
          </w:tcPr>
          <w:p w:rsidR="00D53AB4" w:rsidRPr="00753EB4" w:rsidRDefault="00D53AB4" w:rsidP="00540288">
            <w:pPr>
              <w:jc w:val="center"/>
              <w:rPr>
                <w:rFonts w:asciiTheme="minorHAnsi" w:hAnsiTheme="minorHAnsi" w:cs="Times New Roman"/>
                <w:sz w:val="22"/>
                <w:szCs w:val="22"/>
              </w:rPr>
            </w:pPr>
          </w:p>
        </w:tc>
        <w:tc>
          <w:tcPr>
            <w:tcW w:w="1494" w:type="dxa"/>
            <w:vAlign w:val="center"/>
          </w:tcPr>
          <w:p w:rsidR="00D53AB4" w:rsidRPr="00753EB4" w:rsidRDefault="00D53AB4" w:rsidP="00E4709D">
            <w:pPr>
              <w:jc w:val="left"/>
              <w:rPr>
                <w:rFonts w:asciiTheme="minorHAnsi" w:hAnsiTheme="minorHAnsi" w:cs="Times New Roman"/>
                <w:sz w:val="22"/>
                <w:szCs w:val="22"/>
              </w:rPr>
            </w:pPr>
            <w:r w:rsidRPr="00753EB4">
              <w:rPr>
                <w:rFonts w:asciiTheme="minorHAnsi" w:hAnsiTheme="minorHAnsi" w:cs="Times New Roman"/>
                <w:sz w:val="22"/>
                <w:szCs w:val="22"/>
              </w:rPr>
              <w:t>Core</w:t>
            </w:r>
          </w:p>
        </w:tc>
        <w:tc>
          <w:tcPr>
            <w:tcW w:w="993" w:type="dxa"/>
            <w:vAlign w:val="center"/>
          </w:tcPr>
          <w:p w:rsidR="00D53AB4" w:rsidRPr="00753EB4" w:rsidRDefault="00D53AB4" w:rsidP="00753EB4">
            <w:pPr>
              <w:jc w:val="left"/>
              <w:rPr>
                <w:rFonts w:asciiTheme="minorHAnsi" w:hAnsiTheme="minorHAnsi" w:cs="Times New Roman"/>
                <w:sz w:val="22"/>
                <w:szCs w:val="22"/>
              </w:rPr>
            </w:pPr>
            <w:r w:rsidRPr="00753EB4">
              <w:rPr>
                <w:rFonts w:asciiTheme="minorHAnsi" w:hAnsiTheme="minorHAnsi" w:cs="Times New Roman"/>
                <w:sz w:val="22"/>
                <w:szCs w:val="22"/>
              </w:rPr>
              <w:t xml:space="preserve">Project </w:t>
            </w:r>
          </w:p>
        </w:tc>
        <w:tc>
          <w:tcPr>
            <w:tcW w:w="708" w:type="dxa"/>
            <w:vAlign w:val="center"/>
          </w:tcPr>
          <w:p w:rsidR="00D53AB4" w:rsidRPr="00753EB4" w:rsidRDefault="00147252" w:rsidP="00540288">
            <w:pPr>
              <w:jc w:val="center"/>
              <w:rPr>
                <w:rFonts w:asciiTheme="minorHAnsi" w:hAnsiTheme="minorHAnsi" w:cs="Times New Roman"/>
                <w:sz w:val="22"/>
                <w:szCs w:val="22"/>
              </w:rPr>
            </w:pPr>
            <w:r>
              <w:rPr>
                <w:rFonts w:asciiTheme="minorHAnsi" w:hAnsiTheme="minorHAnsi" w:cs="Times New Roman"/>
                <w:sz w:val="22"/>
                <w:szCs w:val="22"/>
              </w:rPr>
              <w:t>5</w:t>
            </w:r>
          </w:p>
        </w:tc>
        <w:tc>
          <w:tcPr>
            <w:tcW w:w="851" w:type="dxa"/>
          </w:tcPr>
          <w:p w:rsidR="00D53AB4" w:rsidRPr="00753EB4" w:rsidRDefault="00D53AB4" w:rsidP="00540288">
            <w:pPr>
              <w:jc w:val="center"/>
              <w:rPr>
                <w:rFonts w:asciiTheme="minorHAnsi" w:hAnsiTheme="minorHAnsi" w:cs="Times New Roman"/>
                <w:sz w:val="22"/>
                <w:szCs w:val="22"/>
              </w:rPr>
            </w:pPr>
          </w:p>
          <w:p w:rsidR="00D53AB4" w:rsidRPr="00753EB4" w:rsidRDefault="00147252" w:rsidP="00540288">
            <w:pPr>
              <w:jc w:val="center"/>
              <w:rPr>
                <w:rFonts w:asciiTheme="minorHAnsi" w:hAnsiTheme="minorHAnsi" w:cs="Times New Roman"/>
                <w:sz w:val="22"/>
                <w:szCs w:val="22"/>
              </w:rPr>
            </w:pPr>
            <w:r>
              <w:rPr>
                <w:rFonts w:asciiTheme="minorHAnsi" w:hAnsiTheme="minorHAnsi" w:cs="Times New Roman"/>
                <w:sz w:val="22"/>
                <w:szCs w:val="22"/>
              </w:rPr>
              <w:t>5</w:t>
            </w:r>
          </w:p>
        </w:tc>
        <w:tc>
          <w:tcPr>
            <w:tcW w:w="3685" w:type="dxa"/>
            <w:vAlign w:val="center"/>
          </w:tcPr>
          <w:p w:rsidR="00D53AB4" w:rsidRPr="00753EB4" w:rsidRDefault="00D53AB4" w:rsidP="00540288">
            <w:pPr>
              <w:spacing w:before="40" w:after="20"/>
              <w:rPr>
                <w:rFonts w:asciiTheme="minorHAnsi" w:hAnsiTheme="minorHAnsi" w:cs="Times New Roman"/>
                <w:sz w:val="22"/>
                <w:szCs w:val="22"/>
              </w:rPr>
            </w:pPr>
            <w:r w:rsidRPr="00753EB4">
              <w:rPr>
                <w:rFonts w:asciiTheme="minorHAnsi" w:hAnsiTheme="minorHAnsi" w:cs="Times New Roman"/>
                <w:sz w:val="22"/>
                <w:szCs w:val="22"/>
              </w:rPr>
              <w:t xml:space="preserve">Project with </w:t>
            </w:r>
            <w:r w:rsidRPr="00753EB4">
              <w:rPr>
                <w:rFonts w:asciiTheme="minorHAnsi" w:hAnsiTheme="minorHAnsi" w:cs="Times New Roman"/>
                <w:i/>
                <w:sz w:val="22"/>
                <w:szCs w:val="22"/>
              </w:rPr>
              <w:t xml:space="preserve">viva voce </w:t>
            </w:r>
            <w:r w:rsidRPr="00753EB4">
              <w:rPr>
                <w:rFonts w:asciiTheme="minorHAnsi" w:hAnsiTheme="minorHAnsi" w:cs="Times New Roman"/>
                <w:b/>
                <w:i/>
                <w:sz w:val="22"/>
                <w:szCs w:val="22"/>
              </w:rPr>
              <w:t>(</w:t>
            </w:r>
            <w:r w:rsidRPr="00753EB4">
              <w:rPr>
                <w:rFonts w:asciiTheme="minorHAnsi" w:hAnsiTheme="minorHAnsi" w:cs="Times New Roman"/>
                <w:b/>
                <w:sz w:val="22"/>
                <w:szCs w:val="22"/>
              </w:rPr>
              <w:t>Compulsory)</w:t>
            </w:r>
          </w:p>
        </w:tc>
        <w:tc>
          <w:tcPr>
            <w:tcW w:w="1843" w:type="dxa"/>
            <w:gridSpan w:val="2"/>
            <w:vAlign w:val="center"/>
          </w:tcPr>
          <w:p w:rsidR="00D53AB4" w:rsidRPr="00753EB4" w:rsidRDefault="00D53AB4" w:rsidP="00540288">
            <w:pPr>
              <w:autoSpaceDE w:val="0"/>
              <w:autoSpaceDN w:val="0"/>
              <w:adjustRightInd w:val="0"/>
              <w:jc w:val="center"/>
              <w:rPr>
                <w:rFonts w:asciiTheme="minorHAnsi" w:hAnsiTheme="minorHAnsi" w:cs="Times New Roman"/>
                <w:color w:val="000000"/>
                <w:sz w:val="22"/>
                <w:szCs w:val="22"/>
              </w:rPr>
            </w:pPr>
            <w:r w:rsidRPr="00753EB4">
              <w:rPr>
                <w:rFonts w:asciiTheme="minorHAnsi" w:hAnsiTheme="minorHAnsi" w:cs="Times New Roman"/>
                <w:color w:val="000000"/>
                <w:sz w:val="22"/>
                <w:szCs w:val="22"/>
              </w:rPr>
              <w:t>100</w:t>
            </w:r>
          </w:p>
          <w:p w:rsidR="00D53AB4" w:rsidRPr="00753EB4" w:rsidRDefault="00D53AB4" w:rsidP="00540288">
            <w:pPr>
              <w:jc w:val="center"/>
              <w:rPr>
                <w:rFonts w:asciiTheme="minorHAnsi" w:hAnsiTheme="minorHAnsi" w:cs="Times New Roman"/>
                <w:sz w:val="22"/>
                <w:szCs w:val="22"/>
              </w:rPr>
            </w:pPr>
            <w:r w:rsidRPr="00753EB4">
              <w:rPr>
                <w:rFonts w:asciiTheme="minorHAnsi" w:hAnsiTheme="minorHAnsi" w:cs="Times New Roman"/>
                <w:color w:val="000000"/>
                <w:sz w:val="22"/>
                <w:szCs w:val="22"/>
              </w:rPr>
              <w:t>(75 Project +25 viva)</w:t>
            </w:r>
          </w:p>
        </w:tc>
        <w:tc>
          <w:tcPr>
            <w:tcW w:w="709" w:type="dxa"/>
            <w:vAlign w:val="center"/>
          </w:tcPr>
          <w:p w:rsidR="00D53AB4" w:rsidRPr="00753EB4" w:rsidRDefault="00D53AB4" w:rsidP="00540288">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0766A8" w:rsidRPr="00753EB4" w:rsidTr="00147252">
        <w:trPr>
          <w:trHeight w:val="335"/>
        </w:trPr>
        <w:tc>
          <w:tcPr>
            <w:tcW w:w="10913" w:type="dxa"/>
            <w:gridSpan w:val="9"/>
            <w:vAlign w:val="center"/>
          </w:tcPr>
          <w:p w:rsidR="000766A8" w:rsidRPr="00753EB4" w:rsidRDefault="000766A8" w:rsidP="00753EB4">
            <w:pPr>
              <w:jc w:val="center"/>
              <w:rPr>
                <w:rFonts w:asciiTheme="minorHAnsi" w:hAnsiTheme="minorHAnsi" w:cs="Times New Roman"/>
                <w:b/>
                <w:sz w:val="22"/>
                <w:szCs w:val="22"/>
              </w:rPr>
            </w:pPr>
            <w:r w:rsidRPr="00753EB4">
              <w:rPr>
                <w:rFonts w:asciiTheme="minorHAnsi" w:hAnsiTheme="minorHAnsi" w:cs="Times New Roman"/>
                <w:b/>
                <w:sz w:val="22"/>
                <w:szCs w:val="22"/>
              </w:rPr>
              <w:t xml:space="preserve">Internal Elective for same major students </w:t>
            </w:r>
          </w:p>
        </w:tc>
      </w:tr>
      <w:tr w:rsidR="000766A8" w:rsidRPr="00753EB4" w:rsidTr="00147252">
        <w:trPr>
          <w:trHeight w:val="335"/>
        </w:trPr>
        <w:tc>
          <w:tcPr>
            <w:tcW w:w="630" w:type="dxa"/>
            <w:vAlign w:val="center"/>
          </w:tcPr>
          <w:p w:rsidR="000766A8" w:rsidRPr="00753EB4" w:rsidRDefault="000766A8" w:rsidP="00540288">
            <w:pPr>
              <w:jc w:val="center"/>
              <w:rPr>
                <w:rFonts w:asciiTheme="minorHAnsi" w:hAnsiTheme="minorHAnsi" w:cs="Times New Roman"/>
                <w:sz w:val="22"/>
                <w:szCs w:val="22"/>
              </w:rPr>
            </w:pPr>
          </w:p>
        </w:tc>
        <w:tc>
          <w:tcPr>
            <w:tcW w:w="1494" w:type="dxa"/>
            <w:vAlign w:val="center"/>
          </w:tcPr>
          <w:p w:rsidR="000766A8" w:rsidRPr="00753EB4" w:rsidRDefault="000766A8" w:rsidP="00540288">
            <w:pPr>
              <w:jc w:val="left"/>
              <w:rPr>
                <w:rFonts w:asciiTheme="minorHAnsi" w:hAnsiTheme="minorHAnsi" w:cs="Times New Roman"/>
                <w:sz w:val="22"/>
                <w:szCs w:val="22"/>
              </w:rPr>
            </w:pPr>
            <w:r w:rsidRPr="00753EB4">
              <w:rPr>
                <w:rFonts w:asciiTheme="minorHAnsi" w:hAnsiTheme="minorHAnsi" w:cs="Times New Roman"/>
                <w:sz w:val="22"/>
                <w:szCs w:val="22"/>
              </w:rPr>
              <w:t>Core</w:t>
            </w:r>
            <w:r w:rsidRPr="00753EB4">
              <w:rPr>
                <w:rFonts w:asciiTheme="minorHAnsi" w:hAnsiTheme="minorHAnsi" w:cs="Times New Roman"/>
                <w:sz w:val="22"/>
                <w:szCs w:val="22"/>
              </w:rPr>
              <w:br/>
              <w:t>Elective</w:t>
            </w:r>
          </w:p>
        </w:tc>
        <w:tc>
          <w:tcPr>
            <w:tcW w:w="993" w:type="dxa"/>
          </w:tcPr>
          <w:p w:rsidR="000766A8" w:rsidRPr="00753EB4" w:rsidRDefault="000766A8" w:rsidP="00540288">
            <w:pPr>
              <w:jc w:val="left"/>
              <w:rPr>
                <w:rFonts w:asciiTheme="minorHAnsi" w:hAnsiTheme="minorHAnsi" w:cs="Times New Roman"/>
                <w:sz w:val="22"/>
                <w:szCs w:val="22"/>
              </w:rPr>
            </w:pPr>
            <w:r w:rsidRPr="00753EB4">
              <w:rPr>
                <w:rFonts w:asciiTheme="minorHAnsi" w:hAnsiTheme="minorHAnsi" w:cs="Times New Roman"/>
                <w:sz w:val="22"/>
                <w:szCs w:val="22"/>
              </w:rPr>
              <w:t>Paper-4</w:t>
            </w:r>
          </w:p>
        </w:tc>
        <w:tc>
          <w:tcPr>
            <w:tcW w:w="708" w:type="dxa"/>
            <w:vAlign w:val="center"/>
          </w:tcPr>
          <w:p w:rsidR="000766A8" w:rsidRPr="00753EB4" w:rsidRDefault="000766A8" w:rsidP="00540288">
            <w:pPr>
              <w:jc w:val="center"/>
              <w:rPr>
                <w:rFonts w:asciiTheme="minorHAnsi" w:hAnsiTheme="minorHAnsi" w:cs="Times New Roman"/>
                <w:sz w:val="22"/>
                <w:szCs w:val="22"/>
              </w:rPr>
            </w:pPr>
            <w:r w:rsidRPr="00753EB4">
              <w:rPr>
                <w:rFonts w:asciiTheme="minorHAnsi" w:hAnsiTheme="minorHAnsi" w:cs="Times New Roman"/>
                <w:sz w:val="22"/>
                <w:szCs w:val="22"/>
              </w:rPr>
              <w:t>5</w:t>
            </w:r>
          </w:p>
        </w:tc>
        <w:tc>
          <w:tcPr>
            <w:tcW w:w="851" w:type="dxa"/>
            <w:vAlign w:val="center"/>
          </w:tcPr>
          <w:p w:rsidR="000766A8" w:rsidRPr="00753EB4" w:rsidRDefault="000766A8" w:rsidP="00540288">
            <w:pPr>
              <w:jc w:val="center"/>
              <w:rPr>
                <w:rFonts w:asciiTheme="minorHAnsi" w:hAnsiTheme="minorHAnsi" w:cs="Times New Roman"/>
                <w:sz w:val="22"/>
                <w:szCs w:val="22"/>
              </w:rPr>
            </w:pPr>
            <w:r w:rsidRPr="00753EB4">
              <w:rPr>
                <w:rFonts w:asciiTheme="minorHAnsi" w:hAnsiTheme="minorHAnsi" w:cs="Times New Roman"/>
                <w:sz w:val="22"/>
                <w:szCs w:val="22"/>
              </w:rPr>
              <w:t>3</w:t>
            </w:r>
          </w:p>
        </w:tc>
        <w:tc>
          <w:tcPr>
            <w:tcW w:w="3685" w:type="dxa"/>
            <w:vAlign w:val="center"/>
          </w:tcPr>
          <w:p w:rsidR="00753EB4" w:rsidRPr="00753EB4" w:rsidRDefault="00753EB4" w:rsidP="00540288">
            <w:pPr>
              <w:rPr>
                <w:rFonts w:asciiTheme="minorHAnsi" w:hAnsiTheme="minorHAnsi" w:cs="Times New Roman"/>
                <w:b/>
                <w:sz w:val="22"/>
                <w:szCs w:val="22"/>
              </w:rPr>
            </w:pPr>
            <w:r w:rsidRPr="00753EB4">
              <w:rPr>
                <w:rFonts w:asciiTheme="minorHAnsi" w:hAnsiTheme="minorHAnsi" w:cs="Times New Roman"/>
                <w:b/>
                <w:sz w:val="22"/>
                <w:szCs w:val="22"/>
              </w:rPr>
              <w:t>(to choose one out of 2)</w:t>
            </w:r>
          </w:p>
          <w:p w:rsidR="000766A8" w:rsidRPr="00753EB4" w:rsidRDefault="000766A8" w:rsidP="00540288">
            <w:pPr>
              <w:rPr>
                <w:rFonts w:asciiTheme="minorHAnsi" w:hAnsiTheme="minorHAnsi" w:cs="Times New Roman"/>
                <w:sz w:val="22"/>
                <w:szCs w:val="22"/>
              </w:rPr>
            </w:pPr>
            <w:r w:rsidRPr="00753EB4">
              <w:rPr>
                <w:rFonts w:asciiTheme="minorHAnsi" w:hAnsiTheme="minorHAnsi" w:cs="Times New Roman"/>
                <w:sz w:val="22"/>
                <w:szCs w:val="22"/>
              </w:rPr>
              <w:t>A. Bioinformatics and IPR</w:t>
            </w:r>
            <w:r w:rsidR="00000FE6">
              <w:rPr>
                <w:rFonts w:asciiTheme="minorHAnsi" w:hAnsiTheme="minorHAnsi" w:cs="Times New Roman"/>
                <w:sz w:val="22"/>
                <w:szCs w:val="22"/>
              </w:rPr>
              <w:t xml:space="preserve"> Patenting </w:t>
            </w:r>
          </w:p>
          <w:p w:rsidR="000766A8" w:rsidRPr="00753EB4" w:rsidRDefault="000766A8" w:rsidP="00540288">
            <w:pPr>
              <w:rPr>
                <w:rFonts w:asciiTheme="minorHAnsi" w:hAnsiTheme="minorHAnsi" w:cs="Times New Roman"/>
                <w:sz w:val="22"/>
                <w:szCs w:val="22"/>
              </w:rPr>
            </w:pPr>
            <w:r w:rsidRPr="00753EB4">
              <w:rPr>
                <w:rFonts w:asciiTheme="minorHAnsi" w:hAnsiTheme="minorHAnsi" w:cs="Times New Roman"/>
                <w:sz w:val="22"/>
                <w:szCs w:val="22"/>
              </w:rPr>
              <w:t>B. Wood Sciences and Technology</w:t>
            </w:r>
          </w:p>
        </w:tc>
        <w:tc>
          <w:tcPr>
            <w:tcW w:w="993" w:type="dxa"/>
            <w:vAlign w:val="center"/>
          </w:tcPr>
          <w:p w:rsidR="000766A8" w:rsidRPr="00753EB4" w:rsidRDefault="000766A8" w:rsidP="00540288">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vAlign w:val="center"/>
          </w:tcPr>
          <w:p w:rsidR="000766A8" w:rsidRPr="00753EB4" w:rsidRDefault="000766A8" w:rsidP="00540288">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vAlign w:val="center"/>
          </w:tcPr>
          <w:p w:rsidR="000766A8" w:rsidRPr="00753EB4" w:rsidRDefault="000766A8" w:rsidP="00540288">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0766A8" w:rsidRPr="00753EB4" w:rsidTr="00147252">
        <w:trPr>
          <w:trHeight w:val="335"/>
        </w:trPr>
        <w:tc>
          <w:tcPr>
            <w:tcW w:w="10913" w:type="dxa"/>
            <w:gridSpan w:val="9"/>
            <w:vAlign w:val="center"/>
          </w:tcPr>
          <w:p w:rsidR="000766A8" w:rsidRPr="00753EB4" w:rsidRDefault="000766A8" w:rsidP="00540288">
            <w:pPr>
              <w:jc w:val="center"/>
              <w:rPr>
                <w:rFonts w:asciiTheme="minorHAnsi" w:hAnsiTheme="minorHAnsi" w:cs="Times New Roman"/>
                <w:b/>
                <w:sz w:val="22"/>
                <w:szCs w:val="22"/>
              </w:rPr>
            </w:pPr>
            <w:r w:rsidRPr="00753EB4">
              <w:rPr>
                <w:rFonts w:asciiTheme="minorHAnsi" w:hAnsiTheme="minorHAnsi" w:cs="Times New Roman"/>
                <w:b/>
                <w:sz w:val="22"/>
                <w:szCs w:val="22"/>
              </w:rPr>
              <w:t>External Elective for other major students (Inter/multidisciplinary papers)</w:t>
            </w:r>
          </w:p>
        </w:tc>
      </w:tr>
      <w:tr w:rsidR="000766A8" w:rsidRPr="00753EB4" w:rsidTr="00147252">
        <w:trPr>
          <w:trHeight w:val="335"/>
        </w:trPr>
        <w:tc>
          <w:tcPr>
            <w:tcW w:w="630" w:type="dxa"/>
          </w:tcPr>
          <w:p w:rsidR="000766A8" w:rsidRPr="00753EB4" w:rsidRDefault="000766A8" w:rsidP="00540288">
            <w:pPr>
              <w:jc w:val="center"/>
              <w:rPr>
                <w:rFonts w:asciiTheme="minorHAnsi" w:hAnsiTheme="minorHAnsi" w:cs="Times New Roman"/>
                <w:sz w:val="22"/>
                <w:szCs w:val="22"/>
              </w:rPr>
            </w:pPr>
          </w:p>
        </w:tc>
        <w:tc>
          <w:tcPr>
            <w:tcW w:w="1494" w:type="dxa"/>
          </w:tcPr>
          <w:p w:rsidR="000766A8" w:rsidRPr="00753EB4" w:rsidRDefault="000766A8" w:rsidP="00540288">
            <w:pPr>
              <w:jc w:val="left"/>
              <w:rPr>
                <w:rFonts w:asciiTheme="minorHAnsi" w:hAnsiTheme="minorHAnsi" w:cs="Times New Roman"/>
                <w:sz w:val="22"/>
                <w:szCs w:val="22"/>
              </w:rPr>
            </w:pPr>
            <w:r w:rsidRPr="00753EB4">
              <w:rPr>
                <w:rFonts w:asciiTheme="minorHAnsi" w:hAnsiTheme="minorHAnsi" w:cs="Times New Roman"/>
                <w:sz w:val="22"/>
                <w:szCs w:val="22"/>
              </w:rPr>
              <w:t xml:space="preserve">Open Elective </w:t>
            </w:r>
          </w:p>
          <w:p w:rsidR="000766A8" w:rsidRPr="00753EB4" w:rsidRDefault="000766A8" w:rsidP="00540288">
            <w:pPr>
              <w:jc w:val="left"/>
              <w:rPr>
                <w:rFonts w:asciiTheme="minorHAnsi" w:hAnsiTheme="minorHAnsi" w:cs="Times New Roman"/>
                <w:sz w:val="22"/>
                <w:szCs w:val="22"/>
              </w:rPr>
            </w:pPr>
          </w:p>
        </w:tc>
        <w:tc>
          <w:tcPr>
            <w:tcW w:w="993" w:type="dxa"/>
          </w:tcPr>
          <w:p w:rsidR="000766A8" w:rsidRPr="00753EB4" w:rsidRDefault="000766A8" w:rsidP="00540288">
            <w:pPr>
              <w:jc w:val="left"/>
              <w:rPr>
                <w:rFonts w:asciiTheme="minorHAnsi" w:hAnsiTheme="minorHAnsi" w:cs="Times New Roman"/>
                <w:sz w:val="22"/>
                <w:szCs w:val="22"/>
              </w:rPr>
            </w:pPr>
            <w:r w:rsidRPr="00753EB4">
              <w:rPr>
                <w:rFonts w:asciiTheme="minorHAnsi" w:hAnsiTheme="minorHAnsi" w:cs="Times New Roman"/>
                <w:sz w:val="22"/>
                <w:szCs w:val="22"/>
              </w:rPr>
              <w:t>Paper-4</w:t>
            </w:r>
          </w:p>
        </w:tc>
        <w:tc>
          <w:tcPr>
            <w:tcW w:w="708" w:type="dxa"/>
          </w:tcPr>
          <w:p w:rsidR="000766A8" w:rsidRPr="00753EB4" w:rsidRDefault="000766A8" w:rsidP="00540288">
            <w:pPr>
              <w:jc w:val="center"/>
              <w:rPr>
                <w:rFonts w:asciiTheme="minorHAnsi" w:hAnsiTheme="minorHAnsi" w:cs="Times New Roman"/>
                <w:sz w:val="22"/>
                <w:szCs w:val="22"/>
              </w:rPr>
            </w:pPr>
            <w:r w:rsidRPr="00753EB4">
              <w:rPr>
                <w:rFonts w:asciiTheme="minorHAnsi" w:hAnsiTheme="minorHAnsi" w:cs="Times New Roman"/>
                <w:sz w:val="22"/>
                <w:szCs w:val="22"/>
              </w:rPr>
              <w:t>5</w:t>
            </w:r>
          </w:p>
        </w:tc>
        <w:tc>
          <w:tcPr>
            <w:tcW w:w="851" w:type="dxa"/>
          </w:tcPr>
          <w:p w:rsidR="000766A8" w:rsidRPr="00753EB4" w:rsidRDefault="000766A8" w:rsidP="00540288">
            <w:pPr>
              <w:jc w:val="center"/>
              <w:rPr>
                <w:rFonts w:asciiTheme="minorHAnsi" w:hAnsiTheme="minorHAnsi" w:cs="Times New Roman"/>
                <w:sz w:val="22"/>
                <w:szCs w:val="22"/>
              </w:rPr>
            </w:pPr>
            <w:r w:rsidRPr="00753EB4">
              <w:rPr>
                <w:rFonts w:asciiTheme="minorHAnsi" w:hAnsiTheme="minorHAnsi" w:cs="Times New Roman"/>
                <w:sz w:val="22"/>
                <w:szCs w:val="22"/>
              </w:rPr>
              <w:t>3</w:t>
            </w:r>
          </w:p>
        </w:tc>
        <w:tc>
          <w:tcPr>
            <w:tcW w:w="3685" w:type="dxa"/>
            <w:vAlign w:val="center"/>
          </w:tcPr>
          <w:p w:rsidR="00753EB4" w:rsidRPr="00753EB4" w:rsidRDefault="00753EB4" w:rsidP="00753EB4">
            <w:pPr>
              <w:rPr>
                <w:rFonts w:asciiTheme="minorHAnsi" w:hAnsiTheme="minorHAnsi" w:cs="Times New Roman"/>
                <w:b/>
                <w:sz w:val="22"/>
                <w:szCs w:val="22"/>
              </w:rPr>
            </w:pPr>
            <w:r w:rsidRPr="00753EB4">
              <w:rPr>
                <w:rFonts w:asciiTheme="minorHAnsi" w:hAnsiTheme="minorHAnsi" w:cs="Times New Roman"/>
                <w:b/>
                <w:sz w:val="22"/>
                <w:szCs w:val="22"/>
              </w:rPr>
              <w:t>(to choose one out of 2)</w:t>
            </w:r>
          </w:p>
          <w:p w:rsidR="000766A8" w:rsidRPr="00753EB4" w:rsidRDefault="000766A8" w:rsidP="00540288">
            <w:pPr>
              <w:rPr>
                <w:rFonts w:asciiTheme="minorHAnsi" w:hAnsiTheme="minorHAnsi" w:cs="Times New Roman"/>
                <w:sz w:val="22"/>
                <w:szCs w:val="22"/>
              </w:rPr>
            </w:pPr>
            <w:r w:rsidRPr="00753EB4">
              <w:rPr>
                <w:rFonts w:asciiTheme="minorHAnsi" w:hAnsiTheme="minorHAnsi" w:cs="Times New Roman"/>
                <w:sz w:val="22"/>
                <w:szCs w:val="22"/>
              </w:rPr>
              <w:t>A. Biodiversity and Conservation</w:t>
            </w:r>
          </w:p>
          <w:p w:rsidR="000766A8" w:rsidRPr="00753EB4" w:rsidRDefault="000766A8" w:rsidP="00540288">
            <w:pPr>
              <w:rPr>
                <w:rFonts w:asciiTheme="minorHAnsi" w:hAnsiTheme="minorHAnsi" w:cs="Times New Roman"/>
                <w:sz w:val="22"/>
                <w:szCs w:val="22"/>
              </w:rPr>
            </w:pPr>
            <w:r w:rsidRPr="00753EB4">
              <w:rPr>
                <w:rFonts w:asciiTheme="minorHAnsi" w:hAnsiTheme="minorHAnsi" w:cs="Times New Roman"/>
                <w:sz w:val="22"/>
                <w:szCs w:val="22"/>
              </w:rPr>
              <w:t>B.</w:t>
            </w:r>
            <w:r w:rsidR="00000FE6">
              <w:rPr>
                <w:rFonts w:asciiTheme="minorHAnsi" w:hAnsiTheme="minorHAnsi" w:cs="Times New Roman"/>
                <w:sz w:val="22"/>
                <w:szCs w:val="22"/>
              </w:rPr>
              <w:t xml:space="preserve"> </w:t>
            </w:r>
            <w:r w:rsidRPr="00753EB4">
              <w:rPr>
                <w:rFonts w:asciiTheme="minorHAnsi" w:hAnsiTheme="minorHAnsi" w:cs="Times New Roman"/>
                <w:sz w:val="22"/>
                <w:szCs w:val="22"/>
              </w:rPr>
              <w:t xml:space="preserve">Biological Invasion </w:t>
            </w:r>
          </w:p>
        </w:tc>
        <w:tc>
          <w:tcPr>
            <w:tcW w:w="993" w:type="dxa"/>
          </w:tcPr>
          <w:p w:rsidR="000766A8" w:rsidRPr="00753EB4" w:rsidRDefault="000766A8" w:rsidP="00540288">
            <w:pPr>
              <w:jc w:val="center"/>
              <w:rPr>
                <w:rFonts w:asciiTheme="minorHAnsi" w:hAnsiTheme="minorHAnsi" w:cs="Times New Roman"/>
                <w:sz w:val="22"/>
                <w:szCs w:val="22"/>
              </w:rPr>
            </w:pPr>
            <w:r w:rsidRPr="00753EB4">
              <w:rPr>
                <w:rFonts w:asciiTheme="minorHAnsi" w:hAnsiTheme="minorHAnsi" w:cs="Times New Roman"/>
                <w:sz w:val="22"/>
                <w:szCs w:val="22"/>
              </w:rPr>
              <w:t>25</w:t>
            </w:r>
          </w:p>
        </w:tc>
        <w:tc>
          <w:tcPr>
            <w:tcW w:w="850" w:type="dxa"/>
          </w:tcPr>
          <w:p w:rsidR="000766A8" w:rsidRPr="00753EB4" w:rsidRDefault="000766A8" w:rsidP="00540288">
            <w:pPr>
              <w:jc w:val="center"/>
              <w:rPr>
                <w:rFonts w:asciiTheme="minorHAnsi" w:hAnsiTheme="minorHAnsi" w:cs="Times New Roman"/>
                <w:sz w:val="22"/>
                <w:szCs w:val="22"/>
              </w:rPr>
            </w:pPr>
            <w:r w:rsidRPr="00753EB4">
              <w:rPr>
                <w:rFonts w:asciiTheme="minorHAnsi" w:hAnsiTheme="minorHAnsi" w:cs="Times New Roman"/>
                <w:sz w:val="22"/>
                <w:szCs w:val="22"/>
              </w:rPr>
              <w:t>75</w:t>
            </w:r>
          </w:p>
        </w:tc>
        <w:tc>
          <w:tcPr>
            <w:tcW w:w="709" w:type="dxa"/>
          </w:tcPr>
          <w:p w:rsidR="000766A8" w:rsidRPr="00753EB4" w:rsidRDefault="000766A8" w:rsidP="00540288">
            <w:pPr>
              <w:jc w:val="center"/>
              <w:rPr>
                <w:rFonts w:asciiTheme="minorHAnsi" w:hAnsiTheme="minorHAnsi" w:cs="Times New Roman"/>
                <w:sz w:val="22"/>
                <w:szCs w:val="22"/>
              </w:rPr>
            </w:pPr>
            <w:r w:rsidRPr="00753EB4">
              <w:rPr>
                <w:rFonts w:asciiTheme="minorHAnsi" w:hAnsiTheme="minorHAnsi" w:cs="Times New Roman"/>
                <w:sz w:val="22"/>
                <w:szCs w:val="22"/>
              </w:rPr>
              <w:t>100</w:t>
            </w:r>
          </w:p>
        </w:tc>
      </w:tr>
      <w:tr w:rsidR="000766A8" w:rsidRPr="00753EB4" w:rsidTr="00147252">
        <w:trPr>
          <w:trHeight w:val="278"/>
        </w:trPr>
        <w:tc>
          <w:tcPr>
            <w:tcW w:w="630" w:type="dxa"/>
          </w:tcPr>
          <w:p w:rsidR="000766A8" w:rsidRPr="00753EB4" w:rsidRDefault="000766A8" w:rsidP="00540288">
            <w:pPr>
              <w:jc w:val="center"/>
              <w:rPr>
                <w:rFonts w:asciiTheme="minorHAnsi" w:hAnsiTheme="minorHAnsi" w:cs="Times New Roman"/>
                <w:sz w:val="22"/>
                <w:szCs w:val="22"/>
              </w:rPr>
            </w:pPr>
          </w:p>
        </w:tc>
        <w:tc>
          <w:tcPr>
            <w:tcW w:w="1494" w:type="dxa"/>
          </w:tcPr>
          <w:p w:rsidR="000766A8" w:rsidRPr="00753EB4" w:rsidRDefault="000766A8" w:rsidP="00540288">
            <w:pPr>
              <w:jc w:val="left"/>
              <w:rPr>
                <w:rFonts w:asciiTheme="minorHAnsi" w:hAnsiTheme="minorHAnsi" w:cs="Times New Roman"/>
                <w:sz w:val="22"/>
                <w:szCs w:val="22"/>
              </w:rPr>
            </w:pPr>
          </w:p>
        </w:tc>
        <w:tc>
          <w:tcPr>
            <w:tcW w:w="993" w:type="dxa"/>
          </w:tcPr>
          <w:p w:rsidR="000766A8" w:rsidRPr="00753EB4" w:rsidRDefault="000766A8" w:rsidP="00540288">
            <w:pPr>
              <w:jc w:val="left"/>
              <w:rPr>
                <w:rFonts w:asciiTheme="minorHAnsi" w:hAnsiTheme="minorHAnsi" w:cs="Times New Roman"/>
                <w:sz w:val="22"/>
                <w:szCs w:val="22"/>
              </w:rPr>
            </w:pPr>
          </w:p>
        </w:tc>
        <w:tc>
          <w:tcPr>
            <w:tcW w:w="708" w:type="dxa"/>
          </w:tcPr>
          <w:p w:rsidR="000766A8" w:rsidRPr="00753EB4" w:rsidRDefault="000766A8" w:rsidP="00540288">
            <w:pPr>
              <w:jc w:val="center"/>
              <w:rPr>
                <w:rFonts w:asciiTheme="minorHAnsi" w:hAnsiTheme="minorHAnsi" w:cs="Times New Roman"/>
                <w:b/>
                <w:bCs/>
                <w:sz w:val="22"/>
                <w:szCs w:val="22"/>
              </w:rPr>
            </w:pPr>
            <w:r w:rsidRPr="00753EB4">
              <w:rPr>
                <w:rFonts w:asciiTheme="minorHAnsi" w:hAnsiTheme="minorHAnsi" w:cs="Times New Roman"/>
                <w:b/>
                <w:bCs/>
                <w:sz w:val="22"/>
                <w:szCs w:val="22"/>
              </w:rPr>
              <w:t>30</w:t>
            </w:r>
          </w:p>
        </w:tc>
        <w:tc>
          <w:tcPr>
            <w:tcW w:w="851" w:type="dxa"/>
          </w:tcPr>
          <w:p w:rsidR="000766A8" w:rsidRPr="00753EB4" w:rsidRDefault="000766A8" w:rsidP="00147252">
            <w:pPr>
              <w:jc w:val="center"/>
              <w:rPr>
                <w:rFonts w:asciiTheme="minorHAnsi" w:hAnsiTheme="minorHAnsi" w:cs="Times New Roman"/>
                <w:b/>
                <w:bCs/>
                <w:sz w:val="22"/>
                <w:szCs w:val="22"/>
              </w:rPr>
            </w:pPr>
            <w:r w:rsidRPr="00753EB4">
              <w:rPr>
                <w:rFonts w:asciiTheme="minorHAnsi" w:hAnsiTheme="minorHAnsi" w:cs="Times New Roman"/>
                <w:b/>
                <w:bCs/>
                <w:sz w:val="22"/>
                <w:szCs w:val="22"/>
              </w:rPr>
              <w:t>2</w:t>
            </w:r>
            <w:r w:rsidR="00000FE6">
              <w:rPr>
                <w:rFonts w:asciiTheme="minorHAnsi" w:hAnsiTheme="minorHAnsi" w:cs="Times New Roman"/>
                <w:b/>
                <w:bCs/>
                <w:sz w:val="22"/>
                <w:szCs w:val="22"/>
              </w:rPr>
              <w:t>5</w:t>
            </w:r>
          </w:p>
        </w:tc>
        <w:tc>
          <w:tcPr>
            <w:tcW w:w="3685" w:type="dxa"/>
            <w:vAlign w:val="center"/>
          </w:tcPr>
          <w:p w:rsidR="000766A8" w:rsidRPr="00753EB4" w:rsidRDefault="000766A8" w:rsidP="00540288">
            <w:pPr>
              <w:jc w:val="left"/>
              <w:rPr>
                <w:rFonts w:asciiTheme="minorHAnsi" w:hAnsiTheme="minorHAnsi" w:cs="Times New Roman"/>
                <w:b/>
                <w:bCs/>
                <w:sz w:val="22"/>
                <w:szCs w:val="22"/>
              </w:rPr>
            </w:pPr>
          </w:p>
        </w:tc>
        <w:tc>
          <w:tcPr>
            <w:tcW w:w="993" w:type="dxa"/>
            <w:vAlign w:val="center"/>
          </w:tcPr>
          <w:p w:rsidR="000766A8" w:rsidRPr="00753EB4" w:rsidRDefault="00753EB4" w:rsidP="00540288">
            <w:pPr>
              <w:jc w:val="center"/>
              <w:rPr>
                <w:rFonts w:asciiTheme="minorHAnsi" w:hAnsiTheme="minorHAnsi" w:cs="Times New Roman"/>
                <w:b/>
                <w:bCs/>
                <w:sz w:val="22"/>
                <w:szCs w:val="22"/>
              </w:rPr>
            </w:pPr>
            <w:r w:rsidRPr="00753EB4">
              <w:rPr>
                <w:rFonts w:asciiTheme="minorHAnsi" w:hAnsiTheme="minorHAnsi" w:cs="Times New Roman"/>
                <w:b/>
                <w:bCs/>
                <w:sz w:val="22"/>
                <w:szCs w:val="22"/>
              </w:rPr>
              <w:t>150</w:t>
            </w:r>
          </w:p>
        </w:tc>
        <w:tc>
          <w:tcPr>
            <w:tcW w:w="850" w:type="dxa"/>
            <w:vAlign w:val="center"/>
          </w:tcPr>
          <w:p w:rsidR="000766A8" w:rsidRPr="00753EB4" w:rsidRDefault="00753EB4" w:rsidP="00540288">
            <w:pPr>
              <w:jc w:val="center"/>
              <w:rPr>
                <w:rFonts w:asciiTheme="minorHAnsi" w:hAnsiTheme="minorHAnsi" w:cs="Times New Roman"/>
                <w:b/>
                <w:bCs/>
                <w:sz w:val="22"/>
                <w:szCs w:val="22"/>
              </w:rPr>
            </w:pPr>
            <w:r w:rsidRPr="00753EB4">
              <w:rPr>
                <w:rFonts w:asciiTheme="minorHAnsi" w:hAnsiTheme="minorHAnsi" w:cs="Times New Roman"/>
                <w:b/>
                <w:bCs/>
                <w:sz w:val="22"/>
                <w:szCs w:val="22"/>
              </w:rPr>
              <w:t>450</w:t>
            </w:r>
          </w:p>
        </w:tc>
        <w:tc>
          <w:tcPr>
            <w:tcW w:w="709" w:type="dxa"/>
            <w:vAlign w:val="center"/>
          </w:tcPr>
          <w:p w:rsidR="000766A8" w:rsidRPr="00753EB4" w:rsidRDefault="000766A8" w:rsidP="00540288">
            <w:pPr>
              <w:jc w:val="center"/>
              <w:rPr>
                <w:rFonts w:asciiTheme="minorHAnsi" w:hAnsiTheme="minorHAnsi" w:cs="Times New Roman"/>
                <w:b/>
                <w:bCs/>
                <w:sz w:val="22"/>
                <w:szCs w:val="22"/>
              </w:rPr>
            </w:pPr>
            <w:r w:rsidRPr="00753EB4">
              <w:rPr>
                <w:rFonts w:asciiTheme="minorHAnsi" w:hAnsiTheme="minorHAnsi" w:cs="Times New Roman"/>
                <w:b/>
                <w:bCs/>
                <w:sz w:val="22"/>
                <w:szCs w:val="22"/>
              </w:rPr>
              <w:t>700</w:t>
            </w:r>
          </w:p>
        </w:tc>
      </w:tr>
      <w:tr w:rsidR="000766A8" w:rsidRPr="00753EB4" w:rsidTr="00147252">
        <w:trPr>
          <w:trHeight w:val="278"/>
        </w:trPr>
        <w:tc>
          <w:tcPr>
            <w:tcW w:w="630" w:type="dxa"/>
          </w:tcPr>
          <w:p w:rsidR="000766A8" w:rsidRPr="00753EB4" w:rsidRDefault="000766A8" w:rsidP="00540288">
            <w:pPr>
              <w:jc w:val="center"/>
              <w:rPr>
                <w:rFonts w:asciiTheme="minorHAnsi" w:hAnsiTheme="minorHAnsi" w:cs="Times New Roman"/>
                <w:sz w:val="22"/>
                <w:szCs w:val="22"/>
              </w:rPr>
            </w:pPr>
          </w:p>
        </w:tc>
        <w:tc>
          <w:tcPr>
            <w:tcW w:w="1494" w:type="dxa"/>
          </w:tcPr>
          <w:p w:rsidR="000766A8" w:rsidRPr="00753EB4" w:rsidRDefault="000766A8" w:rsidP="00540288">
            <w:pPr>
              <w:rPr>
                <w:rFonts w:asciiTheme="minorHAnsi" w:hAnsiTheme="minorHAnsi" w:cs="Times New Roman"/>
                <w:sz w:val="22"/>
                <w:szCs w:val="22"/>
              </w:rPr>
            </w:pPr>
          </w:p>
        </w:tc>
        <w:tc>
          <w:tcPr>
            <w:tcW w:w="993" w:type="dxa"/>
          </w:tcPr>
          <w:p w:rsidR="000766A8" w:rsidRPr="00753EB4" w:rsidRDefault="000766A8" w:rsidP="00540288">
            <w:pPr>
              <w:rPr>
                <w:rFonts w:asciiTheme="minorHAnsi" w:hAnsiTheme="minorHAnsi" w:cs="Times New Roman"/>
                <w:sz w:val="22"/>
                <w:szCs w:val="22"/>
              </w:rPr>
            </w:pPr>
          </w:p>
        </w:tc>
        <w:tc>
          <w:tcPr>
            <w:tcW w:w="708" w:type="dxa"/>
          </w:tcPr>
          <w:p w:rsidR="000766A8" w:rsidRPr="00753EB4" w:rsidRDefault="000766A8" w:rsidP="00D53AB4">
            <w:pPr>
              <w:jc w:val="center"/>
              <w:rPr>
                <w:rFonts w:asciiTheme="minorHAnsi" w:hAnsiTheme="minorHAnsi" w:cs="Times New Roman"/>
                <w:b/>
                <w:bCs/>
                <w:sz w:val="22"/>
                <w:szCs w:val="22"/>
              </w:rPr>
            </w:pPr>
            <w:r w:rsidRPr="00753EB4">
              <w:rPr>
                <w:rFonts w:asciiTheme="minorHAnsi" w:hAnsiTheme="minorHAnsi" w:cs="Times New Roman"/>
                <w:b/>
                <w:bCs/>
                <w:sz w:val="22"/>
                <w:szCs w:val="22"/>
              </w:rPr>
              <w:t>12</w:t>
            </w:r>
            <w:r w:rsidR="00D53AB4" w:rsidRPr="00753EB4">
              <w:rPr>
                <w:rFonts w:asciiTheme="minorHAnsi" w:hAnsiTheme="minorHAnsi" w:cs="Times New Roman"/>
                <w:b/>
                <w:bCs/>
                <w:sz w:val="22"/>
                <w:szCs w:val="22"/>
              </w:rPr>
              <w:t>0</w:t>
            </w:r>
          </w:p>
        </w:tc>
        <w:tc>
          <w:tcPr>
            <w:tcW w:w="851" w:type="dxa"/>
          </w:tcPr>
          <w:p w:rsidR="000766A8" w:rsidRPr="00753EB4" w:rsidRDefault="000766A8" w:rsidP="00540288">
            <w:pPr>
              <w:jc w:val="center"/>
              <w:rPr>
                <w:rFonts w:asciiTheme="minorHAnsi" w:hAnsiTheme="minorHAnsi" w:cs="Times New Roman"/>
                <w:b/>
                <w:bCs/>
                <w:sz w:val="22"/>
                <w:szCs w:val="22"/>
              </w:rPr>
            </w:pPr>
            <w:r w:rsidRPr="00753EB4">
              <w:rPr>
                <w:rFonts w:asciiTheme="minorHAnsi" w:hAnsiTheme="minorHAnsi" w:cs="Times New Roman"/>
                <w:b/>
                <w:bCs/>
                <w:sz w:val="22"/>
                <w:szCs w:val="22"/>
              </w:rPr>
              <w:t>90</w:t>
            </w:r>
          </w:p>
        </w:tc>
        <w:tc>
          <w:tcPr>
            <w:tcW w:w="3685" w:type="dxa"/>
            <w:vAlign w:val="center"/>
          </w:tcPr>
          <w:p w:rsidR="000766A8" w:rsidRPr="00753EB4" w:rsidRDefault="000766A8" w:rsidP="00540288">
            <w:pPr>
              <w:rPr>
                <w:rFonts w:asciiTheme="minorHAnsi" w:hAnsiTheme="minorHAnsi" w:cs="Times New Roman"/>
                <w:b/>
                <w:bCs/>
                <w:sz w:val="22"/>
                <w:szCs w:val="22"/>
              </w:rPr>
            </w:pPr>
          </w:p>
        </w:tc>
        <w:tc>
          <w:tcPr>
            <w:tcW w:w="993" w:type="dxa"/>
            <w:vAlign w:val="center"/>
          </w:tcPr>
          <w:p w:rsidR="000766A8" w:rsidRPr="00753EB4" w:rsidRDefault="000766A8" w:rsidP="00540288">
            <w:pPr>
              <w:jc w:val="center"/>
              <w:rPr>
                <w:rFonts w:asciiTheme="minorHAnsi" w:hAnsiTheme="minorHAnsi" w:cs="Times New Roman"/>
                <w:b/>
                <w:bCs/>
                <w:sz w:val="22"/>
                <w:szCs w:val="22"/>
              </w:rPr>
            </w:pPr>
          </w:p>
        </w:tc>
        <w:tc>
          <w:tcPr>
            <w:tcW w:w="850" w:type="dxa"/>
            <w:vAlign w:val="center"/>
          </w:tcPr>
          <w:p w:rsidR="000766A8" w:rsidRPr="00753EB4" w:rsidRDefault="000766A8" w:rsidP="00540288">
            <w:pPr>
              <w:jc w:val="center"/>
              <w:rPr>
                <w:rFonts w:asciiTheme="minorHAnsi" w:hAnsiTheme="minorHAnsi" w:cs="Times New Roman"/>
                <w:b/>
                <w:bCs/>
                <w:sz w:val="22"/>
                <w:szCs w:val="22"/>
              </w:rPr>
            </w:pPr>
          </w:p>
        </w:tc>
        <w:tc>
          <w:tcPr>
            <w:tcW w:w="709" w:type="dxa"/>
            <w:vAlign w:val="center"/>
          </w:tcPr>
          <w:p w:rsidR="000766A8" w:rsidRPr="00753EB4" w:rsidRDefault="000766A8" w:rsidP="00540288">
            <w:pPr>
              <w:jc w:val="center"/>
              <w:rPr>
                <w:rFonts w:asciiTheme="minorHAnsi" w:hAnsiTheme="minorHAnsi" w:cs="Times New Roman"/>
                <w:b/>
                <w:bCs/>
                <w:sz w:val="22"/>
                <w:szCs w:val="22"/>
              </w:rPr>
            </w:pPr>
          </w:p>
        </w:tc>
      </w:tr>
    </w:tbl>
    <w:p w:rsidR="008D5509" w:rsidRDefault="008D5509" w:rsidP="00E4709D">
      <w:pPr>
        <w:pStyle w:val="NoSpacing"/>
        <w:jc w:val="both"/>
        <w:rPr>
          <w:rFonts w:ascii="Times New Roman" w:hAnsi="Times New Roman" w:cs="Times New Roman"/>
        </w:rPr>
      </w:pPr>
    </w:p>
    <w:p w:rsidR="008D5509" w:rsidRDefault="008D5509" w:rsidP="00C63F5A">
      <w:pPr>
        <w:spacing w:after="0" w:line="240" w:lineRule="auto"/>
        <w:ind w:left="360" w:firstLine="360"/>
        <w:rPr>
          <w:rFonts w:ascii="Times New Roman" w:hAnsi="Times New Roman" w:cs="Times New Roman"/>
        </w:rPr>
      </w:pPr>
    </w:p>
    <w:p w:rsidR="00314378" w:rsidRPr="00467CF0" w:rsidRDefault="00314378" w:rsidP="00314378">
      <w:pPr>
        <w:pStyle w:val="Default"/>
        <w:spacing w:line="480" w:lineRule="auto"/>
        <w:rPr>
          <w:rFonts w:asciiTheme="minorHAnsi" w:hAnsiTheme="minorHAnsi" w:cstheme="minorHAnsi"/>
          <w:b/>
          <w:sz w:val="26"/>
          <w:szCs w:val="26"/>
        </w:rPr>
      </w:pPr>
    </w:p>
    <w:p w:rsidR="00314378" w:rsidRPr="00650196" w:rsidRDefault="00314378" w:rsidP="00314378">
      <w:pPr>
        <w:pStyle w:val="NoSpacing"/>
        <w:ind w:left="360"/>
        <w:jc w:val="both"/>
        <w:rPr>
          <w:rFonts w:ascii="Times New Roman" w:hAnsi="Times New Roman" w:cs="Times New Roman"/>
          <w:b/>
          <w:sz w:val="24"/>
          <w:szCs w:val="24"/>
        </w:rPr>
      </w:pPr>
      <w:r w:rsidRPr="00650196">
        <w:rPr>
          <w:rFonts w:ascii="Times New Roman" w:hAnsi="Times New Roman" w:cs="Times New Roman"/>
          <w:b/>
          <w:sz w:val="24"/>
          <w:szCs w:val="24"/>
        </w:rPr>
        <w:t>* Field Study</w:t>
      </w:r>
    </w:p>
    <w:p w:rsidR="00314378" w:rsidRPr="00EB7C02" w:rsidRDefault="00314378" w:rsidP="00314378">
      <w:pPr>
        <w:pStyle w:val="NoSpacing"/>
        <w:ind w:left="360"/>
        <w:jc w:val="both"/>
        <w:rPr>
          <w:rFonts w:ascii="Times New Roman" w:hAnsi="Times New Roman" w:cs="Times New Roman"/>
          <w:b/>
          <w:sz w:val="6"/>
          <w:szCs w:val="24"/>
        </w:rPr>
      </w:pPr>
    </w:p>
    <w:p w:rsidR="00314378" w:rsidRPr="00650196" w:rsidRDefault="00314378" w:rsidP="00314378">
      <w:pPr>
        <w:spacing w:line="240" w:lineRule="auto"/>
        <w:ind w:left="360"/>
        <w:jc w:val="both"/>
        <w:rPr>
          <w:rFonts w:ascii="Times New Roman" w:hAnsi="Times New Roman" w:cs="Times New Roman"/>
          <w:sz w:val="24"/>
          <w:szCs w:val="24"/>
        </w:rPr>
      </w:pPr>
      <w:r w:rsidRPr="00650196">
        <w:rPr>
          <w:rFonts w:ascii="Times New Roman" w:hAnsi="Times New Roman" w:cs="Times New Roman"/>
          <w:sz w:val="24"/>
          <w:szCs w:val="24"/>
        </w:rPr>
        <w:t>There will be field study which is compulsory in the first semester of all PG courses with 2 credits. This field study should be related to the subject concerned with social impact. Field and Topic should be registred by the students in the first semester of their study along with the name of a mentor before the end of the month of August. The report with problem identification and proposed solution should be written in not less than 25 pages in a standard format and it should be submitted at the end of second semester. The period for undergoing the field study is 30 hours beyond the instructional hours of the respective programme. Students shall consult their mentors within campus and experts outside the campus for selecting the field and topic of the field study. The following members may be nominated for confirming the topic and evaluating the field study report.</w:t>
      </w:r>
    </w:p>
    <w:p w:rsidR="00314378" w:rsidRPr="00650196" w:rsidRDefault="00314378" w:rsidP="00314378">
      <w:pPr>
        <w:pStyle w:val="ListParagraph"/>
        <w:ind w:left="1080"/>
        <w:jc w:val="both"/>
        <w:rPr>
          <w:rFonts w:ascii="Times New Roman" w:hAnsi="Times New Roman" w:cs="Times New Roman"/>
          <w:sz w:val="24"/>
          <w:szCs w:val="24"/>
        </w:rPr>
      </w:pPr>
    </w:p>
    <w:p w:rsidR="00314378" w:rsidRPr="00650196" w:rsidRDefault="00314378" w:rsidP="00314378">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 Head of the respective department </w:t>
      </w:r>
    </w:p>
    <w:p w:rsidR="00314378" w:rsidRPr="00650196" w:rsidRDefault="00314378" w:rsidP="00314378">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(ii). Mentor</w:t>
      </w:r>
    </w:p>
    <w:p w:rsidR="00314378" w:rsidRPr="00650196" w:rsidRDefault="00314378" w:rsidP="00314378">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(iii). One faculty from other department </w:t>
      </w:r>
    </w:p>
    <w:p w:rsidR="00314378" w:rsidRPr="00650196" w:rsidRDefault="00314378" w:rsidP="00314378">
      <w:pPr>
        <w:pStyle w:val="ListParagraph"/>
        <w:ind w:left="1080"/>
        <w:jc w:val="both"/>
        <w:rPr>
          <w:rFonts w:ascii="Times New Roman" w:hAnsi="Times New Roman" w:cs="Times New Roman"/>
          <w:sz w:val="24"/>
          <w:szCs w:val="24"/>
        </w:rPr>
      </w:pPr>
    </w:p>
    <w:p w:rsidR="00314378" w:rsidRPr="00650196" w:rsidRDefault="00314378" w:rsidP="00314378">
      <w:pPr>
        <w:pStyle w:val="ListParagraph"/>
        <w:spacing w:line="260" w:lineRule="exact"/>
        <w:ind w:left="360"/>
        <w:rPr>
          <w:rFonts w:ascii="Times New Roman" w:hAnsi="Times New Roman" w:cs="Times New Roman"/>
          <w:sz w:val="24"/>
          <w:szCs w:val="24"/>
        </w:rPr>
      </w:pPr>
      <w:r w:rsidRPr="00650196">
        <w:rPr>
          <w:rFonts w:ascii="Times New Roman" w:hAnsi="Times New Roman" w:cs="Times New Roman"/>
          <w:spacing w:val="1"/>
          <w:sz w:val="24"/>
          <w:szCs w:val="24"/>
        </w:rPr>
        <w:t>**</w:t>
      </w:r>
      <w:r w:rsidRPr="00650196">
        <w:rPr>
          <w:rFonts w:ascii="Times New Roman" w:hAnsi="Times New Roman" w:cs="Times New Roman"/>
          <w:b/>
          <w:spacing w:val="1"/>
          <w:sz w:val="24"/>
          <w:szCs w:val="24"/>
        </w:rPr>
        <w:t>M</w:t>
      </w:r>
      <w:r w:rsidRPr="00650196">
        <w:rPr>
          <w:rFonts w:ascii="Times New Roman" w:hAnsi="Times New Roman" w:cs="Times New Roman"/>
          <w:b/>
          <w:spacing w:val="-1"/>
          <w:sz w:val="24"/>
          <w:szCs w:val="24"/>
        </w:rPr>
        <w:t>o</w:t>
      </w:r>
      <w:r w:rsidRPr="00650196">
        <w:rPr>
          <w:rFonts w:ascii="Times New Roman" w:hAnsi="Times New Roman" w:cs="Times New Roman"/>
          <w:b/>
          <w:spacing w:val="1"/>
          <w:sz w:val="24"/>
          <w:szCs w:val="24"/>
        </w:rPr>
        <w:t>o</w:t>
      </w:r>
      <w:r w:rsidRPr="00650196">
        <w:rPr>
          <w:rFonts w:ascii="Times New Roman" w:hAnsi="Times New Roman" w:cs="Times New Roman"/>
          <w:b/>
          <w:sz w:val="24"/>
          <w:szCs w:val="24"/>
        </w:rPr>
        <w:t>c Courses</w:t>
      </w:r>
    </w:p>
    <w:p w:rsidR="00314378" w:rsidRPr="00650196" w:rsidRDefault="00314378" w:rsidP="00314378">
      <w:pPr>
        <w:pStyle w:val="ListParagraph"/>
        <w:spacing w:line="240" w:lineRule="auto"/>
        <w:ind w:left="360"/>
        <w:jc w:val="both"/>
        <w:rPr>
          <w:rFonts w:ascii="Times New Roman" w:hAnsi="Times New Roman" w:cs="Times New Roman"/>
          <w:sz w:val="24"/>
          <w:szCs w:val="24"/>
        </w:rPr>
      </w:pPr>
      <w:r w:rsidRPr="00650196">
        <w:rPr>
          <w:rFonts w:ascii="Times New Roman" w:hAnsi="Times New Roman" w:cs="Times New Roman"/>
          <w:sz w:val="24"/>
          <w:szCs w:val="24"/>
        </w:rPr>
        <w:t>Inclusion of the Massive Open Online Courses (MOOCs) with zero credits available on SWAYAM, NPTEL and other such portals approved by the University Authorities.</w:t>
      </w:r>
    </w:p>
    <w:p w:rsidR="00314378" w:rsidRDefault="00314378" w:rsidP="00314378">
      <w:pPr>
        <w:autoSpaceDE w:val="0"/>
        <w:autoSpaceDN w:val="0"/>
        <w:adjustRightInd w:val="0"/>
        <w:spacing w:after="0" w:line="240" w:lineRule="auto"/>
        <w:rPr>
          <w:rFonts w:ascii="Times New Roman" w:eastAsia="BookmanOldStyle" w:hAnsi="Times New Roman" w:cs="Times New Roman"/>
          <w:sz w:val="32"/>
          <w:szCs w:val="24"/>
        </w:rPr>
      </w:pPr>
    </w:p>
    <w:p w:rsidR="008D5509" w:rsidRDefault="008D5509" w:rsidP="00C63F5A">
      <w:pPr>
        <w:spacing w:after="0" w:line="240" w:lineRule="auto"/>
        <w:ind w:left="360" w:firstLine="360"/>
        <w:rPr>
          <w:rFonts w:ascii="Times New Roman" w:hAnsi="Times New Roman" w:cs="Times New Roman"/>
        </w:rPr>
      </w:pPr>
    </w:p>
    <w:p w:rsidR="008D5509" w:rsidRDefault="008D5509" w:rsidP="00C63F5A">
      <w:pPr>
        <w:spacing w:after="0" w:line="240" w:lineRule="auto"/>
        <w:ind w:left="360" w:firstLine="360"/>
        <w:rPr>
          <w:rFonts w:ascii="Times New Roman" w:hAnsi="Times New Roman" w:cs="Times New Roman"/>
        </w:rPr>
      </w:pPr>
    </w:p>
    <w:p w:rsidR="008D5509" w:rsidRDefault="008D5509" w:rsidP="00C63F5A">
      <w:pPr>
        <w:spacing w:after="0" w:line="240" w:lineRule="auto"/>
        <w:ind w:left="360" w:firstLine="360"/>
        <w:rPr>
          <w:rFonts w:ascii="Times New Roman" w:hAnsi="Times New Roman" w:cs="Times New Roman"/>
        </w:rPr>
      </w:pPr>
    </w:p>
    <w:p w:rsidR="008D5509" w:rsidRDefault="008D5509" w:rsidP="00C63F5A">
      <w:pPr>
        <w:spacing w:after="0" w:line="240" w:lineRule="auto"/>
        <w:ind w:left="360" w:firstLine="360"/>
        <w:rPr>
          <w:rFonts w:ascii="Times New Roman" w:hAnsi="Times New Roman" w:cs="Times New Roman"/>
        </w:rPr>
      </w:pPr>
    </w:p>
    <w:p w:rsidR="008D5509" w:rsidRDefault="008D5509" w:rsidP="00C63F5A">
      <w:pPr>
        <w:spacing w:after="0" w:line="240" w:lineRule="auto"/>
        <w:ind w:left="360" w:firstLine="360"/>
        <w:rPr>
          <w:rFonts w:ascii="Times New Roman" w:hAnsi="Times New Roman" w:cs="Times New Roman"/>
        </w:rPr>
      </w:pPr>
    </w:p>
    <w:p w:rsidR="008D5509" w:rsidRDefault="008D5509" w:rsidP="00C63F5A">
      <w:pPr>
        <w:spacing w:after="0" w:line="240" w:lineRule="auto"/>
        <w:ind w:left="360" w:firstLine="360"/>
        <w:rPr>
          <w:rFonts w:ascii="Times New Roman" w:hAnsi="Times New Roman" w:cs="Times New Roman"/>
        </w:rPr>
      </w:pPr>
    </w:p>
    <w:p w:rsidR="00314378" w:rsidRDefault="00314378">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br w:type="page"/>
      </w:r>
    </w:p>
    <w:p w:rsidR="00627FE6" w:rsidRPr="00761BC3" w:rsidRDefault="00627FE6" w:rsidP="00627FE6">
      <w:pPr>
        <w:spacing w:after="0" w:line="240" w:lineRule="auto"/>
        <w:jc w:val="center"/>
        <w:outlineLvl w:val="0"/>
        <w:rPr>
          <w:rFonts w:ascii="Times New Roman" w:hAnsi="Times New Roman" w:cs="Times New Roman"/>
          <w:b/>
          <w:color w:val="000000" w:themeColor="text1"/>
          <w:sz w:val="26"/>
          <w:szCs w:val="26"/>
        </w:rPr>
      </w:pPr>
      <w:r w:rsidRPr="00761BC3">
        <w:rPr>
          <w:rFonts w:ascii="Times New Roman" w:hAnsi="Times New Roman" w:cs="Times New Roman"/>
          <w:b/>
          <w:color w:val="000000" w:themeColor="text1"/>
          <w:sz w:val="26"/>
          <w:szCs w:val="26"/>
        </w:rPr>
        <w:lastRenderedPageBreak/>
        <w:t>SEMESTER III</w:t>
      </w:r>
    </w:p>
    <w:p w:rsidR="00627FE6" w:rsidRDefault="00627FE6" w:rsidP="00627FE6">
      <w:pPr>
        <w:spacing w:after="0" w:line="240" w:lineRule="auto"/>
        <w:jc w:val="center"/>
        <w:rPr>
          <w:rFonts w:ascii="Times New Roman" w:hAnsi="Times New Roman" w:cs="Times New Roman"/>
          <w:b/>
          <w:color w:val="000000" w:themeColor="text1"/>
          <w:sz w:val="26"/>
          <w:szCs w:val="26"/>
        </w:rPr>
      </w:pPr>
      <w:r w:rsidRPr="00761BC3">
        <w:rPr>
          <w:rFonts w:ascii="Times New Roman" w:hAnsi="Times New Roman" w:cs="Times New Roman"/>
          <w:b/>
          <w:color w:val="000000" w:themeColor="text1"/>
          <w:sz w:val="26"/>
          <w:szCs w:val="26"/>
        </w:rPr>
        <w:t xml:space="preserve">PAPER </w:t>
      </w:r>
      <w:r w:rsidR="00951424">
        <w:rPr>
          <w:rFonts w:ascii="Times New Roman" w:hAnsi="Times New Roman" w:cs="Times New Roman"/>
          <w:b/>
          <w:color w:val="000000" w:themeColor="text1"/>
          <w:sz w:val="26"/>
          <w:szCs w:val="26"/>
        </w:rPr>
        <w:t>-</w:t>
      </w:r>
      <w:r w:rsidRPr="00761BC3">
        <w:rPr>
          <w:rFonts w:ascii="Times New Roman" w:hAnsi="Times New Roman" w:cs="Times New Roman"/>
          <w:b/>
          <w:color w:val="000000" w:themeColor="text1"/>
          <w:sz w:val="26"/>
          <w:szCs w:val="26"/>
        </w:rPr>
        <w:t xml:space="preserve"> 7</w:t>
      </w:r>
    </w:p>
    <w:p w:rsidR="00E2277B" w:rsidRPr="00761BC3" w:rsidRDefault="00E2277B" w:rsidP="00627FE6">
      <w:pPr>
        <w:spacing w:after="0" w:line="240" w:lineRule="auto"/>
        <w:jc w:val="center"/>
        <w:rPr>
          <w:rFonts w:ascii="Times New Roman" w:hAnsi="Times New Roman" w:cs="Times New Roman"/>
          <w:b/>
          <w:color w:val="000000" w:themeColor="text1"/>
          <w:sz w:val="26"/>
          <w:szCs w:val="26"/>
        </w:rPr>
      </w:pPr>
    </w:p>
    <w:p w:rsidR="00627FE6" w:rsidRPr="00761BC3" w:rsidRDefault="00627FE6" w:rsidP="00951424">
      <w:pPr>
        <w:spacing w:after="0" w:line="240" w:lineRule="auto"/>
        <w:jc w:val="center"/>
        <w:rPr>
          <w:rFonts w:ascii="Times New Roman" w:hAnsi="Times New Roman" w:cs="Times New Roman"/>
          <w:b/>
          <w:color w:val="000000" w:themeColor="text1"/>
          <w:sz w:val="26"/>
          <w:szCs w:val="26"/>
        </w:rPr>
      </w:pPr>
      <w:r w:rsidRPr="00761BC3">
        <w:rPr>
          <w:rFonts w:ascii="Times New Roman" w:hAnsi="Times New Roman" w:cs="Times New Roman"/>
          <w:b/>
          <w:bCs/>
          <w:color w:val="000000" w:themeColor="text1"/>
          <w:sz w:val="26"/>
          <w:szCs w:val="26"/>
        </w:rPr>
        <w:t>MORPHOLOGY AND TAXONOMY OF ANGIOSPERMS AND</w:t>
      </w:r>
      <w:r w:rsidR="00951424">
        <w:rPr>
          <w:rFonts w:ascii="Times New Roman" w:hAnsi="Times New Roman" w:cs="Times New Roman"/>
          <w:b/>
          <w:bCs/>
          <w:color w:val="000000" w:themeColor="text1"/>
          <w:sz w:val="26"/>
          <w:szCs w:val="26"/>
        </w:rPr>
        <w:t xml:space="preserve"> </w:t>
      </w:r>
      <w:r w:rsidR="00951424">
        <w:rPr>
          <w:rFonts w:ascii="Times New Roman" w:hAnsi="Times New Roman" w:cs="Times New Roman"/>
          <w:b/>
          <w:bCs/>
          <w:color w:val="000000" w:themeColor="text1"/>
          <w:sz w:val="26"/>
          <w:szCs w:val="26"/>
        </w:rPr>
        <w:br/>
      </w:r>
      <w:r w:rsidRPr="00761BC3">
        <w:rPr>
          <w:rFonts w:ascii="Times New Roman" w:hAnsi="Times New Roman" w:cs="Times New Roman"/>
          <w:b/>
          <w:bCs/>
          <w:color w:val="000000" w:themeColor="text1"/>
          <w:sz w:val="26"/>
          <w:szCs w:val="26"/>
        </w:rPr>
        <w:t>ECONOMIC BOTANY</w:t>
      </w:r>
    </w:p>
    <w:p w:rsidR="00627FE6" w:rsidRPr="00F445EB" w:rsidRDefault="00627FE6" w:rsidP="00627FE6">
      <w:pPr>
        <w:spacing w:after="0" w:line="240" w:lineRule="auto"/>
        <w:jc w:val="both"/>
        <w:rPr>
          <w:rFonts w:ascii="Times New Roman" w:hAnsi="Times New Roman" w:cs="Times New Roman"/>
          <w:b/>
          <w:bCs/>
          <w:color w:val="000000" w:themeColor="text1"/>
          <w:sz w:val="26"/>
          <w:szCs w:val="26"/>
        </w:rPr>
      </w:pPr>
    </w:p>
    <w:p w:rsidR="00627FE6" w:rsidRPr="00761BC3" w:rsidRDefault="00627FE6" w:rsidP="00951424">
      <w:pPr>
        <w:spacing w:after="0" w:line="240" w:lineRule="auto"/>
        <w:jc w:val="both"/>
        <w:rPr>
          <w:rFonts w:ascii="Times New Roman" w:hAnsi="Times New Roman" w:cs="Times New Roman"/>
          <w:b/>
          <w:bCs/>
          <w:color w:val="000000" w:themeColor="text1"/>
          <w:sz w:val="26"/>
          <w:szCs w:val="26"/>
        </w:rPr>
      </w:pPr>
      <w:r w:rsidRPr="00761BC3">
        <w:rPr>
          <w:rFonts w:ascii="Times New Roman" w:hAnsi="Times New Roman" w:cs="Times New Roman"/>
          <w:b/>
          <w:bCs/>
          <w:color w:val="000000" w:themeColor="text1"/>
          <w:sz w:val="26"/>
          <w:szCs w:val="26"/>
        </w:rPr>
        <w:t>Objectives</w:t>
      </w:r>
    </w:p>
    <w:p w:rsidR="00627FE6" w:rsidRPr="007C7052" w:rsidRDefault="00627FE6" w:rsidP="00951424">
      <w:pPr>
        <w:pStyle w:val="ListParagraph"/>
        <w:numPr>
          <w:ilvl w:val="0"/>
          <w:numId w:val="11"/>
        </w:numPr>
        <w:spacing w:after="0" w:line="240" w:lineRule="auto"/>
        <w:jc w:val="both"/>
        <w:rPr>
          <w:rFonts w:ascii="Times New Roman" w:hAnsi="Times New Roman" w:cs="Times New Roman"/>
          <w:bCs/>
          <w:color w:val="000000" w:themeColor="text1"/>
          <w:sz w:val="26"/>
          <w:szCs w:val="26"/>
        </w:rPr>
      </w:pPr>
      <w:r w:rsidRPr="007C7052">
        <w:rPr>
          <w:rFonts w:ascii="Times New Roman" w:hAnsi="Times New Roman" w:cs="Times New Roman"/>
          <w:bCs/>
          <w:color w:val="000000" w:themeColor="text1"/>
          <w:sz w:val="26"/>
          <w:szCs w:val="26"/>
        </w:rPr>
        <w:t>To familiarize with technical terms related to angiosperms, as to cope up in tune with recent advances of biomes being viewed from plant functional traits.</w:t>
      </w:r>
    </w:p>
    <w:p w:rsidR="00627FE6" w:rsidRPr="00761BC3" w:rsidRDefault="00627FE6" w:rsidP="00951424">
      <w:pPr>
        <w:pStyle w:val="ListParagraph"/>
        <w:numPr>
          <w:ilvl w:val="0"/>
          <w:numId w:val="11"/>
        </w:numPr>
        <w:spacing w:after="0" w:line="240" w:lineRule="auto"/>
        <w:jc w:val="both"/>
        <w:rPr>
          <w:rFonts w:ascii="Times New Roman" w:hAnsi="Times New Roman" w:cs="Times New Roman"/>
          <w:bCs/>
          <w:color w:val="000000" w:themeColor="text1"/>
          <w:sz w:val="26"/>
          <w:szCs w:val="26"/>
        </w:rPr>
      </w:pPr>
      <w:r w:rsidRPr="00761BC3">
        <w:rPr>
          <w:rFonts w:ascii="Times New Roman" w:hAnsi="Times New Roman" w:cs="Times New Roman"/>
          <w:bCs/>
          <w:color w:val="000000" w:themeColor="text1"/>
          <w:sz w:val="26"/>
          <w:szCs w:val="26"/>
        </w:rPr>
        <w:t xml:space="preserve">To develop skill in species recognition, identify them using pertinent floras, familiarize with diagnostic features of families included in syllabus and </w:t>
      </w:r>
    </w:p>
    <w:p w:rsidR="00627FE6" w:rsidRPr="00761BC3" w:rsidRDefault="00627FE6" w:rsidP="00951424">
      <w:pPr>
        <w:pStyle w:val="ListParagraph"/>
        <w:numPr>
          <w:ilvl w:val="0"/>
          <w:numId w:val="11"/>
        </w:numPr>
        <w:spacing w:after="0" w:line="240" w:lineRule="auto"/>
        <w:jc w:val="both"/>
        <w:rPr>
          <w:rFonts w:ascii="Times New Roman" w:hAnsi="Times New Roman" w:cs="Times New Roman"/>
          <w:bCs/>
          <w:color w:val="000000" w:themeColor="text1"/>
          <w:sz w:val="26"/>
          <w:szCs w:val="26"/>
        </w:rPr>
      </w:pPr>
      <w:r w:rsidRPr="00761BC3">
        <w:rPr>
          <w:rFonts w:ascii="Times New Roman" w:hAnsi="Times New Roman" w:cs="Times New Roman"/>
          <w:bCs/>
          <w:color w:val="000000" w:themeColor="text1"/>
          <w:sz w:val="26"/>
          <w:szCs w:val="26"/>
        </w:rPr>
        <w:t>To acquire knowledge on cultivation and utilization of plant resources as food crops, commercial crops and drug yielding plants.</w:t>
      </w:r>
    </w:p>
    <w:p w:rsidR="00627FE6" w:rsidRPr="00761BC3" w:rsidRDefault="00627FE6" w:rsidP="00951424">
      <w:pPr>
        <w:spacing w:after="0" w:line="240" w:lineRule="auto"/>
        <w:jc w:val="both"/>
        <w:rPr>
          <w:rFonts w:ascii="Times New Roman" w:hAnsi="Times New Roman" w:cs="Times New Roman"/>
          <w:b/>
          <w:bCs/>
          <w:color w:val="000000" w:themeColor="text1"/>
          <w:sz w:val="26"/>
          <w:szCs w:val="26"/>
        </w:rPr>
      </w:pPr>
    </w:p>
    <w:p w:rsidR="00627FE6" w:rsidRPr="00761BC3" w:rsidRDefault="00627FE6" w:rsidP="00951424">
      <w:pPr>
        <w:spacing w:after="0" w:line="240" w:lineRule="auto"/>
        <w:jc w:val="both"/>
        <w:outlineLvl w:val="0"/>
        <w:rPr>
          <w:rFonts w:ascii="Times New Roman" w:hAnsi="Times New Roman" w:cs="Times New Roman"/>
          <w:b/>
          <w:bCs/>
          <w:color w:val="000000" w:themeColor="text1"/>
          <w:sz w:val="26"/>
          <w:szCs w:val="26"/>
        </w:rPr>
      </w:pPr>
      <w:r w:rsidRPr="00761BC3">
        <w:rPr>
          <w:rFonts w:ascii="Times New Roman" w:hAnsi="Times New Roman" w:cs="Times New Roman"/>
          <w:b/>
          <w:bCs/>
          <w:color w:val="000000" w:themeColor="text1"/>
          <w:sz w:val="26"/>
          <w:szCs w:val="26"/>
        </w:rPr>
        <w:t>Unit</w:t>
      </w:r>
      <w:r w:rsidR="009133A2">
        <w:rPr>
          <w:rFonts w:ascii="Times New Roman" w:hAnsi="Times New Roman" w:cs="Times New Roman"/>
          <w:b/>
          <w:bCs/>
          <w:color w:val="000000" w:themeColor="text1"/>
          <w:sz w:val="26"/>
          <w:szCs w:val="26"/>
        </w:rPr>
        <w:t xml:space="preserve"> I</w:t>
      </w:r>
      <w:r w:rsidRPr="00761BC3">
        <w:rPr>
          <w:rFonts w:ascii="Times New Roman" w:hAnsi="Times New Roman" w:cs="Times New Roman"/>
          <w:b/>
          <w:bCs/>
          <w:color w:val="000000" w:themeColor="text1"/>
          <w:sz w:val="26"/>
          <w:szCs w:val="26"/>
        </w:rPr>
        <w:t xml:space="preserve"> Morphology</w:t>
      </w:r>
    </w:p>
    <w:p w:rsidR="00627FE6" w:rsidRPr="00761BC3" w:rsidRDefault="00627FE6" w:rsidP="00951424">
      <w:pPr>
        <w:spacing w:after="0" w:line="240" w:lineRule="auto"/>
        <w:jc w:val="both"/>
        <w:outlineLvl w:val="0"/>
        <w:rPr>
          <w:rFonts w:ascii="Times New Roman" w:hAnsi="Times New Roman" w:cs="Times New Roman"/>
          <w:bCs/>
          <w:color w:val="000000" w:themeColor="text1"/>
          <w:sz w:val="26"/>
          <w:szCs w:val="26"/>
        </w:rPr>
      </w:pPr>
      <w:r w:rsidRPr="00761BC3">
        <w:rPr>
          <w:rFonts w:ascii="Times New Roman" w:hAnsi="Times New Roman" w:cs="Times New Roman"/>
          <w:bCs/>
          <w:color w:val="000000" w:themeColor="text1"/>
          <w:sz w:val="26"/>
          <w:szCs w:val="26"/>
        </w:rPr>
        <w:t>Stem: Forms, buds, modification of stem, bark texture and sap color with examples</w:t>
      </w:r>
      <w:r w:rsidR="00651D76">
        <w:rPr>
          <w:rFonts w:ascii="Times New Roman" w:hAnsi="Times New Roman" w:cs="Times New Roman"/>
          <w:bCs/>
          <w:color w:val="000000" w:themeColor="text1"/>
          <w:sz w:val="26"/>
          <w:szCs w:val="26"/>
        </w:rPr>
        <w:t xml:space="preserve">. </w:t>
      </w:r>
      <w:r w:rsidRPr="00761BC3">
        <w:rPr>
          <w:rFonts w:ascii="Times New Roman" w:hAnsi="Times New Roman" w:cs="Times New Roman"/>
          <w:bCs/>
          <w:color w:val="000000" w:themeColor="text1"/>
          <w:sz w:val="26"/>
          <w:szCs w:val="26"/>
        </w:rPr>
        <w:t>Leaf: Type- simple and compound, phyllotaxy, terms related to shape apex, base and margin, texture and surface, venation and stipules.Inflorescence types – racemose, cymose and special.Flower: Sexuality, symmetry, brackets, calyx, corolla, androecium, gynoecium, placentation.Fruits: Types and classification.Seeds: Parts, types and classification.</w:t>
      </w:r>
    </w:p>
    <w:p w:rsidR="00627FE6" w:rsidRPr="00761BC3" w:rsidRDefault="00627FE6" w:rsidP="00951424">
      <w:pPr>
        <w:spacing w:after="0" w:line="240" w:lineRule="auto"/>
        <w:jc w:val="both"/>
        <w:outlineLvl w:val="0"/>
        <w:rPr>
          <w:rFonts w:ascii="Times New Roman" w:hAnsi="Times New Roman" w:cs="Times New Roman"/>
          <w:b/>
          <w:bCs/>
          <w:color w:val="000000" w:themeColor="text1"/>
          <w:sz w:val="26"/>
          <w:szCs w:val="26"/>
        </w:rPr>
      </w:pPr>
    </w:p>
    <w:p w:rsidR="00627FE6" w:rsidRPr="00761BC3" w:rsidRDefault="00627FE6" w:rsidP="00951424">
      <w:pPr>
        <w:spacing w:after="0" w:line="240" w:lineRule="auto"/>
        <w:jc w:val="both"/>
        <w:outlineLvl w:val="0"/>
        <w:rPr>
          <w:rFonts w:ascii="Times New Roman" w:hAnsi="Times New Roman" w:cs="Times New Roman"/>
          <w:b/>
          <w:bCs/>
          <w:color w:val="000000" w:themeColor="text1"/>
          <w:sz w:val="26"/>
          <w:szCs w:val="26"/>
        </w:rPr>
      </w:pPr>
      <w:r w:rsidRPr="00761BC3">
        <w:rPr>
          <w:rFonts w:ascii="Times New Roman" w:hAnsi="Times New Roman" w:cs="Times New Roman"/>
          <w:b/>
          <w:bCs/>
          <w:color w:val="000000" w:themeColor="text1"/>
          <w:sz w:val="26"/>
          <w:szCs w:val="26"/>
        </w:rPr>
        <w:t xml:space="preserve">Unit </w:t>
      </w:r>
      <w:r w:rsidR="009133A2">
        <w:rPr>
          <w:rFonts w:ascii="Times New Roman" w:hAnsi="Times New Roman" w:cs="Times New Roman"/>
          <w:b/>
          <w:bCs/>
          <w:color w:val="000000" w:themeColor="text1"/>
          <w:sz w:val="26"/>
          <w:szCs w:val="26"/>
        </w:rPr>
        <w:t>II</w:t>
      </w:r>
      <w:r w:rsidRPr="00761BC3">
        <w:rPr>
          <w:rFonts w:ascii="Times New Roman" w:hAnsi="Times New Roman" w:cs="Times New Roman"/>
          <w:b/>
          <w:bCs/>
          <w:color w:val="000000" w:themeColor="text1"/>
          <w:sz w:val="26"/>
          <w:szCs w:val="26"/>
        </w:rPr>
        <w:t xml:space="preserve"> Nomenclature and Classification of Angiosperms</w:t>
      </w:r>
    </w:p>
    <w:p w:rsidR="00627FE6" w:rsidRPr="00761BC3" w:rsidRDefault="00627FE6" w:rsidP="00951424">
      <w:pPr>
        <w:spacing w:after="0" w:line="240" w:lineRule="auto"/>
        <w:jc w:val="both"/>
        <w:rPr>
          <w:rFonts w:ascii="Times New Roman" w:hAnsi="Times New Roman" w:cs="Times New Roman"/>
          <w:color w:val="000000" w:themeColor="text1"/>
          <w:sz w:val="26"/>
          <w:szCs w:val="26"/>
        </w:rPr>
      </w:pPr>
      <w:r w:rsidRPr="00761BC3">
        <w:rPr>
          <w:rFonts w:ascii="Times New Roman" w:hAnsi="Times New Roman" w:cs="Times New Roman"/>
          <w:color w:val="000000" w:themeColor="text1"/>
          <w:sz w:val="26"/>
          <w:szCs w:val="26"/>
        </w:rPr>
        <w:t>Classification of Linnaeus, Bentham and Hooker, Engler and Prantl</w:t>
      </w:r>
      <w:r w:rsidR="007C7052">
        <w:rPr>
          <w:rFonts w:ascii="Times New Roman" w:hAnsi="Times New Roman" w:cs="Times New Roman"/>
          <w:color w:val="000000" w:themeColor="text1"/>
          <w:sz w:val="26"/>
          <w:szCs w:val="26"/>
        </w:rPr>
        <w:t>,</w:t>
      </w:r>
      <w:r w:rsidRPr="00761BC3">
        <w:rPr>
          <w:rFonts w:ascii="Times New Roman" w:hAnsi="Times New Roman" w:cs="Times New Roman"/>
          <w:color w:val="000000" w:themeColor="text1"/>
          <w:sz w:val="26"/>
          <w:szCs w:val="26"/>
        </w:rPr>
        <w:t xml:space="preserve">Takhtajan and Arthrur Cronquist. Detailed account of APG3 classification. Biosystematics and Molecular Taxonomy, DNA barcode, Chemotaxonomy and Numerical taxonomy.Principles of ICBN-Typification, Principles of priority and their limitations Citation, key for identification of plants, General indexes, Monographs, Periodicals, Floras and Manuals, Data banks, </w:t>
      </w:r>
      <w:r w:rsidR="00202A2F" w:rsidRPr="00761BC3">
        <w:rPr>
          <w:rFonts w:ascii="Times New Roman" w:hAnsi="Times New Roman" w:cs="Times New Roman"/>
          <w:color w:val="000000" w:themeColor="text1"/>
          <w:sz w:val="26"/>
          <w:szCs w:val="26"/>
        </w:rPr>
        <w:t>use</w:t>
      </w:r>
      <w:r w:rsidRPr="00761BC3">
        <w:rPr>
          <w:rFonts w:ascii="Times New Roman" w:hAnsi="Times New Roman" w:cs="Times New Roman"/>
          <w:color w:val="000000" w:themeColor="text1"/>
          <w:sz w:val="26"/>
          <w:szCs w:val="26"/>
        </w:rPr>
        <w:t xml:space="preserve"> of molecular tools in taxonomy, Use of Cladistics methodology in Taxonomy.Floras and their usage: Emphasis on Asian Floras.Plant preservation techniques; Herbaria, digital herbaria; world and regional herbaria; Botanic gardens – role in </w:t>
      </w:r>
      <w:r w:rsidRPr="00761BC3">
        <w:rPr>
          <w:rFonts w:ascii="Times New Roman" w:hAnsi="Times New Roman" w:cs="Times New Roman"/>
          <w:i/>
          <w:color w:val="000000" w:themeColor="text1"/>
          <w:sz w:val="26"/>
          <w:szCs w:val="26"/>
        </w:rPr>
        <w:t>ex situ</w:t>
      </w:r>
      <w:r w:rsidRPr="00761BC3">
        <w:rPr>
          <w:rFonts w:ascii="Times New Roman" w:hAnsi="Times New Roman" w:cs="Times New Roman"/>
          <w:color w:val="000000" w:themeColor="text1"/>
          <w:sz w:val="26"/>
          <w:szCs w:val="26"/>
        </w:rPr>
        <w:t xml:space="preserve"> conservation of plants, details on Botanic Garden Conservation International, and Botanical Survey of India.</w:t>
      </w:r>
    </w:p>
    <w:p w:rsidR="00627FE6" w:rsidRPr="00761BC3" w:rsidRDefault="00627FE6" w:rsidP="00951424">
      <w:pPr>
        <w:spacing w:after="0" w:line="240" w:lineRule="auto"/>
        <w:jc w:val="both"/>
        <w:rPr>
          <w:rFonts w:ascii="Times New Roman" w:hAnsi="Times New Roman" w:cs="Times New Roman"/>
          <w:color w:val="000000" w:themeColor="text1"/>
          <w:sz w:val="26"/>
          <w:szCs w:val="26"/>
        </w:rPr>
      </w:pPr>
    </w:p>
    <w:p w:rsidR="00627FE6" w:rsidRPr="00761BC3" w:rsidRDefault="00627FE6" w:rsidP="00951424">
      <w:pPr>
        <w:spacing w:after="0" w:line="240" w:lineRule="auto"/>
        <w:jc w:val="both"/>
        <w:outlineLvl w:val="0"/>
        <w:rPr>
          <w:rFonts w:ascii="Times New Roman" w:hAnsi="Times New Roman" w:cs="Times New Roman"/>
          <w:b/>
          <w:bCs/>
          <w:color w:val="000000" w:themeColor="text1"/>
          <w:sz w:val="26"/>
          <w:szCs w:val="26"/>
        </w:rPr>
      </w:pPr>
      <w:r w:rsidRPr="00761BC3">
        <w:rPr>
          <w:rFonts w:ascii="Times New Roman" w:hAnsi="Times New Roman" w:cs="Times New Roman"/>
          <w:b/>
          <w:bCs/>
          <w:color w:val="000000" w:themeColor="text1"/>
          <w:sz w:val="26"/>
          <w:szCs w:val="26"/>
        </w:rPr>
        <w:t>Unit III Families of Angiosperms</w:t>
      </w:r>
    </w:p>
    <w:p w:rsidR="00627FE6" w:rsidRPr="00761BC3" w:rsidRDefault="00627FE6" w:rsidP="00951424">
      <w:pPr>
        <w:spacing w:after="0" w:line="240" w:lineRule="auto"/>
        <w:jc w:val="both"/>
        <w:outlineLvl w:val="0"/>
        <w:rPr>
          <w:rFonts w:ascii="Times New Roman" w:hAnsi="Times New Roman" w:cs="Times New Roman"/>
          <w:color w:val="000000" w:themeColor="text1"/>
          <w:sz w:val="26"/>
          <w:szCs w:val="26"/>
        </w:rPr>
      </w:pPr>
      <w:r w:rsidRPr="00761BC3">
        <w:rPr>
          <w:rFonts w:ascii="Times New Roman" w:hAnsi="Times New Roman" w:cs="Times New Roman"/>
          <w:color w:val="000000" w:themeColor="text1"/>
          <w:sz w:val="26"/>
          <w:szCs w:val="26"/>
        </w:rPr>
        <w:t>Study of the following plant families, with details on (i) distribution (ii) diagnostic features (iii) description and their interrelationship and phylogeny (iv) economic importance of at least six species in each family.</w:t>
      </w:r>
    </w:p>
    <w:p w:rsidR="00627FE6" w:rsidRPr="00761BC3" w:rsidRDefault="00627FE6" w:rsidP="00D4414B">
      <w:pPr>
        <w:spacing w:after="0" w:line="240" w:lineRule="auto"/>
        <w:jc w:val="both"/>
        <w:rPr>
          <w:rFonts w:ascii="Times New Roman" w:hAnsi="Times New Roman" w:cs="Times New Roman"/>
          <w:color w:val="000000" w:themeColor="text1"/>
          <w:sz w:val="26"/>
          <w:szCs w:val="26"/>
        </w:rPr>
      </w:pPr>
      <w:r w:rsidRPr="00761BC3">
        <w:rPr>
          <w:rFonts w:ascii="Times New Roman" w:hAnsi="Times New Roman" w:cs="Times New Roman"/>
          <w:color w:val="000000" w:themeColor="text1"/>
          <w:sz w:val="26"/>
          <w:szCs w:val="26"/>
        </w:rPr>
        <w:t>Nymphaeaceae,</w:t>
      </w:r>
      <w:r w:rsidRPr="00761BC3">
        <w:rPr>
          <w:rFonts w:ascii="Times New Roman" w:hAnsi="Times New Roman" w:cs="Times New Roman"/>
          <w:color w:val="000000" w:themeColor="text1"/>
          <w:sz w:val="26"/>
          <w:szCs w:val="26"/>
        </w:rPr>
        <w:tab/>
        <w:t>Menispermaceae,</w:t>
      </w:r>
      <w:r w:rsidRPr="00761BC3">
        <w:rPr>
          <w:rFonts w:ascii="Times New Roman" w:hAnsi="Times New Roman" w:cs="Times New Roman"/>
          <w:color w:val="000000" w:themeColor="text1"/>
          <w:sz w:val="26"/>
          <w:szCs w:val="26"/>
        </w:rPr>
        <w:tab/>
        <w:t>Sterculiaceae,</w:t>
      </w:r>
      <w:r w:rsidR="00D4414B">
        <w:rPr>
          <w:rFonts w:ascii="Times New Roman" w:hAnsi="Times New Roman" w:cs="Times New Roman"/>
          <w:color w:val="000000" w:themeColor="text1"/>
          <w:sz w:val="26"/>
          <w:szCs w:val="26"/>
        </w:rPr>
        <w:t xml:space="preserve"> </w:t>
      </w:r>
      <w:r w:rsidRPr="00761BC3">
        <w:rPr>
          <w:rFonts w:ascii="Times New Roman" w:hAnsi="Times New Roman" w:cs="Times New Roman"/>
          <w:color w:val="000000" w:themeColor="text1"/>
          <w:sz w:val="26"/>
          <w:szCs w:val="26"/>
        </w:rPr>
        <w:t>Meliaceae</w:t>
      </w:r>
      <w:r w:rsidR="00D4414B">
        <w:rPr>
          <w:rFonts w:ascii="Times New Roman" w:hAnsi="Times New Roman" w:cs="Times New Roman"/>
          <w:color w:val="000000" w:themeColor="text1"/>
          <w:sz w:val="26"/>
          <w:szCs w:val="26"/>
        </w:rPr>
        <w:t xml:space="preserve"> </w:t>
      </w:r>
      <w:r w:rsidRPr="00761BC3">
        <w:rPr>
          <w:rFonts w:ascii="Times New Roman" w:hAnsi="Times New Roman" w:cs="Times New Roman"/>
          <w:color w:val="000000" w:themeColor="text1"/>
          <w:sz w:val="26"/>
          <w:szCs w:val="26"/>
        </w:rPr>
        <w:t>elastraceae,   Rhamnaceae,</w:t>
      </w:r>
      <w:r w:rsidR="00D4414B">
        <w:rPr>
          <w:rFonts w:ascii="Times New Roman" w:hAnsi="Times New Roman" w:cs="Times New Roman"/>
          <w:color w:val="000000" w:themeColor="text1"/>
          <w:sz w:val="26"/>
          <w:szCs w:val="26"/>
        </w:rPr>
        <w:t xml:space="preserve"> </w:t>
      </w:r>
      <w:r w:rsidRPr="00761BC3">
        <w:rPr>
          <w:rFonts w:ascii="Times New Roman" w:hAnsi="Times New Roman" w:cs="Times New Roman"/>
          <w:color w:val="000000" w:themeColor="text1"/>
          <w:sz w:val="26"/>
          <w:szCs w:val="26"/>
        </w:rPr>
        <w:t xml:space="preserve">Sapindaceae, Myrtaceae,  </w:t>
      </w:r>
      <w:r w:rsidR="00507BFC">
        <w:rPr>
          <w:rFonts w:ascii="Times New Roman" w:hAnsi="Times New Roman" w:cs="Times New Roman"/>
          <w:color w:val="000000" w:themeColor="text1"/>
          <w:sz w:val="26"/>
          <w:szCs w:val="26"/>
        </w:rPr>
        <w:t>Portulacaceae</w:t>
      </w:r>
      <w:r w:rsidR="00D4414B">
        <w:rPr>
          <w:rFonts w:ascii="Times New Roman" w:hAnsi="Times New Roman" w:cs="Times New Roman"/>
          <w:color w:val="000000" w:themeColor="text1"/>
          <w:sz w:val="26"/>
          <w:szCs w:val="26"/>
        </w:rPr>
        <w:t xml:space="preserve"> </w:t>
      </w:r>
      <w:r w:rsidR="00507BFC">
        <w:rPr>
          <w:rFonts w:ascii="Times New Roman" w:hAnsi="Times New Roman" w:cs="Times New Roman"/>
          <w:color w:val="000000" w:themeColor="text1"/>
          <w:sz w:val="26"/>
          <w:szCs w:val="26"/>
        </w:rPr>
        <w:t>Sapotaceae</w:t>
      </w:r>
      <w:r w:rsidR="00D4414B">
        <w:rPr>
          <w:rFonts w:ascii="Times New Roman" w:hAnsi="Times New Roman" w:cs="Times New Roman"/>
          <w:color w:val="000000" w:themeColor="text1"/>
          <w:sz w:val="26"/>
          <w:szCs w:val="26"/>
        </w:rPr>
        <w:t xml:space="preserve"> </w:t>
      </w:r>
      <w:r w:rsidRPr="00761BC3">
        <w:rPr>
          <w:rFonts w:ascii="Times New Roman" w:hAnsi="Times New Roman" w:cs="Times New Roman"/>
          <w:color w:val="000000" w:themeColor="text1"/>
          <w:sz w:val="26"/>
          <w:szCs w:val="26"/>
        </w:rPr>
        <w:t>Combretaceae,   Lythraceae, Passifloraceae,</w:t>
      </w:r>
      <w:r w:rsidR="00D4414B">
        <w:rPr>
          <w:rFonts w:ascii="Times New Roman" w:hAnsi="Times New Roman" w:cs="Times New Roman"/>
          <w:color w:val="000000" w:themeColor="text1"/>
          <w:sz w:val="26"/>
          <w:szCs w:val="26"/>
        </w:rPr>
        <w:t xml:space="preserve"> </w:t>
      </w:r>
      <w:r w:rsidRPr="00761BC3">
        <w:rPr>
          <w:rFonts w:ascii="Times New Roman" w:hAnsi="Times New Roman" w:cs="Times New Roman"/>
          <w:color w:val="000000" w:themeColor="text1"/>
          <w:sz w:val="26"/>
          <w:szCs w:val="26"/>
        </w:rPr>
        <w:t>Apiaceae.</w:t>
      </w:r>
      <w:r w:rsidR="00507BFC">
        <w:rPr>
          <w:rFonts w:ascii="Times New Roman" w:hAnsi="Times New Roman" w:cs="Times New Roman"/>
          <w:color w:val="000000" w:themeColor="text1"/>
          <w:sz w:val="26"/>
          <w:szCs w:val="26"/>
        </w:rPr>
        <w:tab/>
      </w:r>
    </w:p>
    <w:p w:rsidR="00D4414B" w:rsidRDefault="00D4414B">
      <w:pP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br w:type="page"/>
      </w:r>
    </w:p>
    <w:p w:rsidR="00627FE6" w:rsidRDefault="00627FE6" w:rsidP="00951424">
      <w:pPr>
        <w:spacing w:after="0" w:line="240" w:lineRule="auto"/>
        <w:jc w:val="both"/>
        <w:rPr>
          <w:rFonts w:ascii="Times New Roman" w:hAnsi="Times New Roman" w:cs="Times New Roman"/>
          <w:b/>
          <w:bCs/>
          <w:color w:val="000000" w:themeColor="text1"/>
          <w:sz w:val="26"/>
          <w:szCs w:val="26"/>
        </w:rPr>
      </w:pPr>
    </w:p>
    <w:p w:rsidR="00627FE6" w:rsidRPr="00761BC3" w:rsidRDefault="00627FE6" w:rsidP="00951424">
      <w:pPr>
        <w:spacing w:after="0" w:line="240" w:lineRule="auto"/>
        <w:jc w:val="both"/>
        <w:outlineLvl w:val="0"/>
        <w:rPr>
          <w:rFonts w:ascii="Times New Roman" w:hAnsi="Times New Roman" w:cs="Times New Roman"/>
          <w:b/>
          <w:bCs/>
          <w:color w:val="000000" w:themeColor="text1"/>
          <w:sz w:val="26"/>
          <w:szCs w:val="26"/>
        </w:rPr>
      </w:pPr>
      <w:r w:rsidRPr="00761BC3">
        <w:rPr>
          <w:rFonts w:ascii="Times New Roman" w:hAnsi="Times New Roman" w:cs="Times New Roman"/>
          <w:b/>
          <w:bCs/>
          <w:color w:val="000000" w:themeColor="text1"/>
          <w:sz w:val="26"/>
          <w:szCs w:val="26"/>
        </w:rPr>
        <w:t>Unit IV Families of Angiosperms</w:t>
      </w:r>
    </w:p>
    <w:p w:rsidR="00627FE6" w:rsidRPr="00761BC3" w:rsidRDefault="00627FE6" w:rsidP="00D4414B">
      <w:pPr>
        <w:spacing w:after="0" w:line="240" w:lineRule="auto"/>
        <w:jc w:val="both"/>
        <w:outlineLvl w:val="0"/>
        <w:rPr>
          <w:rFonts w:ascii="Times New Roman" w:hAnsi="Times New Roman" w:cs="Times New Roman"/>
          <w:color w:val="000000" w:themeColor="text1"/>
          <w:sz w:val="26"/>
          <w:szCs w:val="26"/>
        </w:rPr>
      </w:pPr>
      <w:r w:rsidRPr="00701A43">
        <w:rPr>
          <w:rFonts w:ascii="Times New Roman" w:hAnsi="Times New Roman" w:cs="Times New Roman"/>
          <w:color w:val="000000" w:themeColor="text1"/>
          <w:sz w:val="26"/>
          <w:szCs w:val="26"/>
        </w:rPr>
        <w:t>Boraginaceae,</w:t>
      </w:r>
      <w:r w:rsidR="00951424">
        <w:rPr>
          <w:rFonts w:ascii="Times New Roman" w:hAnsi="Times New Roman" w:cs="Times New Roman"/>
          <w:color w:val="000000" w:themeColor="text1"/>
          <w:sz w:val="26"/>
          <w:szCs w:val="26"/>
        </w:rPr>
        <w:t xml:space="preserve"> </w:t>
      </w:r>
      <w:r w:rsidRPr="00701A43">
        <w:rPr>
          <w:rFonts w:ascii="Times New Roman" w:hAnsi="Times New Roman" w:cs="Times New Roman"/>
          <w:color w:val="000000" w:themeColor="text1"/>
          <w:sz w:val="26"/>
          <w:szCs w:val="26"/>
        </w:rPr>
        <w:t>Bignoniaceae,</w:t>
      </w:r>
      <w:r w:rsidR="00951424">
        <w:rPr>
          <w:rFonts w:ascii="Times New Roman" w:hAnsi="Times New Roman" w:cs="Times New Roman"/>
          <w:color w:val="000000" w:themeColor="text1"/>
          <w:sz w:val="26"/>
          <w:szCs w:val="26"/>
        </w:rPr>
        <w:t xml:space="preserve"> </w:t>
      </w:r>
      <w:r w:rsidRPr="00701A43">
        <w:rPr>
          <w:rFonts w:ascii="Times New Roman" w:hAnsi="Times New Roman" w:cs="Times New Roman"/>
          <w:color w:val="000000" w:themeColor="text1"/>
          <w:sz w:val="26"/>
          <w:szCs w:val="26"/>
        </w:rPr>
        <w:t>Lamiaceae,</w:t>
      </w:r>
      <w:r w:rsidR="00951424">
        <w:rPr>
          <w:rFonts w:ascii="Times New Roman" w:hAnsi="Times New Roman" w:cs="Times New Roman"/>
          <w:color w:val="000000" w:themeColor="text1"/>
          <w:sz w:val="26"/>
          <w:szCs w:val="26"/>
        </w:rPr>
        <w:t xml:space="preserve"> </w:t>
      </w:r>
      <w:r w:rsidRPr="00701A43">
        <w:rPr>
          <w:rFonts w:ascii="Times New Roman" w:hAnsi="Times New Roman" w:cs="Times New Roman"/>
          <w:color w:val="000000" w:themeColor="text1"/>
          <w:sz w:val="26"/>
          <w:szCs w:val="26"/>
        </w:rPr>
        <w:t>Acanthaceae,</w:t>
      </w:r>
      <w:r w:rsidR="00951424">
        <w:rPr>
          <w:rFonts w:ascii="Times New Roman" w:hAnsi="Times New Roman" w:cs="Times New Roman"/>
          <w:color w:val="000000" w:themeColor="text1"/>
          <w:sz w:val="26"/>
          <w:szCs w:val="26"/>
        </w:rPr>
        <w:t xml:space="preserve"> </w:t>
      </w:r>
      <w:r w:rsidRPr="00701A43">
        <w:rPr>
          <w:rFonts w:ascii="Times New Roman" w:hAnsi="Times New Roman" w:cs="Times New Roman"/>
          <w:color w:val="000000" w:themeColor="text1"/>
          <w:sz w:val="26"/>
          <w:szCs w:val="26"/>
        </w:rPr>
        <w:t>Lauraceae,</w:t>
      </w:r>
      <w:r w:rsidR="00951424">
        <w:rPr>
          <w:rFonts w:ascii="Times New Roman" w:hAnsi="Times New Roman" w:cs="Times New Roman"/>
          <w:color w:val="000000" w:themeColor="text1"/>
          <w:sz w:val="26"/>
          <w:szCs w:val="26"/>
        </w:rPr>
        <w:t xml:space="preserve"> </w:t>
      </w:r>
      <w:r w:rsidRPr="00701A43">
        <w:rPr>
          <w:rFonts w:ascii="Times New Roman" w:hAnsi="Times New Roman" w:cs="Times New Roman"/>
          <w:color w:val="000000" w:themeColor="text1"/>
          <w:sz w:val="26"/>
          <w:szCs w:val="26"/>
        </w:rPr>
        <w:t xml:space="preserve">Araceae,      </w:t>
      </w:r>
      <w:r w:rsidR="00701A43" w:rsidRPr="00701A43">
        <w:rPr>
          <w:rStyle w:val="Emphasis"/>
          <w:rFonts w:ascii="Times New Roman" w:hAnsi="Times New Roman" w:cs="Times New Roman"/>
          <w:i w:val="0"/>
          <w:iCs w:val="0"/>
          <w:color w:val="52565A"/>
          <w:sz w:val="26"/>
          <w:szCs w:val="26"/>
          <w:shd w:val="clear" w:color="auto" w:fill="FFFFFF"/>
        </w:rPr>
        <w:t>Commelinaceae</w:t>
      </w:r>
      <w:r w:rsidR="00951424">
        <w:rPr>
          <w:rFonts w:ascii="Times New Roman" w:hAnsi="Times New Roman" w:cs="Times New Roman"/>
          <w:color w:val="000000" w:themeColor="text1"/>
          <w:sz w:val="26"/>
          <w:szCs w:val="26"/>
        </w:rPr>
        <w:t xml:space="preserve"> </w:t>
      </w:r>
      <w:r w:rsidRPr="00701A43">
        <w:rPr>
          <w:rFonts w:ascii="Times New Roman" w:hAnsi="Times New Roman" w:cs="Times New Roman"/>
          <w:color w:val="000000" w:themeColor="text1"/>
          <w:sz w:val="26"/>
          <w:szCs w:val="26"/>
        </w:rPr>
        <w:t>Typhaceae.</w:t>
      </w:r>
      <w:r w:rsidR="00951424">
        <w:rPr>
          <w:rFonts w:ascii="Times New Roman" w:hAnsi="Times New Roman" w:cs="Times New Roman"/>
          <w:color w:val="000000" w:themeColor="text1"/>
          <w:sz w:val="26"/>
          <w:szCs w:val="26"/>
        </w:rPr>
        <w:t xml:space="preserve"> </w:t>
      </w:r>
      <w:r w:rsidR="00507BFC">
        <w:rPr>
          <w:rFonts w:ascii="Times New Roman" w:hAnsi="Times New Roman" w:cs="Times New Roman"/>
          <w:color w:val="000000" w:themeColor="text1"/>
          <w:sz w:val="26"/>
          <w:szCs w:val="26"/>
        </w:rPr>
        <w:t>C</w:t>
      </w:r>
      <w:r w:rsidR="00507BFC" w:rsidRPr="00507BFC">
        <w:rPr>
          <w:rFonts w:ascii="Times New Roman" w:hAnsi="Times New Roman" w:cs="Times New Roman"/>
          <w:color w:val="000000" w:themeColor="text1"/>
          <w:sz w:val="26"/>
          <w:szCs w:val="26"/>
        </w:rPr>
        <w:t>asuarinaceae</w:t>
      </w:r>
      <w:r w:rsidR="00507BFC">
        <w:rPr>
          <w:rFonts w:ascii="Times New Roman" w:hAnsi="Times New Roman" w:cs="Times New Roman"/>
          <w:color w:val="000000" w:themeColor="text1"/>
          <w:sz w:val="26"/>
          <w:szCs w:val="26"/>
        </w:rPr>
        <w:tab/>
        <w:t>Cyperaceae</w:t>
      </w:r>
      <w:r w:rsidR="00951424">
        <w:rPr>
          <w:rFonts w:ascii="Times New Roman" w:hAnsi="Times New Roman" w:cs="Times New Roman"/>
          <w:color w:val="000000" w:themeColor="text1"/>
          <w:sz w:val="26"/>
          <w:szCs w:val="26"/>
        </w:rPr>
        <w:t xml:space="preserve"> </w:t>
      </w:r>
      <w:r w:rsidR="00507BFC">
        <w:rPr>
          <w:rFonts w:ascii="Times New Roman" w:hAnsi="Times New Roman" w:cs="Times New Roman"/>
          <w:color w:val="000000" w:themeColor="text1"/>
          <w:sz w:val="26"/>
          <w:szCs w:val="26"/>
        </w:rPr>
        <w:t>A</w:t>
      </w:r>
      <w:r w:rsidR="00507BFC" w:rsidRPr="00507BFC">
        <w:rPr>
          <w:rFonts w:ascii="Times New Roman" w:hAnsi="Times New Roman" w:cs="Times New Roman"/>
          <w:color w:val="000000" w:themeColor="text1"/>
          <w:sz w:val="26"/>
          <w:szCs w:val="26"/>
        </w:rPr>
        <w:t>recaceae</w:t>
      </w:r>
      <w:r w:rsidR="00951424">
        <w:rPr>
          <w:rFonts w:ascii="Times New Roman" w:hAnsi="Times New Roman" w:cs="Times New Roman"/>
          <w:color w:val="000000" w:themeColor="text1"/>
          <w:sz w:val="26"/>
          <w:szCs w:val="26"/>
        </w:rPr>
        <w:t xml:space="preserve"> </w:t>
      </w:r>
      <w:r w:rsidR="00701A43">
        <w:rPr>
          <w:rFonts w:ascii="Arial" w:hAnsi="Arial" w:cs="Arial"/>
          <w:color w:val="70757A"/>
          <w:sz w:val="21"/>
          <w:szCs w:val="21"/>
          <w:shd w:val="clear" w:color="auto" w:fill="FFFFFF"/>
        </w:rPr>
        <w:t>‎</w:t>
      </w:r>
      <w:r w:rsidRPr="00761BC3">
        <w:rPr>
          <w:rFonts w:ascii="Times New Roman" w:hAnsi="Times New Roman" w:cs="Times New Roman"/>
          <w:color w:val="000000" w:themeColor="text1"/>
          <w:sz w:val="26"/>
          <w:szCs w:val="26"/>
        </w:rPr>
        <w:t>Levels and types of Biodiversity, Status and values of the Biodiversity, hot spots, Endemism, IUCN, Red-list categories, National Biodiversity Act.</w:t>
      </w:r>
    </w:p>
    <w:p w:rsidR="00627FE6" w:rsidRPr="00761BC3" w:rsidRDefault="00627FE6" w:rsidP="00951424">
      <w:pPr>
        <w:spacing w:after="0" w:line="240" w:lineRule="auto"/>
        <w:jc w:val="both"/>
        <w:rPr>
          <w:rFonts w:ascii="Times New Roman" w:hAnsi="Times New Roman" w:cs="Times New Roman"/>
          <w:color w:val="000000" w:themeColor="text1"/>
          <w:sz w:val="26"/>
          <w:szCs w:val="26"/>
        </w:rPr>
      </w:pPr>
    </w:p>
    <w:p w:rsidR="00627FE6" w:rsidRPr="00761BC3" w:rsidRDefault="00627FE6" w:rsidP="00951424">
      <w:pPr>
        <w:spacing w:after="0" w:line="240" w:lineRule="auto"/>
        <w:jc w:val="both"/>
        <w:outlineLvl w:val="0"/>
        <w:rPr>
          <w:rFonts w:ascii="Times New Roman" w:hAnsi="Times New Roman" w:cs="Times New Roman"/>
          <w:b/>
          <w:bCs/>
          <w:color w:val="000000" w:themeColor="text1"/>
          <w:sz w:val="26"/>
          <w:szCs w:val="26"/>
        </w:rPr>
      </w:pPr>
      <w:r w:rsidRPr="00761BC3">
        <w:rPr>
          <w:rFonts w:ascii="Times New Roman" w:hAnsi="Times New Roman" w:cs="Times New Roman"/>
          <w:b/>
          <w:bCs/>
          <w:color w:val="000000" w:themeColor="text1"/>
          <w:sz w:val="26"/>
          <w:szCs w:val="26"/>
        </w:rPr>
        <w:t>Unit V Plants in Human Welfare</w:t>
      </w:r>
    </w:p>
    <w:p w:rsidR="00627FE6" w:rsidRPr="00761BC3" w:rsidRDefault="00627FE6" w:rsidP="00951424">
      <w:pPr>
        <w:spacing w:after="0" w:line="240" w:lineRule="auto"/>
        <w:jc w:val="both"/>
        <w:rPr>
          <w:rFonts w:ascii="Times New Roman" w:hAnsi="Times New Roman" w:cs="Times New Roman"/>
          <w:color w:val="000000" w:themeColor="text1"/>
          <w:sz w:val="26"/>
          <w:szCs w:val="26"/>
        </w:rPr>
      </w:pPr>
      <w:r w:rsidRPr="00761BC3">
        <w:rPr>
          <w:rFonts w:ascii="Times New Roman" w:hAnsi="Times New Roman" w:cs="Times New Roman"/>
          <w:color w:val="000000" w:themeColor="text1"/>
          <w:sz w:val="26"/>
          <w:szCs w:val="26"/>
        </w:rPr>
        <w:t>Cultivation and utilization of food crop</w:t>
      </w:r>
      <w:r w:rsidR="009133A2">
        <w:rPr>
          <w:rFonts w:ascii="Times New Roman" w:hAnsi="Times New Roman" w:cs="Times New Roman"/>
          <w:color w:val="000000" w:themeColor="text1"/>
          <w:sz w:val="26"/>
          <w:szCs w:val="26"/>
        </w:rPr>
        <w:t xml:space="preserve">, </w:t>
      </w:r>
      <w:r w:rsidRPr="00761BC3">
        <w:rPr>
          <w:rFonts w:ascii="Times New Roman" w:hAnsi="Times New Roman" w:cs="Times New Roman"/>
          <w:color w:val="000000" w:themeColor="text1"/>
          <w:sz w:val="26"/>
          <w:szCs w:val="26"/>
        </w:rPr>
        <w:t>Cereals (Paddy and Ragi), pulses (Black gram and green gram). Spices – Pepper and cardomum; Edible oils – Sesame and Groundnut Aromatic oils, Eucalyptus and Citronella oil. Commercial crops—Sugarcane, Rubber, Tea, Fibers- Cotton, Jute; Timbers- Teak and Dalbergia. Drug yielding plants –</w:t>
      </w:r>
      <w:r w:rsidRPr="00761BC3">
        <w:rPr>
          <w:rFonts w:ascii="Times New Roman" w:hAnsi="Times New Roman" w:cs="Times New Roman"/>
          <w:i/>
          <w:color w:val="000000" w:themeColor="text1"/>
          <w:sz w:val="26"/>
          <w:szCs w:val="26"/>
        </w:rPr>
        <w:t>Phyllanthus amarus</w:t>
      </w:r>
      <w:r w:rsidRPr="00761BC3">
        <w:rPr>
          <w:rFonts w:ascii="Times New Roman" w:hAnsi="Times New Roman" w:cs="Times New Roman"/>
          <w:color w:val="000000" w:themeColor="text1"/>
          <w:sz w:val="26"/>
          <w:szCs w:val="26"/>
        </w:rPr>
        <w:t xml:space="preserve"> and </w:t>
      </w:r>
      <w:r w:rsidRPr="00761BC3">
        <w:rPr>
          <w:rFonts w:ascii="Times New Roman" w:hAnsi="Times New Roman" w:cs="Times New Roman"/>
          <w:i/>
          <w:color w:val="000000" w:themeColor="text1"/>
          <w:sz w:val="26"/>
          <w:szCs w:val="26"/>
        </w:rPr>
        <w:t>Solanum trilobatum</w:t>
      </w:r>
      <w:r w:rsidRPr="00761BC3">
        <w:rPr>
          <w:rFonts w:ascii="Times New Roman" w:hAnsi="Times New Roman" w:cs="Times New Roman"/>
          <w:color w:val="000000" w:themeColor="text1"/>
          <w:sz w:val="26"/>
          <w:szCs w:val="26"/>
        </w:rPr>
        <w:t>; Adulteration in drugs.</w:t>
      </w:r>
    </w:p>
    <w:p w:rsidR="00627FE6" w:rsidRPr="00761BC3" w:rsidRDefault="00627FE6" w:rsidP="00951424">
      <w:pPr>
        <w:spacing w:after="0" w:line="240" w:lineRule="auto"/>
        <w:jc w:val="both"/>
        <w:rPr>
          <w:rFonts w:ascii="Times New Roman" w:hAnsi="Times New Roman" w:cs="Times New Roman"/>
          <w:b/>
          <w:bCs/>
          <w:color w:val="000000" w:themeColor="text1"/>
          <w:sz w:val="26"/>
          <w:szCs w:val="26"/>
        </w:rPr>
      </w:pPr>
    </w:p>
    <w:p w:rsidR="00627FE6" w:rsidRPr="00761BC3" w:rsidRDefault="00627FE6" w:rsidP="00951424">
      <w:pPr>
        <w:spacing w:after="0" w:line="240" w:lineRule="auto"/>
        <w:jc w:val="both"/>
        <w:rPr>
          <w:rFonts w:ascii="Times New Roman" w:hAnsi="Times New Roman" w:cs="Times New Roman"/>
          <w:b/>
          <w:bCs/>
          <w:color w:val="000000" w:themeColor="text1"/>
          <w:sz w:val="26"/>
          <w:szCs w:val="26"/>
        </w:rPr>
      </w:pPr>
      <w:r w:rsidRPr="00761BC3">
        <w:rPr>
          <w:rFonts w:ascii="Times New Roman" w:hAnsi="Times New Roman" w:cs="Times New Roman"/>
          <w:b/>
          <w:bCs/>
          <w:color w:val="000000" w:themeColor="text1"/>
          <w:sz w:val="26"/>
          <w:szCs w:val="26"/>
        </w:rPr>
        <w:t>Outcome of the Course</w:t>
      </w:r>
    </w:p>
    <w:p w:rsidR="00627FE6" w:rsidRPr="00761BC3" w:rsidRDefault="00627FE6" w:rsidP="00951424">
      <w:pPr>
        <w:spacing w:after="0" w:line="240" w:lineRule="auto"/>
        <w:jc w:val="both"/>
        <w:rPr>
          <w:rFonts w:ascii="Times New Roman" w:hAnsi="Times New Roman" w:cs="Times New Roman"/>
          <w:bCs/>
          <w:color w:val="000000" w:themeColor="text1"/>
          <w:sz w:val="26"/>
          <w:szCs w:val="26"/>
        </w:rPr>
      </w:pPr>
      <w:r w:rsidRPr="00761BC3">
        <w:rPr>
          <w:rFonts w:ascii="Times New Roman" w:hAnsi="Times New Roman" w:cs="Times New Roman"/>
          <w:bCs/>
          <w:color w:val="000000" w:themeColor="text1"/>
          <w:sz w:val="26"/>
          <w:szCs w:val="26"/>
        </w:rPr>
        <w:t>Upon completion of this course students are expected to be familiar with technical terms of angiosperm plants, acquire ability to identify species using floras utilizing the knowledge gained on diagnostic features of plant families and knowledge on economically important various plant resources.</w:t>
      </w:r>
    </w:p>
    <w:p w:rsidR="00627FE6" w:rsidRPr="00761BC3" w:rsidRDefault="00627FE6" w:rsidP="00951424">
      <w:pPr>
        <w:spacing w:after="0" w:line="240" w:lineRule="auto"/>
        <w:jc w:val="both"/>
        <w:rPr>
          <w:rFonts w:ascii="Times New Roman" w:hAnsi="Times New Roman" w:cs="Times New Roman"/>
          <w:b/>
          <w:color w:val="000000" w:themeColor="text1"/>
          <w:sz w:val="26"/>
          <w:szCs w:val="26"/>
        </w:rPr>
      </w:pPr>
    </w:p>
    <w:p w:rsidR="00627FE6" w:rsidRPr="00761BC3" w:rsidRDefault="00627FE6" w:rsidP="00951424">
      <w:pPr>
        <w:spacing w:after="0" w:line="240" w:lineRule="auto"/>
        <w:jc w:val="both"/>
        <w:rPr>
          <w:rFonts w:ascii="Times New Roman" w:hAnsi="Times New Roman" w:cs="Times New Roman"/>
          <w:b/>
          <w:bCs/>
          <w:color w:val="000000" w:themeColor="text1"/>
          <w:sz w:val="26"/>
          <w:szCs w:val="26"/>
        </w:rPr>
      </w:pPr>
      <w:r w:rsidRPr="00761BC3">
        <w:rPr>
          <w:rFonts w:ascii="Times New Roman" w:hAnsi="Times New Roman" w:cs="Times New Roman"/>
          <w:b/>
          <w:bCs/>
          <w:color w:val="000000" w:themeColor="text1"/>
          <w:sz w:val="26"/>
          <w:szCs w:val="26"/>
        </w:rPr>
        <w:t>Text Books</w:t>
      </w:r>
    </w:p>
    <w:p w:rsidR="00627FE6" w:rsidRPr="00761BC3" w:rsidRDefault="00627FE6" w:rsidP="00951424">
      <w:pPr>
        <w:pStyle w:val="ListParagraph"/>
        <w:numPr>
          <w:ilvl w:val="0"/>
          <w:numId w:val="7"/>
        </w:numPr>
        <w:spacing w:after="0" w:line="240" w:lineRule="auto"/>
        <w:jc w:val="both"/>
        <w:rPr>
          <w:rFonts w:ascii="Times New Roman" w:hAnsi="Times New Roman" w:cs="Times New Roman"/>
          <w:bCs/>
          <w:color w:val="000000" w:themeColor="text1"/>
          <w:sz w:val="26"/>
          <w:szCs w:val="26"/>
        </w:rPr>
      </w:pPr>
      <w:r w:rsidRPr="00761BC3">
        <w:rPr>
          <w:rFonts w:ascii="Times New Roman" w:hAnsi="Times New Roman" w:cs="Times New Roman"/>
          <w:bCs/>
          <w:color w:val="000000" w:themeColor="text1"/>
          <w:sz w:val="26"/>
          <w:szCs w:val="26"/>
        </w:rPr>
        <w:t>Mabberley, D. J., 2014. Mabberley’s Plant Book. Cambridge University Press.</w:t>
      </w:r>
    </w:p>
    <w:p w:rsidR="00627FE6" w:rsidRPr="00761BC3" w:rsidRDefault="00627FE6" w:rsidP="00951424">
      <w:pPr>
        <w:pStyle w:val="ListParagraph"/>
        <w:numPr>
          <w:ilvl w:val="0"/>
          <w:numId w:val="7"/>
        </w:numPr>
        <w:spacing w:after="0" w:line="240" w:lineRule="auto"/>
        <w:jc w:val="both"/>
        <w:rPr>
          <w:rFonts w:ascii="Times New Roman" w:hAnsi="Times New Roman" w:cs="Times New Roman"/>
          <w:bCs/>
          <w:color w:val="000000" w:themeColor="text1"/>
          <w:sz w:val="26"/>
          <w:szCs w:val="26"/>
        </w:rPr>
      </w:pPr>
      <w:r w:rsidRPr="00761BC3">
        <w:rPr>
          <w:rFonts w:ascii="Times New Roman" w:hAnsi="Times New Roman" w:cs="Times New Roman"/>
          <w:color w:val="000000" w:themeColor="text1"/>
          <w:sz w:val="26"/>
          <w:szCs w:val="26"/>
        </w:rPr>
        <w:t>Pandey B. P., 2009. Taxonomy of Angiosperms. S. Chand &amp; Co. Ltd. New Delhi.</w:t>
      </w:r>
    </w:p>
    <w:p w:rsidR="00627FE6" w:rsidRPr="00761BC3" w:rsidRDefault="00627FE6" w:rsidP="00951424">
      <w:pPr>
        <w:pStyle w:val="ListParagraph"/>
        <w:numPr>
          <w:ilvl w:val="0"/>
          <w:numId w:val="7"/>
        </w:numPr>
        <w:spacing w:after="0" w:line="240" w:lineRule="auto"/>
        <w:jc w:val="both"/>
        <w:rPr>
          <w:rFonts w:ascii="Times New Roman" w:hAnsi="Times New Roman" w:cs="Times New Roman"/>
          <w:bCs/>
          <w:color w:val="000000" w:themeColor="text1"/>
          <w:sz w:val="26"/>
          <w:szCs w:val="26"/>
        </w:rPr>
      </w:pPr>
      <w:r w:rsidRPr="00761BC3">
        <w:rPr>
          <w:rFonts w:ascii="Times New Roman" w:hAnsi="Times New Roman" w:cs="Times New Roman"/>
          <w:color w:val="000000" w:themeColor="text1"/>
          <w:sz w:val="26"/>
          <w:szCs w:val="26"/>
        </w:rPr>
        <w:t xml:space="preserve">Kochhar, S. L., 2012. Economic Botany in the Tropics. </w:t>
      </w:r>
      <w:r w:rsidRPr="00761BC3">
        <w:rPr>
          <w:rFonts w:ascii="Times New Roman" w:hAnsi="Times New Roman" w:cs="Times New Roman"/>
          <w:color w:val="000000" w:themeColor="text1"/>
          <w:sz w:val="26"/>
          <w:szCs w:val="26"/>
          <w:shd w:val="clear" w:color="auto" w:fill="FFFFFF"/>
        </w:rPr>
        <w:t>Laxmi Publications; Fourth edition.</w:t>
      </w:r>
    </w:p>
    <w:p w:rsidR="00627FE6" w:rsidRPr="00761BC3" w:rsidRDefault="00627FE6" w:rsidP="00951424">
      <w:pPr>
        <w:spacing w:after="0" w:line="240" w:lineRule="auto"/>
        <w:jc w:val="both"/>
        <w:rPr>
          <w:rFonts w:ascii="Times New Roman" w:hAnsi="Times New Roman" w:cs="Times New Roman"/>
          <w:b/>
          <w:bCs/>
          <w:color w:val="000000" w:themeColor="text1"/>
          <w:sz w:val="26"/>
          <w:szCs w:val="26"/>
        </w:rPr>
      </w:pPr>
    </w:p>
    <w:p w:rsidR="00627FE6" w:rsidRDefault="00627FE6" w:rsidP="00951424">
      <w:pPr>
        <w:spacing w:after="0" w:line="240" w:lineRule="auto"/>
        <w:jc w:val="both"/>
        <w:rPr>
          <w:rFonts w:ascii="Times New Roman" w:hAnsi="Times New Roman" w:cs="Times New Roman"/>
          <w:b/>
          <w:bCs/>
          <w:color w:val="000000" w:themeColor="text1"/>
          <w:sz w:val="26"/>
          <w:szCs w:val="26"/>
        </w:rPr>
      </w:pPr>
      <w:r w:rsidRPr="00761BC3">
        <w:rPr>
          <w:rFonts w:ascii="Times New Roman" w:hAnsi="Times New Roman" w:cs="Times New Roman"/>
          <w:b/>
          <w:bCs/>
          <w:color w:val="000000" w:themeColor="text1"/>
          <w:sz w:val="26"/>
          <w:szCs w:val="26"/>
        </w:rPr>
        <w:t>Reference books</w:t>
      </w:r>
    </w:p>
    <w:p w:rsidR="009133A2" w:rsidRPr="00761BC3" w:rsidRDefault="009133A2" w:rsidP="00951424">
      <w:pPr>
        <w:spacing w:after="0" w:line="240" w:lineRule="auto"/>
        <w:jc w:val="both"/>
        <w:rPr>
          <w:rFonts w:ascii="Times New Roman" w:hAnsi="Times New Roman" w:cs="Times New Roman"/>
          <w:b/>
          <w:bCs/>
          <w:color w:val="000000" w:themeColor="text1"/>
          <w:sz w:val="26"/>
          <w:szCs w:val="26"/>
        </w:rPr>
      </w:pPr>
    </w:p>
    <w:p w:rsidR="00627FE6" w:rsidRPr="00761BC3" w:rsidRDefault="00627FE6" w:rsidP="00951424">
      <w:pPr>
        <w:numPr>
          <w:ilvl w:val="0"/>
          <w:numId w:val="9"/>
        </w:numPr>
        <w:spacing w:after="0" w:line="240" w:lineRule="auto"/>
        <w:ind w:left="450" w:hanging="450"/>
        <w:jc w:val="both"/>
        <w:rPr>
          <w:rFonts w:ascii="Times New Roman" w:hAnsi="Times New Roman" w:cs="Times New Roman"/>
          <w:color w:val="000000" w:themeColor="text1"/>
          <w:sz w:val="26"/>
          <w:szCs w:val="26"/>
        </w:rPr>
      </w:pPr>
      <w:r w:rsidRPr="00761BC3">
        <w:rPr>
          <w:rFonts w:ascii="Times New Roman" w:hAnsi="Times New Roman" w:cs="Times New Roman"/>
          <w:color w:val="000000" w:themeColor="text1"/>
          <w:sz w:val="26"/>
          <w:szCs w:val="26"/>
        </w:rPr>
        <w:t>Dutta, S. C., 2003 Systematic Botany, New Age International (P) Ltd, Publication, New Delhi.</w:t>
      </w:r>
    </w:p>
    <w:p w:rsidR="007C7052" w:rsidRDefault="00627FE6" w:rsidP="00951424">
      <w:pPr>
        <w:pStyle w:val="F3-BodySingle"/>
        <w:numPr>
          <w:ilvl w:val="0"/>
          <w:numId w:val="9"/>
        </w:numPr>
        <w:spacing w:after="0" w:line="240" w:lineRule="auto"/>
        <w:ind w:left="450" w:hanging="450"/>
        <w:outlineLvl w:val="0"/>
        <w:rPr>
          <w:rFonts w:ascii="Times New Roman" w:hAnsi="Times New Roman"/>
          <w:color w:val="000000" w:themeColor="text1"/>
          <w:sz w:val="26"/>
          <w:szCs w:val="26"/>
        </w:rPr>
      </w:pPr>
      <w:r w:rsidRPr="00761BC3">
        <w:rPr>
          <w:rFonts w:ascii="Times New Roman" w:hAnsi="Times New Roman"/>
          <w:color w:val="000000" w:themeColor="text1"/>
          <w:sz w:val="26"/>
          <w:szCs w:val="26"/>
        </w:rPr>
        <w:t>Naik, V. N., 2002.  Taxonomy of Angiosperms, Tata McGraw-Hill, New York.</w:t>
      </w:r>
    </w:p>
    <w:p w:rsidR="00627FE6" w:rsidRPr="007C7052" w:rsidRDefault="00627FE6" w:rsidP="00951424">
      <w:pPr>
        <w:pStyle w:val="F3-BodySingle"/>
        <w:numPr>
          <w:ilvl w:val="0"/>
          <w:numId w:val="9"/>
        </w:numPr>
        <w:spacing w:after="0" w:line="240" w:lineRule="auto"/>
        <w:ind w:left="450" w:hanging="450"/>
        <w:outlineLvl w:val="0"/>
        <w:rPr>
          <w:rFonts w:ascii="Times New Roman" w:hAnsi="Times New Roman"/>
          <w:color w:val="000000" w:themeColor="text1"/>
          <w:sz w:val="26"/>
          <w:szCs w:val="26"/>
        </w:rPr>
      </w:pPr>
      <w:r w:rsidRPr="007C7052">
        <w:rPr>
          <w:rFonts w:ascii="Times New Roman" w:hAnsi="Times New Roman"/>
          <w:color w:val="000000" w:themeColor="text1"/>
          <w:sz w:val="26"/>
          <w:szCs w:val="26"/>
        </w:rPr>
        <w:t>Subramanyam, N. S., 1995. Modern Plant Taxonomy. Vikas publishing House, New Delhi.</w:t>
      </w:r>
    </w:p>
    <w:p w:rsidR="00627FE6" w:rsidRPr="00761BC3" w:rsidRDefault="00627FE6" w:rsidP="00951424">
      <w:pPr>
        <w:numPr>
          <w:ilvl w:val="0"/>
          <w:numId w:val="9"/>
        </w:numPr>
        <w:spacing w:after="0" w:line="240" w:lineRule="auto"/>
        <w:ind w:left="450" w:hanging="450"/>
        <w:jc w:val="both"/>
        <w:rPr>
          <w:rFonts w:ascii="Times New Roman" w:hAnsi="Times New Roman" w:cs="Times New Roman"/>
          <w:color w:val="000000" w:themeColor="text1"/>
          <w:sz w:val="26"/>
          <w:szCs w:val="26"/>
        </w:rPr>
      </w:pPr>
      <w:r w:rsidRPr="00761BC3">
        <w:rPr>
          <w:rFonts w:ascii="Times New Roman" w:hAnsi="Times New Roman" w:cs="Times New Roman"/>
          <w:color w:val="000000" w:themeColor="text1"/>
          <w:sz w:val="26"/>
          <w:szCs w:val="26"/>
        </w:rPr>
        <w:t>Lawrence, G. H. M., 1964, Taxonomy of Vascular plants, Oxford &amp; IBH Publishing company (P) Ltd, New Delhi.</w:t>
      </w:r>
    </w:p>
    <w:p w:rsidR="00627FE6" w:rsidRDefault="00627FE6" w:rsidP="00951424">
      <w:pPr>
        <w:pStyle w:val="F3-BodySingle"/>
        <w:numPr>
          <w:ilvl w:val="0"/>
          <w:numId w:val="9"/>
        </w:numPr>
        <w:spacing w:after="0" w:line="240" w:lineRule="auto"/>
        <w:ind w:left="450" w:hanging="450"/>
        <w:rPr>
          <w:rFonts w:ascii="Times New Roman" w:hAnsi="Times New Roman"/>
          <w:color w:val="000000" w:themeColor="text1"/>
          <w:sz w:val="26"/>
          <w:szCs w:val="26"/>
        </w:rPr>
      </w:pPr>
      <w:r w:rsidRPr="00761BC3">
        <w:rPr>
          <w:rFonts w:ascii="Times New Roman" w:hAnsi="Times New Roman"/>
          <w:color w:val="000000" w:themeColor="text1"/>
          <w:sz w:val="26"/>
          <w:szCs w:val="26"/>
        </w:rPr>
        <w:t>Sivarajan, V. V., 1999.  Principles of plant taxonomy, Oxford and IBH.</w:t>
      </w:r>
    </w:p>
    <w:p w:rsidR="00E2277B" w:rsidRDefault="00E2277B" w:rsidP="00951424">
      <w:pPr>
        <w:pStyle w:val="F3-BodySingle"/>
        <w:spacing w:after="0" w:line="240" w:lineRule="auto"/>
        <w:rPr>
          <w:rFonts w:ascii="Times New Roman" w:hAnsi="Times New Roman"/>
          <w:color w:val="000000" w:themeColor="text1"/>
          <w:sz w:val="26"/>
          <w:szCs w:val="26"/>
        </w:rPr>
      </w:pPr>
    </w:p>
    <w:p w:rsidR="00E2277B" w:rsidRDefault="00E2277B" w:rsidP="00951424">
      <w:pPr>
        <w:pStyle w:val="F3-BodySingle"/>
        <w:spacing w:after="0" w:line="240" w:lineRule="auto"/>
        <w:rPr>
          <w:rFonts w:ascii="Times New Roman" w:hAnsi="Times New Roman"/>
          <w:color w:val="000000" w:themeColor="text1"/>
          <w:sz w:val="26"/>
          <w:szCs w:val="26"/>
        </w:rPr>
      </w:pPr>
    </w:p>
    <w:p w:rsidR="00E2277B" w:rsidRDefault="00E2277B" w:rsidP="00951424">
      <w:pPr>
        <w:pStyle w:val="F3-BodySingle"/>
        <w:spacing w:after="0" w:line="240" w:lineRule="auto"/>
        <w:rPr>
          <w:rFonts w:ascii="Times New Roman" w:hAnsi="Times New Roman"/>
          <w:color w:val="000000" w:themeColor="text1"/>
          <w:sz w:val="26"/>
          <w:szCs w:val="26"/>
        </w:rPr>
      </w:pPr>
    </w:p>
    <w:p w:rsidR="00E2277B" w:rsidRDefault="00E2277B" w:rsidP="00951424">
      <w:pPr>
        <w:pStyle w:val="F3-BodySingle"/>
        <w:spacing w:after="0" w:line="240" w:lineRule="auto"/>
        <w:rPr>
          <w:rFonts w:ascii="Times New Roman" w:hAnsi="Times New Roman"/>
          <w:color w:val="000000" w:themeColor="text1"/>
          <w:sz w:val="26"/>
          <w:szCs w:val="26"/>
        </w:rPr>
      </w:pPr>
    </w:p>
    <w:p w:rsidR="00E971CA" w:rsidRDefault="00E971CA" w:rsidP="00951424">
      <w:pPr>
        <w:pStyle w:val="F3-BodySingle"/>
        <w:spacing w:after="0" w:line="240" w:lineRule="auto"/>
        <w:rPr>
          <w:rFonts w:ascii="Times New Roman" w:hAnsi="Times New Roman"/>
          <w:color w:val="000000" w:themeColor="text1"/>
          <w:sz w:val="26"/>
          <w:szCs w:val="26"/>
        </w:rPr>
      </w:pPr>
    </w:p>
    <w:p w:rsidR="00E971CA" w:rsidRDefault="00E971CA" w:rsidP="00951424">
      <w:pPr>
        <w:pStyle w:val="F3-BodySingle"/>
        <w:spacing w:after="0" w:line="240" w:lineRule="auto"/>
        <w:rPr>
          <w:rFonts w:ascii="Times New Roman" w:hAnsi="Times New Roman"/>
          <w:color w:val="000000" w:themeColor="text1"/>
          <w:sz w:val="26"/>
          <w:szCs w:val="26"/>
        </w:rPr>
      </w:pPr>
    </w:p>
    <w:p w:rsidR="00E2277B" w:rsidRDefault="00E2277B" w:rsidP="00951424">
      <w:pPr>
        <w:pStyle w:val="F3-BodySingle"/>
        <w:spacing w:after="0" w:line="240" w:lineRule="auto"/>
        <w:rPr>
          <w:rFonts w:ascii="Times New Roman" w:hAnsi="Times New Roman"/>
          <w:color w:val="000000" w:themeColor="text1"/>
          <w:sz w:val="26"/>
          <w:szCs w:val="26"/>
        </w:rPr>
      </w:pPr>
    </w:p>
    <w:p w:rsidR="00E2277B" w:rsidRDefault="00E2277B" w:rsidP="00951424">
      <w:pPr>
        <w:pStyle w:val="F3-BodySingle"/>
        <w:spacing w:after="0" w:line="240" w:lineRule="auto"/>
        <w:rPr>
          <w:rFonts w:ascii="Times New Roman" w:hAnsi="Times New Roman"/>
          <w:color w:val="000000" w:themeColor="text1"/>
          <w:sz w:val="26"/>
          <w:szCs w:val="26"/>
        </w:rPr>
      </w:pPr>
    </w:p>
    <w:p w:rsidR="00E2277B" w:rsidRPr="00761BC3" w:rsidRDefault="00E2277B" w:rsidP="00951424">
      <w:pPr>
        <w:pStyle w:val="F3-BodySingle"/>
        <w:spacing w:after="0" w:line="240" w:lineRule="auto"/>
        <w:rPr>
          <w:rFonts w:ascii="Times New Roman" w:hAnsi="Times New Roman"/>
          <w:color w:val="000000" w:themeColor="text1"/>
          <w:sz w:val="26"/>
          <w:szCs w:val="26"/>
        </w:rPr>
      </w:pPr>
    </w:p>
    <w:p w:rsidR="00627FE6" w:rsidRDefault="00627FE6" w:rsidP="00951424">
      <w:pPr>
        <w:pStyle w:val="F3-BodySingle"/>
        <w:spacing w:after="0" w:line="240" w:lineRule="auto"/>
        <w:ind w:left="450" w:firstLine="0"/>
        <w:rPr>
          <w:rFonts w:ascii="Times New Roman" w:hAnsi="Times New Roman"/>
          <w:color w:val="000000" w:themeColor="text1"/>
          <w:sz w:val="26"/>
          <w:szCs w:val="26"/>
        </w:rPr>
      </w:pPr>
    </w:p>
    <w:p w:rsidR="00E2277B" w:rsidRDefault="00E2277B" w:rsidP="00951424">
      <w:pPr>
        <w:pStyle w:val="F3-BodySingle"/>
        <w:spacing w:after="0" w:line="240" w:lineRule="auto"/>
        <w:ind w:left="450" w:firstLine="0"/>
        <w:rPr>
          <w:rFonts w:ascii="Times New Roman" w:hAnsi="Times New Roman"/>
          <w:color w:val="000000" w:themeColor="text1"/>
          <w:sz w:val="26"/>
          <w:szCs w:val="26"/>
        </w:rPr>
      </w:pPr>
    </w:p>
    <w:p w:rsidR="009133A2" w:rsidRDefault="009133A2" w:rsidP="00951424">
      <w:pPr>
        <w:pStyle w:val="F3-BodySingle"/>
        <w:spacing w:after="0" w:line="240" w:lineRule="auto"/>
        <w:ind w:left="450" w:firstLine="0"/>
        <w:rPr>
          <w:rFonts w:ascii="Times New Roman" w:hAnsi="Times New Roman"/>
          <w:color w:val="000000" w:themeColor="text1"/>
          <w:sz w:val="26"/>
          <w:szCs w:val="26"/>
        </w:rPr>
      </w:pPr>
    </w:p>
    <w:p w:rsidR="00F445EB" w:rsidRDefault="00F445EB" w:rsidP="00627FE6">
      <w:pPr>
        <w:pStyle w:val="F3-BodySingle"/>
        <w:spacing w:after="0" w:line="240" w:lineRule="auto"/>
        <w:ind w:left="450" w:firstLine="0"/>
        <w:rPr>
          <w:rFonts w:ascii="Times New Roman" w:hAnsi="Times New Roman"/>
          <w:color w:val="000000" w:themeColor="text1"/>
          <w:sz w:val="26"/>
          <w:szCs w:val="26"/>
        </w:rPr>
      </w:pPr>
    </w:p>
    <w:p w:rsidR="009B759B" w:rsidRPr="00761BC3" w:rsidRDefault="009B759B" w:rsidP="009B759B">
      <w:pPr>
        <w:spacing w:after="0" w:line="240" w:lineRule="auto"/>
        <w:jc w:val="center"/>
        <w:rPr>
          <w:rFonts w:ascii="Times New Roman" w:hAnsi="Times New Roman" w:cs="Times New Roman"/>
          <w:b/>
          <w:color w:val="000000" w:themeColor="text1"/>
          <w:sz w:val="26"/>
          <w:szCs w:val="26"/>
        </w:rPr>
      </w:pPr>
      <w:r w:rsidRPr="00761BC3">
        <w:rPr>
          <w:rFonts w:ascii="Times New Roman" w:hAnsi="Times New Roman" w:cs="Times New Roman"/>
          <w:b/>
          <w:color w:val="000000" w:themeColor="text1"/>
          <w:sz w:val="26"/>
          <w:szCs w:val="26"/>
        </w:rPr>
        <w:t xml:space="preserve">PAPER </w:t>
      </w:r>
      <w:r w:rsidR="00D4414B">
        <w:rPr>
          <w:rFonts w:ascii="Times New Roman" w:hAnsi="Times New Roman" w:cs="Times New Roman"/>
          <w:b/>
          <w:color w:val="000000" w:themeColor="text1"/>
          <w:sz w:val="26"/>
          <w:szCs w:val="26"/>
        </w:rPr>
        <w:t>-</w:t>
      </w:r>
      <w:r w:rsidRPr="00761BC3">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8</w:t>
      </w:r>
    </w:p>
    <w:p w:rsidR="009B759B" w:rsidRPr="00761BC3" w:rsidRDefault="009B759B" w:rsidP="009B759B">
      <w:pPr>
        <w:spacing w:after="0" w:line="240" w:lineRule="auto"/>
        <w:jc w:val="center"/>
        <w:rPr>
          <w:rFonts w:ascii="Times New Roman" w:hAnsi="Times New Roman" w:cs="Times New Roman"/>
          <w:b/>
          <w:color w:val="000000" w:themeColor="text1"/>
          <w:sz w:val="26"/>
          <w:szCs w:val="26"/>
        </w:rPr>
      </w:pPr>
    </w:p>
    <w:p w:rsidR="009B759B" w:rsidRDefault="009B759B" w:rsidP="00D4414B">
      <w:pPr>
        <w:pStyle w:val="F3-BodySingle"/>
        <w:spacing w:after="0" w:line="240" w:lineRule="auto"/>
        <w:ind w:left="0" w:firstLine="0"/>
        <w:jc w:val="center"/>
        <w:outlineLvl w:val="0"/>
        <w:rPr>
          <w:rFonts w:ascii="Times New Roman" w:hAnsi="Times New Roman"/>
          <w:b/>
          <w:color w:val="000000" w:themeColor="text1"/>
          <w:sz w:val="26"/>
          <w:szCs w:val="26"/>
        </w:rPr>
      </w:pPr>
      <w:r>
        <w:rPr>
          <w:rFonts w:ascii="Times New Roman" w:hAnsi="Times New Roman"/>
          <w:b/>
          <w:color w:val="000000" w:themeColor="text1"/>
          <w:sz w:val="26"/>
          <w:szCs w:val="26"/>
        </w:rPr>
        <w:t>BIOTECHNOLOGY</w:t>
      </w:r>
      <w:r w:rsidRPr="00761BC3">
        <w:rPr>
          <w:rFonts w:ascii="Times New Roman" w:hAnsi="Times New Roman"/>
          <w:b/>
          <w:color w:val="000000" w:themeColor="text1"/>
          <w:sz w:val="26"/>
          <w:szCs w:val="26"/>
        </w:rPr>
        <w:t xml:space="preserve"> AND </w:t>
      </w:r>
      <w:r>
        <w:rPr>
          <w:rFonts w:ascii="Times New Roman" w:hAnsi="Times New Roman"/>
          <w:b/>
          <w:color w:val="000000" w:themeColor="text1"/>
          <w:sz w:val="26"/>
          <w:szCs w:val="26"/>
        </w:rPr>
        <w:t>GENETIC ENGINEERING</w:t>
      </w:r>
    </w:p>
    <w:p w:rsidR="009B759B" w:rsidRPr="00761BC3" w:rsidRDefault="009B759B" w:rsidP="009B759B">
      <w:pPr>
        <w:pStyle w:val="F3-BodySingle"/>
        <w:spacing w:after="0" w:line="240" w:lineRule="auto"/>
        <w:ind w:left="0" w:firstLine="0"/>
        <w:jc w:val="center"/>
        <w:outlineLvl w:val="0"/>
        <w:rPr>
          <w:rFonts w:ascii="Times New Roman" w:hAnsi="Times New Roman"/>
          <w:b/>
          <w:color w:val="000000" w:themeColor="text1"/>
          <w:sz w:val="26"/>
          <w:szCs w:val="26"/>
        </w:rPr>
      </w:pPr>
    </w:p>
    <w:p w:rsidR="009B759B" w:rsidRDefault="009B759B" w:rsidP="00D4414B">
      <w:pPr>
        <w:spacing w:after="0" w:line="240" w:lineRule="auto"/>
        <w:rPr>
          <w:rFonts w:ascii="Times New Roman" w:hAnsi="Times New Roman" w:cs="Times New Roman"/>
          <w:b/>
          <w:sz w:val="28"/>
        </w:rPr>
      </w:pPr>
      <w:r>
        <w:rPr>
          <w:rFonts w:ascii="Times New Roman" w:hAnsi="Times New Roman" w:cs="Times New Roman"/>
          <w:b/>
          <w:sz w:val="28"/>
        </w:rPr>
        <w:t>Objectives</w:t>
      </w:r>
    </w:p>
    <w:p w:rsidR="009B759B" w:rsidRPr="00E971CA" w:rsidRDefault="009B759B" w:rsidP="00D4414B">
      <w:pPr>
        <w:pStyle w:val="ListParagraph"/>
        <w:numPr>
          <w:ilvl w:val="0"/>
          <w:numId w:val="70"/>
        </w:numPr>
        <w:spacing w:line="240" w:lineRule="auto"/>
        <w:jc w:val="both"/>
        <w:rPr>
          <w:rFonts w:ascii="Times New Roman" w:hAnsi="Times New Roman" w:cs="Times New Roman"/>
          <w:color w:val="222222"/>
          <w:sz w:val="26"/>
          <w:szCs w:val="26"/>
          <w:shd w:val="clear" w:color="auto" w:fill="FFFFFF"/>
        </w:rPr>
      </w:pPr>
      <w:r w:rsidRPr="00E971CA">
        <w:rPr>
          <w:rFonts w:ascii="Times New Roman" w:hAnsi="Times New Roman" w:cs="Times New Roman"/>
          <w:color w:val="222222"/>
          <w:sz w:val="26"/>
          <w:szCs w:val="26"/>
          <w:shd w:val="clear" w:color="auto" w:fill="FFFFFF"/>
        </w:rPr>
        <w:t>To better understanding of all aspects of the plant transgenic/genetic engineering process, for enhancing efficiency, precision, and proper expression of the added genes or nucleic acid molecules.</w:t>
      </w:r>
    </w:p>
    <w:p w:rsidR="009B759B" w:rsidRPr="00E971CA" w:rsidRDefault="009B759B" w:rsidP="00D4414B">
      <w:pPr>
        <w:pStyle w:val="ListParagraph"/>
        <w:numPr>
          <w:ilvl w:val="0"/>
          <w:numId w:val="70"/>
        </w:numPr>
        <w:spacing w:line="240" w:lineRule="auto"/>
        <w:jc w:val="both"/>
        <w:rPr>
          <w:rFonts w:ascii="Times New Roman" w:hAnsi="Times New Roman" w:cs="Times New Roman"/>
          <w:color w:val="222222"/>
          <w:sz w:val="26"/>
          <w:szCs w:val="26"/>
          <w:shd w:val="clear" w:color="auto" w:fill="FFFFFF"/>
        </w:rPr>
      </w:pPr>
      <w:r w:rsidRPr="00E971CA">
        <w:rPr>
          <w:rFonts w:ascii="Times New Roman" w:hAnsi="Times New Roman" w:cs="Times New Roman"/>
          <w:color w:val="222222"/>
          <w:sz w:val="26"/>
          <w:szCs w:val="26"/>
          <w:shd w:val="clear" w:color="auto" w:fill="FFFFFF"/>
        </w:rPr>
        <w:t xml:space="preserve">To learn and familiarizes Genetic engineering, also called genetic modification, to direct manipulation of an organism’s genome using biotechnology. </w:t>
      </w:r>
    </w:p>
    <w:p w:rsidR="00CD1A25" w:rsidRPr="00E971CA" w:rsidRDefault="00CD1A25" w:rsidP="00D4414B">
      <w:pPr>
        <w:pStyle w:val="ListParagraph"/>
        <w:numPr>
          <w:ilvl w:val="0"/>
          <w:numId w:val="70"/>
        </w:numPr>
        <w:spacing w:line="240" w:lineRule="auto"/>
        <w:jc w:val="both"/>
        <w:rPr>
          <w:rFonts w:ascii="Times New Roman" w:hAnsi="Times New Roman" w:cs="Times New Roman"/>
          <w:color w:val="222222"/>
          <w:sz w:val="26"/>
          <w:szCs w:val="26"/>
          <w:shd w:val="clear" w:color="auto" w:fill="FFFFFF"/>
        </w:rPr>
      </w:pPr>
      <w:r w:rsidRPr="00E971CA">
        <w:rPr>
          <w:rFonts w:ascii="Times New Roman" w:hAnsi="Times New Roman" w:cs="Times New Roman"/>
          <w:color w:val="222222"/>
          <w:sz w:val="26"/>
          <w:szCs w:val="26"/>
          <w:shd w:val="clear" w:color="auto" w:fill="FFFFFF"/>
        </w:rPr>
        <w:t>To train the students in the aspects of innovative applications and techniques in tissue culture to conserve endemic, endangered plants and improve the quality of the economically important plants</w:t>
      </w:r>
      <w:r w:rsidR="00E971CA" w:rsidRPr="00E971CA">
        <w:rPr>
          <w:rFonts w:ascii="Times New Roman" w:hAnsi="Times New Roman" w:cs="Times New Roman"/>
          <w:color w:val="222222"/>
          <w:sz w:val="26"/>
          <w:szCs w:val="26"/>
          <w:shd w:val="clear" w:color="auto" w:fill="FFFFFF"/>
        </w:rPr>
        <w:t>/crops</w:t>
      </w:r>
      <w:r w:rsidRPr="00E971CA">
        <w:rPr>
          <w:rFonts w:ascii="Times New Roman" w:hAnsi="Times New Roman" w:cs="Times New Roman"/>
          <w:color w:val="222222"/>
          <w:sz w:val="26"/>
          <w:szCs w:val="26"/>
          <w:shd w:val="clear" w:color="auto" w:fill="FFFFFF"/>
        </w:rPr>
        <w:t xml:space="preserve">. </w:t>
      </w:r>
    </w:p>
    <w:p w:rsidR="009B759B" w:rsidRPr="00E971CA" w:rsidRDefault="00CD1A25" w:rsidP="00D4414B">
      <w:pPr>
        <w:pStyle w:val="ListParagraph"/>
        <w:numPr>
          <w:ilvl w:val="0"/>
          <w:numId w:val="70"/>
        </w:numPr>
        <w:spacing w:line="240" w:lineRule="auto"/>
        <w:jc w:val="both"/>
        <w:rPr>
          <w:rFonts w:ascii="Times New Roman" w:hAnsi="Times New Roman" w:cs="Times New Roman"/>
          <w:sz w:val="28"/>
        </w:rPr>
      </w:pPr>
      <w:r w:rsidRPr="00E971CA">
        <w:rPr>
          <w:rFonts w:ascii="Times New Roman" w:hAnsi="Times New Roman" w:cs="Times New Roman"/>
          <w:color w:val="222222"/>
          <w:sz w:val="26"/>
          <w:szCs w:val="26"/>
          <w:shd w:val="clear" w:color="auto" w:fill="FFFFFF"/>
        </w:rPr>
        <w:t>To learn the recent advances in genetic engineering and production of transgenic plants</w:t>
      </w:r>
    </w:p>
    <w:p w:rsidR="00F93339" w:rsidRPr="007A5D53" w:rsidRDefault="009B759B" w:rsidP="00D4414B">
      <w:pPr>
        <w:spacing w:line="240" w:lineRule="auto"/>
        <w:jc w:val="both"/>
        <w:rPr>
          <w:sz w:val="26"/>
          <w:szCs w:val="26"/>
        </w:rPr>
      </w:pPr>
      <w:r w:rsidRPr="007A5D53">
        <w:rPr>
          <w:rFonts w:ascii="Times New Roman" w:hAnsi="Times New Roman" w:cs="Times New Roman"/>
          <w:b/>
          <w:sz w:val="26"/>
          <w:szCs w:val="26"/>
        </w:rPr>
        <w:t xml:space="preserve">UNIT I </w:t>
      </w:r>
      <w:r w:rsidR="00F93339" w:rsidRPr="007A5D53">
        <w:rPr>
          <w:rFonts w:ascii="Times New Roman" w:hAnsi="Times New Roman" w:cs="Times New Roman"/>
          <w:b/>
          <w:sz w:val="26"/>
          <w:szCs w:val="26"/>
        </w:rPr>
        <w:t>General Biotechnology</w:t>
      </w:r>
    </w:p>
    <w:p w:rsidR="009B759B" w:rsidRPr="007A5D53" w:rsidRDefault="00F93339" w:rsidP="00D4414B">
      <w:pPr>
        <w:spacing w:line="240" w:lineRule="auto"/>
        <w:jc w:val="both"/>
        <w:rPr>
          <w:rFonts w:ascii="Times New Roman" w:hAnsi="Times New Roman" w:cs="Times New Roman"/>
          <w:bCs/>
          <w:sz w:val="26"/>
          <w:szCs w:val="26"/>
        </w:rPr>
      </w:pPr>
      <w:r w:rsidRPr="007A5D53">
        <w:rPr>
          <w:rFonts w:ascii="Times New Roman" w:hAnsi="Times New Roman" w:cs="Times New Roman"/>
          <w:bCs/>
          <w:sz w:val="26"/>
          <w:szCs w:val="26"/>
        </w:rPr>
        <w:t>Introduction and history of Biotechnology, Scope, Potentialities and constraints of biotechnology. Fermentation Process –traditional and modern biotechnology; General requirements of fermentation processes.: Various types of fermentor and design of fermentors. Algal biotechnology. Fungal biotechnology.</w:t>
      </w:r>
      <w:r w:rsidR="009B759B" w:rsidRPr="007A5D53">
        <w:rPr>
          <w:rFonts w:ascii="Times New Roman" w:hAnsi="Times New Roman" w:cs="Times New Roman"/>
          <w:sz w:val="26"/>
          <w:szCs w:val="26"/>
        </w:rPr>
        <w:t>Recent trends in genomics and Genetics of Arabidopsis thaliana, Biofertilizers – cultivation and applications of biofertilizers (Nitrogeous and phosphatic biofertilizers).</w:t>
      </w:r>
    </w:p>
    <w:p w:rsidR="00D4414B" w:rsidRDefault="00D4414B" w:rsidP="00D4414B">
      <w:pPr>
        <w:spacing w:after="0" w:line="240" w:lineRule="auto"/>
        <w:jc w:val="both"/>
        <w:rPr>
          <w:rFonts w:ascii="Times New Roman" w:hAnsi="Times New Roman" w:cs="Times New Roman"/>
          <w:b/>
          <w:sz w:val="26"/>
          <w:szCs w:val="26"/>
        </w:rPr>
      </w:pPr>
    </w:p>
    <w:p w:rsidR="009B759B" w:rsidRPr="007A5D53" w:rsidRDefault="009B759B" w:rsidP="00D4414B">
      <w:pPr>
        <w:spacing w:after="0" w:line="240" w:lineRule="auto"/>
        <w:jc w:val="both"/>
        <w:rPr>
          <w:rFonts w:ascii="Times New Roman" w:hAnsi="Times New Roman" w:cs="Times New Roman"/>
          <w:b/>
          <w:sz w:val="26"/>
          <w:szCs w:val="26"/>
        </w:rPr>
      </w:pPr>
      <w:r w:rsidRPr="007A5D53">
        <w:rPr>
          <w:rFonts w:ascii="Times New Roman" w:hAnsi="Times New Roman" w:cs="Times New Roman"/>
          <w:b/>
          <w:sz w:val="26"/>
          <w:szCs w:val="26"/>
        </w:rPr>
        <w:t xml:space="preserve">UNIT II </w:t>
      </w:r>
      <w:r w:rsidR="008D28A6" w:rsidRPr="007A5D53">
        <w:rPr>
          <w:rFonts w:ascii="Times New Roman" w:hAnsi="Times New Roman" w:cs="Times New Roman"/>
          <w:b/>
          <w:sz w:val="26"/>
          <w:szCs w:val="26"/>
        </w:rPr>
        <w:t>Industrial Biotechnology</w:t>
      </w:r>
    </w:p>
    <w:p w:rsidR="009B759B" w:rsidRPr="007A5D53" w:rsidRDefault="008D28A6" w:rsidP="00D4414B">
      <w:pPr>
        <w:spacing w:after="0" w:line="240" w:lineRule="auto"/>
        <w:jc w:val="both"/>
        <w:rPr>
          <w:rFonts w:ascii="Times New Roman" w:hAnsi="Times New Roman" w:cs="Times New Roman"/>
          <w:bCs/>
          <w:sz w:val="26"/>
          <w:szCs w:val="26"/>
        </w:rPr>
      </w:pPr>
      <w:r w:rsidRPr="007A5D53">
        <w:rPr>
          <w:rFonts w:ascii="Times New Roman" w:hAnsi="Times New Roman" w:cs="Times New Roman"/>
          <w:bCs/>
          <w:sz w:val="26"/>
          <w:szCs w:val="26"/>
        </w:rPr>
        <w:t>Production of industrial enzymes - amylases, lipases, cellulases and protease. Methods of enzyme immobilization and applications. Production of biogas, and alcohol. Production of Single cell protein, biopesticides and biofertilizers. Production of biopolymers. Pants as bioreactors: Edible vaccines - Production of antibiotics, viral antigens and peptide hormones in plants, biodegradable plastics in plants. Applications of secondary metabolites: Isolation and characterization – drug development, Biopesticides, growth regulators, Biofertilizers. Value addition via bio transformation. Biocatalyst, Bio remediation, Bio fuels.</w:t>
      </w:r>
    </w:p>
    <w:p w:rsidR="00D4414B" w:rsidRDefault="00D4414B" w:rsidP="00D4414B">
      <w:pPr>
        <w:spacing w:line="240" w:lineRule="auto"/>
        <w:jc w:val="both"/>
        <w:rPr>
          <w:rFonts w:ascii="Times New Roman" w:hAnsi="Times New Roman" w:cs="Times New Roman"/>
          <w:b/>
          <w:sz w:val="26"/>
          <w:szCs w:val="26"/>
        </w:rPr>
      </w:pPr>
    </w:p>
    <w:p w:rsidR="008D28A6" w:rsidRPr="007A5D53" w:rsidRDefault="009B759B" w:rsidP="00D4414B">
      <w:pPr>
        <w:spacing w:line="240" w:lineRule="auto"/>
        <w:jc w:val="both"/>
        <w:rPr>
          <w:rFonts w:ascii="Times New Roman" w:hAnsi="Times New Roman" w:cs="Times New Roman"/>
          <w:b/>
          <w:sz w:val="26"/>
          <w:szCs w:val="26"/>
        </w:rPr>
      </w:pPr>
      <w:r w:rsidRPr="007A5D53">
        <w:rPr>
          <w:rFonts w:ascii="Times New Roman" w:hAnsi="Times New Roman" w:cs="Times New Roman"/>
          <w:b/>
          <w:sz w:val="26"/>
          <w:szCs w:val="26"/>
        </w:rPr>
        <w:t xml:space="preserve">UNIT III </w:t>
      </w:r>
      <w:r w:rsidR="008D28A6" w:rsidRPr="007A5D53">
        <w:rPr>
          <w:rFonts w:ascii="Times New Roman" w:hAnsi="Times New Roman" w:cs="Times New Roman"/>
          <w:b/>
          <w:sz w:val="26"/>
          <w:szCs w:val="26"/>
        </w:rPr>
        <w:t>Application of Plant Biotechnology</w:t>
      </w:r>
    </w:p>
    <w:p w:rsidR="009B759B" w:rsidRPr="007A5D53" w:rsidRDefault="008D28A6" w:rsidP="00D4414B">
      <w:pPr>
        <w:spacing w:line="240" w:lineRule="auto"/>
        <w:jc w:val="both"/>
        <w:rPr>
          <w:rFonts w:ascii="Times New Roman" w:hAnsi="Times New Roman" w:cs="Times New Roman"/>
          <w:bCs/>
          <w:sz w:val="26"/>
          <w:szCs w:val="26"/>
        </w:rPr>
      </w:pPr>
      <w:r w:rsidRPr="007A5D53">
        <w:rPr>
          <w:rFonts w:ascii="Times New Roman" w:hAnsi="Times New Roman" w:cs="Times New Roman"/>
          <w:bCs/>
          <w:sz w:val="26"/>
          <w:szCs w:val="26"/>
        </w:rPr>
        <w:t>Transgenic plants: Resistance to biotic stress – insect and pest resistance: resistance from microorganisms. Resistance to abiotic stress: herbicide, glyphosate, phosphinothricin, sulfonylureas and imidazolinones. Transgenic</w:t>
      </w:r>
      <w:bookmarkStart w:id="0" w:name="_GoBack"/>
      <w:bookmarkEnd w:id="0"/>
      <w:r w:rsidRPr="007A5D53">
        <w:rPr>
          <w:rFonts w:ascii="Times New Roman" w:hAnsi="Times New Roman" w:cs="Times New Roman"/>
          <w:bCs/>
          <w:sz w:val="26"/>
          <w:szCs w:val="26"/>
        </w:rPr>
        <w:t xml:space="preserve"> plants as bioreactor- molecular pharming, </w:t>
      </w:r>
      <w:r w:rsidRPr="007A5D53">
        <w:rPr>
          <w:rFonts w:ascii="Times New Roman" w:hAnsi="Times New Roman" w:cs="Times New Roman"/>
          <w:bCs/>
          <w:sz w:val="26"/>
          <w:szCs w:val="26"/>
        </w:rPr>
        <w:lastRenderedPageBreak/>
        <w:t>therapeutic products. Biotechnology of nitrogen fixation: Nitrogenase - Nif genes and their organization - Genetic engineering of nif genes in yeast cells.</w:t>
      </w:r>
      <w:r w:rsidR="007A5D53" w:rsidRPr="007A5D53">
        <w:rPr>
          <w:rFonts w:ascii="Times New Roman" w:hAnsi="Times New Roman" w:cs="Times New Roman"/>
          <w:bCs/>
          <w:sz w:val="26"/>
          <w:szCs w:val="26"/>
        </w:rPr>
        <w:t>Conventional methods of crop improvement, selection, mutation, polyploidy and clonal selection.</w:t>
      </w:r>
    </w:p>
    <w:p w:rsidR="00D4414B" w:rsidRDefault="00D4414B">
      <w:pPr>
        <w:rPr>
          <w:rFonts w:ascii="Times New Roman" w:hAnsi="Times New Roman" w:cs="Times New Roman"/>
          <w:b/>
          <w:sz w:val="26"/>
          <w:szCs w:val="26"/>
        </w:rPr>
      </w:pPr>
      <w:r>
        <w:rPr>
          <w:rFonts w:ascii="Times New Roman" w:hAnsi="Times New Roman" w:cs="Times New Roman"/>
          <w:b/>
          <w:sz w:val="26"/>
          <w:szCs w:val="26"/>
        </w:rPr>
        <w:br w:type="page"/>
      </w:r>
    </w:p>
    <w:p w:rsidR="00D4414B" w:rsidRDefault="00D4414B" w:rsidP="00D4414B">
      <w:pPr>
        <w:spacing w:line="240" w:lineRule="auto"/>
        <w:jc w:val="both"/>
        <w:rPr>
          <w:rFonts w:ascii="Times New Roman" w:hAnsi="Times New Roman" w:cs="Times New Roman"/>
          <w:b/>
          <w:sz w:val="26"/>
          <w:szCs w:val="26"/>
        </w:rPr>
      </w:pPr>
    </w:p>
    <w:p w:rsidR="009B759B" w:rsidRPr="007A5D53" w:rsidRDefault="009B759B" w:rsidP="00D4414B">
      <w:pPr>
        <w:spacing w:line="240" w:lineRule="auto"/>
        <w:jc w:val="both"/>
        <w:rPr>
          <w:rFonts w:ascii="Times New Roman" w:hAnsi="Times New Roman" w:cs="Times New Roman"/>
          <w:b/>
          <w:sz w:val="26"/>
          <w:szCs w:val="26"/>
        </w:rPr>
      </w:pPr>
      <w:r w:rsidRPr="007A5D53">
        <w:rPr>
          <w:rFonts w:ascii="Times New Roman" w:hAnsi="Times New Roman" w:cs="Times New Roman"/>
          <w:b/>
          <w:sz w:val="26"/>
          <w:szCs w:val="26"/>
        </w:rPr>
        <w:t xml:space="preserve">UNIT – IV </w:t>
      </w:r>
      <w:r w:rsidR="008D28A6" w:rsidRPr="007A5D53">
        <w:rPr>
          <w:rFonts w:ascii="Times New Roman" w:hAnsi="Times New Roman" w:cs="Times New Roman"/>
          <w:b/>
          <w:sz w:val="26"/>
          <w:szCs w:val="26"/>
        </w:rPr>
        <w:t xml:space="preserve">Gene Cloning </w:t>
      </w:r>
    </w:p>
    <w:p w:rsidR="009B759B" w:rsidRPr="007A5D53" w:rsidRDefault="008D28A6" w:rsidP="00D4414B">
      <w:pPr>
        <w:spacing w:line="240" w:lineRule="auto"/>
        <w:jc w:val="both"/>
        <w:rPr>
          <w:rFonts w:ascii="Times New Roman" w:hAnsi="Times New Roman" w:cs="Times New Roman"/>
          <w:bCs/>
          <w:sz w:val="26"/>
          <w:szCs w:val="26"/>
        </w:rPr>
      </w:pPr>
      <w:r w:rsidRPr="007A5D53">
        <w:rPr>
          <w:rFonts w:ascii="Times New Roman" w:hAnsi="Times New Roman" w:cs="Times New Roman"/>
          <w:bCs/>
          <w:sz w:val="26"/>
          <w:szCs w:val="26"/>
        </w:rPr>
        <w:t xml:space="preserve">Basic principles: Restriction endonucleases - Cloning vectors–plasmids, phages and cosmids, Transposans, primary vectors and plasmidsexpression vectors.  Methods of gene transfer – transformation, conjugation, electroporation, liposome mediated gene transfer, transduction, direct transfer of DNA, viral vectors, particle gun method and microinjection; </w:t>
      </w:r>
      <w:r w:rsidR="007A5D53" w:rsidRPr="007A5D53">
        <w:rPr>
          <w:rFonts w:ascii="Times New Roman" w:hAnsi="Times New Roman" w:cs="Times New Roman"/>
          <w:bCs/>
          <w:sz w:val="26"/>
          <w:szCs w:val="26"/>
        </w:rPr>
        <w:t>Intergenomic interaction, Agrobacterium and crown gall tumors:</w:t>
      </w:r>
      <w:r w:rsidRPr="007A5D53">
        <w:rPr>
          <w:rFonts w:ascii="Times New Roman" w:hAnsi="Times New Roman" w:cs="Times New Roman"/>
          <w:bCs/>
          <w:sz w:val="26"/>
          <w:szCs w:val="26"/>
        </w:rPr>
        <w:t>Ti</w:t>
      </w:r>
      <w:r w:rsidR="007A5D53" w:rsidRPr="007A5D53">
        <w:rPr>
          <w:rFonts w:ascii="Times New Roman" w:hAnsi="Times New Roman" w:cs="Times New Roman"/>
          <w:bCs/>
          <w:sz w:val="26"/>
          <w:szCs w:val="26"/>
        </w:rPr>
        <w:t xml:space="preserve">and Ri </w:t>
      </w:r>
      <w:r w:rsidRPr="007A5D53">
        <w:rPr>
          <w:rFonts w:ascii="Times New Roman" w:hAnsi="Times New Roman" w:cs="Times New Roman"/>
          <w:bCs/>
          <w:sz w:val="26"/>
          <w:szCs w:val="26"/>
        </w:rPr>
        <w:t>plasmid mediated transfer –</w:t>
      </w:r>
      <w:r w:rsidRPr="00E971CA">
        <w:rPr>
          <w:rFonts w:ascii="Times New Roman" w:hAnsi="Times New Roman" w:cs="Times New Roman"/>
          <w:bCs/>
          <w:i/>
          <w:iCs/>
          <w:sz w:val="26"/>
          <w:szCs w:val="26"/>
        </w:rPr>
        <w:t>Agrobacterium tumifaciens</w:t>
      </w:r>
      <w:r w:rsidRPr="007A5D53">
        <w:rPr>
          <w:rFonts w:ascii="Times New Roman" w:hAnsi="Times New Roman" w:cs="Times New Roman"/>
          <w:bCs/>
          <w:sz w:val="26"/>
          <w:szCs w:val="26"/>
        </w:rPr>
        <w:t>. Gene cloning strategies.</w:t>
      </w:r>
      <w:r w:rsidR="00FF0106" w:rsidRPr="007A5D53">
        <w:rPr>
          <w:rFonts w:ascii="Times New Roman" w:hAnsi="Times New Roman" w:cs="Times New Roman"/>
          <w:bCs/>
          <w:sz w:val="26"/>
          <w:szCs w:val="26"/>
        </w:rPr>
        <w:t xml:space="preserve">Mechanism of T-DNA transfer to plants, Agro infection. Plant viral vectors. Direct transformation of plants by physical methods. Genetic engineering in plants:Selectable markers, Reporter genes and Promoters used in plant vectors. Genetic engineering of plants for bacteria, fungi, virus, pest and herbicide resistance. </w:t>
      </w:r>
    </w:p>
    <w:p w:rsidR="008D28A6" w:rsidRPr="007A5D53" w:rsidRDefault="009B759B" w:rsidP="00D4414B">
      <w:pPr>
        <w:spacing w:line="240" w:lineRule="auto"/>
        <w:jc w:val="both"/>
        <w:rPr>
          <w:rFonts w:ascii="Times New Roman" w:hAnsi="Times New Roman" w:cs="Times New Roman"/>
          <w:b/>
          <w:sz w:val="26"/>
          <w:szCs w:val="26"/>
        </w:rPr>
      </w:pPr>
      <w:r w:rsidRPr="007A5D53">
        <w:rPr>
          <w:rFonts w:ascii="Times New Roman" w:hAnsi="Times New Roman" w:cs="Times New Roman"/>
          <w:b/>
          <w:sz w:val="26"/>
          <w:szCs w:val="26"/>
        </w:rPr>
        <w:t xml:space="preserve">UNIT – V   </w:t>
      </w:r>
      <w:r w:rsidR="008D28A6" w:rsidRPr="007A5D53">
        <w:rPr>
          <w:rFonts w:ascii="Times New Roman" w:hAnsi="Times New Roman" w:cs="Times New Roman"/>
          <w:b/>
          <w:sz w:val="26"/>
          <w:szCs w:val="26"/>
        </w:rPr>
        <w:t>Genomics, IPR and Bioethics</w:t>
      </w:r>
    </w:p>
    <w:p w:rsidR="00CD1A25" w:rsidRDefault="008D28A6" w:rsidP="00D4414B">
      <w:pPr>
        <w:spacing w:line="240" w:lineRule="auto"/>
        <w:jc w:val="both"/>
        <w:rPr>
          <w:rFonts w:ascii="Times New Roman" w:hAnsi="Times New Roman" w:cs="Times New Roman"/>
          <w:sz w:val="26"/>
          <w:szCs w:val="26"/>
        </w:rPr>
      </w:pPr>
      <w:r w:rsidRPr="007A5D53">
        <w:rPr>
          <w:rFonts w:ascii="Times New Roman" w:hAnsi="Times New Roman" w:cs="Times New Roman"/>
          <w:bCs/>
          <w:sz w:val="26"/>
          <w:szCs w:val="26"/>
        </w:rPr>
        <w:t xml:space="preserve">Genomics: Definition--Preparation of genetic maps: Molecular genetic maps – cereals, legumes, and forest trees - Genomics for evolutionary studies. Gene cloning: Genomic and c-DNA libraries - Choice of host organisms for cloning- bacteria, plants and yeast. Gene addition and deletion approach in genetic engineering. Human genome project. Gene theraphy. IPR – patents, Trade secrets, Copy rights and </w:t>
      </w:r>
      <w:r w:rsidR="007A5D53" w:rsidRPr="007A5D53">
        <w:rPr>
          <w:rFonts w:ascii="Times New Roman" w:hAnsi="Times New Roman" w:cs="Times New Roman"/>
          <w:bCs/>
          <w:sz w:val="26"/>
          <w:szCs w:val="26"/>
        </w:rPr>
        <w:t>Trademarks</w:t>
      </w:r>
      <w:r w:rsidRPr="007A5D53">
        <w:rPr>
          <w:rFonts w:ascii="Times New Roman" w:hAnsi="Times New Roman" w:cs="Times New Roman"/>
          <w:bCs/>
          <w:sz w:val="26"/>
          <w:szCs w:val="26"/>
        </w:rPr>
        <w:t>, Geographical indications, ethical issues of patenting.</w:t>
      </w:r>
      <w:r w:rsidR="009B759B" w:rsidRPr="007A5D53">
        <w:rPr>
          <w:rFonts w:ascii="Times New Roman" w:hAnsi="Times New Roman" w:cs="Times New Roman"/>
          <w:sz w:val="26"/>
          <w:szCs w:val="26"/>
        </w:rPr>
        <w:t xml:space="preserve">rDNA Technology, chromosome walking, screening expression libraries – immunological, Southern, Western and Northern blotting, Dot blots, in-situ hybridization. </w:t>
      </w:r>
    </w:p>
    <w:p w:rsidR="00CD1A25" w:rsidRPr="00CD1A25" w:rsidRDefault="00CD1A25" w:rsidP="00D4414B">
      <w:pPr>
        <w:spacing w:line="240" w:lineRule="auto"/>
        <w:jc w:val="both"/>
        <w:rPr>
          <w:rFonts w:ascii="Times New Roman" w:hAnsi="Times New Roman" w:cs="Times New Roman"/>
          <w:b/>
          <w:bCs/>
          <w:sz w:val="26"/>
          <w:szCs w:val="26"/>
        </w:rPr>
      </w:pPr>
      <w:r w:rsidRPr="00CD1A25">
        <w:rPr>
          <w:rFonts w:ascii="Times New Roman" w:hAnsi="Times New Roman" w:cs="Times New Roman"/>
          <w:b/>
          <w:bCs/>
          <w:sz w:val="26"/>
          <w:szCs w:val="26"/>
        </w:rPr>
        <w:t xml:space="preserve">Outcome of the course </w:t>
      </w:r>
    </w:p>
    <w:p w:rsidR="009B759B" w:rsidRDefault="00CD1A25" w:rsidP="00D4414B">
      <w:pPr>
        <w:spacing w:line="240" w:lineRule="auto"/>
        <w:jc w:val="both"/>
        <w:rPr>
          <w:rFonts w:ascii="Times New Roman" w:hAnsi="Times New Roman" w:cs="Times New Roman"/>
          <w:sz w:val="26"/>
          <w:szCs w:val="26"/>
        </w:rPr>
      </w:pPr>
      <w:r>
        <w:rPr>
          <w:rFonts w:ascii="Times New Roman" w:hAnsi="Times New Roman" w:cs="Times New Roman"/>
          <w:sz w:val="26"/>
          <w:szCs w:val="26"/>
        </w:rPr>
        <w:t>Students are expected to be educated from the s</w:t>
      </w:r>
      <w:r w:rsidRPr="00CD1A25">
        <w:rPr>
          <w:rFonts w:ascii="Times New Roman" w:hAnsi="Times New Roman" w:cs="Times New Roman"/>
          <w:sz w:val="26"/>
          <w:szCs w:val="26"/>
        </w:rPr>
        <w:t>ystematic training given in the different branches of applied biotechnology will enhance the confidence in students to take up entrepreneurial ventures in developing bio tagged products, and provide services in national and multinational industries dealing with bio utility and bio resource management.</w:t>
      </w:r>
    </w:p>
    <w:p w:rsidR="009B759B" w:rsidRPr="004F377F" w:rsidRDefault="009B759B" w:rsidP="00D4414B">
      <w:pPr>
        <w:spacing w:line="240" w:lineRule="auto"/>
        <w:jc w:val="both"/>
        <w:rPr>
          <w:rFonts w:ascii="Times New Roman" w:hAnsi="Times New Roman" w:cs="Times New Roman"/>
          <w:b/>
          <w:sz w:val="28"/>
        </w:rPr>
      </w:pPr>
      <w:r w:rsidRPr="004F377F">
        <w:rPr>
          <w:rFonts w:ascii="Times New Roman" w:hAnsi="Times New Roman" w:cs="Times New Roman"/>
          <w:b/>
          <w:sz w:val="28"/>
        </w:rPr>
        <w:t>Text Books</w:t>
      </w:r>
    </w:p>
    <w:p w:rsidR="00807B90" w:rsidRPr="004B303A" w:rsidRDefault="009B759B" w:rsidP="00D4414B">
      <w:pPr>
        <w:pStyle w:val="ListParagraph"/>
        <w:numPr>
          <w:ilvl w:val="0"/>
          <w:numId w:val="52"/>
        </w:numPr>
        <w:spacing w:line="240" w:lineRule="auto"/>
        <w:jc w:val="both"/>
        <w:rPr>
          <w:rFonts w:ascii="Times New Roman" w:hAnsi="Times New Roman" w:cs="Times New Roman"/>
          <w:sz w:val="26"/>
          <w:szCs w:val="26"/>
        </w:rPr>
      </w:pPr>
      <w:r w:rsidRPr="004B303A">
        <w:rPr>
          <w:rFonts w:ascii="Times New Roman" w:hAnsi="Times New Roman" w:cs="Times New Roman"/>
          <w:sz w:val="26"/>
          <w:szCs w:val="26"/>
        </w:rPr>
        <w:t>Dubey, R.C., 2008. A Text Book of Biotechnology, S.chand and Co. Ltd., New Delhi.</w:t>
      </w:r>
    </w:p>
    <w:p w:rsidR="009B759B" w:rsidRPr="004B303A" w:rsidRDefault="009B759B" w:rsidP="00D4414B">
      <w:pPr>
        <w:pStyle w:val="ListParagraph"/>
        <w:numPr>
          <w:ilvl w:val="0"/>
          <w:numId w:val="52"/>
        </w:numPr>
        <w:spacing w:line="240" w:lineRule="auto"/>
        <w:jc w:val="both"/>
        <w:rPr>
          <w:rFonts w:ascii="Times New Roman" w:hAnsi="Times New Roman" w:cs="Times New Roman"/>
          <w:sz w:val="26"/>
          <w:szCs w:val="26"/>
        </w:rPr>
      </w:pPr>
      <w:r w:rsidRPr="004B303A">
        <w:rPr>
          <w:rFonts w:ascii="Times New Roman" w:hAnsi="Times New Roman" w:cs="Times New Roman"/>
          <w:sz w:val="26"/>
          <w:szCs w:val="26"/>
        </w:rPr>
        <w:t>Smith, R.H., 2000.Plant tissue culture – techniques and Experiments., Acagemic press, New York.</w:t>
      </w:r>
    </w:p>
    <w:p w:rsidR="009B759B" w:rsidRPr="004B303A" w:rsidRDefault="009B759B" w:rsidP="00D4414B">
      <w:pPr>
        <w:pStyle w:val="ListParagraph"/>
        <w:numPr>
          <w:ilvl w:val="0"/>
          <w:numId w:val="52"/>
        </w:numPr>
        <w:spacing w:line="240" w:lineRule="auto"/>
        <w:jc w:val="both"/>
        <w:rPr>
          <w:rFonts w:ascii="Times New Roman" w:hAnsi="Times New Roman" w:cs="Times New Roman"/>
          <w:sz w:val="26"/>
          <w:szCs w:val="26"/>
        </w:rPr>
      </w:pPr>
      <w:r w:rsidRPr="004B303A">
        <w:rPr>
          <w:rFonts w:ascii="Times New Roman" w:hAnsi="Times New Roman" w:cs="Times New Roman"/>
          <w:sz w:val="26"/>
          <w:szCs w:val="26"/>
        </w:rPr>
        <w:t>Huang, P.C., 2012. Genetic Engineering Techniques: Recent Developments., Elsevier.</w:t>
      </w:r>
    </w:p>
    <w:p w:rsidR="00807B90" w:rsidRPr="004B303A" w:rsidRDefault="009B759B" w:rsidP="00D4414B">
      <w:pPr>
        <w:pStyle w:val="ListParagraph"/>
        <w:numPr>
          <w:ilvl w:val="0"/>
          <w:numId w:val="52"/>
        </w:numPr>
        <w:spacing w:line="240" w:lineRule="auto"/>
        <w:jc w:val="both"/>
        <w:rPr>
          <w:rFonts w:ascii="Times New Roman" w:hAnsi="Times New Roman" w:cs="Times New Roman"/>
          <w:sz w:val="26"/>
          <w:szCs w:val="26"/>
        </w:rPr>
      </w:pPr>
      <w:r w:rsidRPr="004B303A">
        <w:rPr>
          <w:rFonts w:ascii="Times New Roman" w:hAnsi="Times New Roman" w:cs="Times New Roman"/>
          <w:sz w:val="26"/>
          <w:szCs w:val="26"/>
        </w:rPr>
        <w:t>Suresh kumarGahlawat, Raj kumarsalar, Priyanka Siwach, Joginder singhDuhan, Suresh kumar, Pawan kaur., 2017. Plant Biotechnology: Recent Advancements and developments., S pringer.</w:t>
      </w:r>
    </w:p>
    <w:p w:rsidR="009B759B" w:rsidRPr="004B303A" w:rsidRDefault="009B759B" w:rsidP="00D4414B">
      <w:pPr>
        <w:pStyle w:val="ListParagraph"/>
        <w:numPr>
          <w:ilvl w:val="0"/>
          <w:numId w:val="52"/>
        </w:numPr>
        <w:spacing w:line="240" w:lineRule="auto"/>
        <w:jc w:val="both"/>
        <w:rPr>
          <w:rFonts w:ascii="Times New Roman" w:hAnsi="Times New Roman" w:cs="Times New Roman"/>
          <w:sz w:val="26"/>
          <w:szCs w:val="26"/>
        </w:rPr>
      </w:pPr>
      <w:r w:rsidRPr="004B303A">
        <w:rPr>
          <w:rFonts w:ascii="Times New Roman" w:hAnsi="Times New Roman" w:cs="Times New Roman"/>
          <w:sz w:val="26"/>
          <w:szCs w:val="26"/>
        </w:rPr>
        <w:t>Slata, A., N.W. Scott and M.R. Flower, 2010. Plant Biotechnology: The genetic manipulation of plants, 2</w:t>
      </w:r>
      <w:r w:rsidRPr="004B303A">
        <w:rPr>
          <w:rFonts w:ascii="Times New Roman" w:hAnsi="Times New Roman" w:cs="Times New Roman"/>
          <w:sz w:val="26"/>
          <w:szCs w:val="26"/>
          <w:vertAlign w:val="superscript"/>
        </w:rPr>
        <w:t>nd</w:t>
      </w:r>
      <w:r w:rsidRPr="004B303A">
        <w:rPr>
          <w:rFonts w:ascii="Times New Roman" w:hAnsi="Times New Roman" w:cs="Times New Roman"/>
          <w:sz w:val="26"/>
          <w:szCs w:val="26"/>
        </w:rPr>
        <w:t xml:space="preserve"> Edition, Oxford University press.</w:t>
      </w:r>
    </w:p>
    <w:p w:rsidR="007A5D53" w:rsidRPr="004B303A" w:rsidRDefault="007A5D53" w:rsidP="00D4414B">
      <w:pPr>
        <w:pStyle w:val="ListParagraph"/>
        <w:numPr>
          <w:ilvl w:val="0"/>
          <w:numId w:val="52"/>
        </w:numPr>
        <w:spacing w:line="240" w:lineRule="auto"/>
        <w:jc w:val="both"/>
        <w:rPr>
          <w:rFonts w:ascii="Times New Roman" w:hAnsi="Times New Roman" w:cs="Times New Roman"/>
          <w:sz w:val="26"/>
          <w:szCs w:val="26"/>
        </w:rPr>
      </w:pPr>
      <w:r w:rsidRPr="004B303A">
        <w:rPr>
          <w:rFonts w:ascii="Times New Roman" w:hAnsi="Times New Roman" w:cs="Times New Roman"/>
          <w:sz w:val="26"/>
          <w:szCs w:val="26"/>
        </w:rPr>
        <w:lastRenderedPageBreak/>
        <w:t>Plant Biotechnology: An Introduction to Genetic Engineering by Adrian Slater, Nigel W. Scott, Mark R. Fowler.  Oxford University Press, 2008.</w:t>
      </w:r>
    </w:p>
    <w:p w:rsidR="00D4414B" w:rsidRDefault="00D4414B" w:rsidP="00D4414B">
      <w:pPr>
        <w:spacing w:line="240" w:lineRule="auto"/>
        <w:rPr>
          <w:rFonts w:ascii="Times New Roman" w:hAnsi="Times New Roman" w:cs="Times New Roman"/>
          <w:b/>
          <w:sz w:val="28"/>
        </w:rPr>
      </w:pPr>
    </w:p>
    <w:p w:rsidR="009B759B" w:rsidRPr="004F377F" w:rsidRDefault="009B759B" w:rsidP="00D4414B">
      <w:pPr>
        <w:spacing w:line="240" w:lineRule="auto"/>
        <w:rPr>
          <w:rFonts w:ascii="Times New Roman" w:hAnsi="Times New Roman" w:cs="Times New Roman"/>
          <w:b/>
          <w:sz w:val="28"/>
        </w:rPr>
      </w:pPr>
      <w:r w:rsidRPr="004F377F">
        <w:rPr>
          <w:rFonts w:ascii="Times New Roman" w:hAnsi="Times New Roman" w:cs="Times New Roman"/>
          <w:b/>
          <w:sz w:val="28"/>
        </w:rPr>
        <w:t>Reference Books</w:t>
      </w:r>
    </w:p>
    <w:p w:rsidR="009B759B" w:rsidRDefault="009B759B" w:rsidP="00D4414B">
      <w:pPr>
        <w:pStyle w:val="ListParagraph"/>
        <w:numPr>
          <w:ilvl w:val="0"/>
          <w:numId w:val="51"/>
        </w:numPr>
        <w:spacing w:line="240" w:lineRule="auto"/>
        <w:jc w:val="both"/>
        <w:rPr>
          <w:rFonts w:ascii="Times New Roman" w:hAnsi="Times New Roman" w:cs="Times New Roman"/>
          <w:sz w:val="28"/>
        </w:rPr>
      </w:pPr>
      <w:r>
        <w:rPr>
          <w:rFonts w:ascii="Times New Roman" w:hAnsi="Times New Roman" w:cs="Times New Roman"/>
          <w:sz w:val="28"/>
        </w:rPr>
        <w:t>Satyanarayana, U., 2008. Biotechnology, Books and Allied (p) Ltd., Kolkata.</w:t>
      </w:r>
    </w:p>
    <w:p w:rsidR="009B759B" w:rsidRDefault="009B759B" w:rsidP="00D4414B">
      <w:pPr>
        <w:pStyle w:val="ListParagraph"/>
        <w:numPr>
          <w:ilvl w:val="0"/>
          <w:numId w:val="51"/>
        </w:numPr>
        <w:spacing w:line="240" w:lineRule="auto"/>
        <w:jc w:val="both"/>
        <w:rPr>
          <w:rFonts w:ascii="Times New Roman" w:hAnsi="Times New Roman" w:cs="Times New Roman"/>
          <w:sz w:val="28"/>
        </w:rPr>
      </w:pPr>
      <w:r>
        <w:rPr>
          <w:rFonts w:ascii="Times New Roman" w:hAnsi="Times New Roman" w:cs="Times New Roman"/>
          <w:sz w:val="28"/>
        </w:rPr>
        <w:t>Smith, J.E., 2009. Biotechnology, 5</w:t>
      </w:r>
      <w:r w:rsidRPr="00372E8F">
        <w:rPr>
          <w:rFonts w:ascii="Times New Roman" w:hAnsi="Times New Roman" w:cs="Times New Roman"/>
          <w:sz w:val="28"/>
          <w:vertAlign w:val="superscript"/>
        </w:rPr>
        <w:t>th</w:t>
      </w:r>
      <w:r>
        <w:rPr>
          <w:rFonts w:ascii="Times New Roman" w:hAnsi="Times New Roman" w:cs="Times New Roman"/>
          <w:sz w:val="28"/>
        </w:rPr>
        <w:t xml:space="preserve"> Edition, Cambridge University Press India Pvt. Ltd., New Delhi.</w:t>
      </w:r>
    </w:p>
    <w:p w:rsidR="009B759B" w:rsidRDefault="009B759B" w:rsidP="00D4414B">
      <w:pPr>
        <w:pStyle w:val="ListParagraph"/>
        <w:numPr>
          <w:ilvl w:val="0"/>
          <w:numId w:val="51"/>
        </w:numPr>
        <w:spacing w:line="240" w:lineRule="auto"/>
        <w:jc w:val="both"/>
        <w:rPr>
          <w:rFonts w:ascii="Times New Roman" w:hAnsi="Times New Roman" w:cs="Times New Roman"/>
          <w:sz w:val="28"/>
        </w:rPr>
      </w:pPr>
      <w:r>
        <w:rPr>
          <w:rFonts w:ascii="Times New Roman" w:hAnsi="Times New Roman" w:cs="Times New Roman"/>
          <w:sz w:val="28"/>
        </w:rPr>
        <w:t>Primrose, S.R., Twynman and old,P., 2005.Principles of gene manipulation, Black well science Ltd., New Delhi.</w:t>
      </w:r>
    </w:p>
    <w:p w:rsidR="009B759B" w:rsidRDefault="009B759B" w:rsidP="00D4414B">
      <w:pPr>
        <w:pStyle w:val="ListParagraph"/>
        <w:numPr>
          <w:ilvl w:val="0"/>
          <w:numId w:val="51"/>
        </w:numPr>
        <w:spacing w:line="240" w:lineRule="auto"/>
        <w:jc w:val="both"/>
        <w:rPr>
          <w:rFonts w:ascii="Times New Roman" w:hAnsi="Times New Roman" w:cs="Times New Roman"/>
          <w:sz w:val="28"/>
        </w:rPr>
      </w:pPr>
      <w:r>
        <w:rPr>
          <w:rFonts w:ascii="Times New Roman" w:hAnsi="Times New Roman" w:cs="Times New Roman"/>
          <w:sz w:val="28"/>
        </w:rPr>
        <w:t>Isil AksanKurnarz, 2015. Techniques in Genetic Engineering, CRC Press.</w:t>
      </w:r>
    </w:p>
    <w:p w:rsidR="00C90105" w:rsidRDefault="009B759B" w:rsidP="00D4414B">
      <w:pPr>
        <w:pStyle w:val="ListParagraph"/>
        <w:numPr>
          <w:ilvl w:val="0"/>
          <w:numId w:val="51"/>
        </w:numPr>
        <w:spacing w:line="240" w:lineRule="auto"/>
        <w:jc w:val="both"/>
        <w:rPr>
          <w:rFonts w:ascii="Times New Roman" w:hAnsi="Times New Roman" w:cs="Times New Roman"/>
          <w:sz w:val="28"/>
        </w:rPr>
      </w:pPr>
      <w:r>
        <w:rPr>
          <w:rFonts w:ascii="Times New Roman" w:hAnsi="Times New Roman" w:cs="Times New Roman"/>
          <w:sz w:val="28"/>
        </w:rPr>
        <w:t>Arie Altman and Paulmichaelhasegaua, 2012. Plant Biotechnology and Agriculture prospects for the 21</w:t>
      </w:r>
      <w:r w:rsidRPr="000469EA">
        <w:rPr>
          <w:rFonts w:ascii="Times New Roman" w:hAnsi="Times New Roman" w:cs="Times New Roman"/>
          <w:sz w:val="28"/>
          <w:vertAlign w:val="superscript"/>
        </w:rPr>
        <w:t>st</w:t>
      </w:r>
      <w:r>
        <w:rPr>
          <w:rFonts w:ascii="Times New Roman" w:hAnsi="Times New Roman" w:cs="Times New Roman"/>
          <w:sz w:val="28"/>
        </w:rPr>
        <w:t xml:space="preserve"> century, Academic Press.</w:t>
      </w:r>
    </w:p>
    <w:p w:rsidR="00C90105" w:rsidRDefault="009B759B" w:rsidP="00D4414B">
      <w:pPr>
        <w:pStyle w:val="ListParagraph"/>
        <w:numPr>
          <w:ilvl w:val="0"/>
          <w:numId w:val="51"/>
        </w:numPr>
        <w:spacing w:line="240" w:lineRule="auto"/>
        <w:jc w:val="both"/>
        <w:rPr>
          <w:rFonts w:ascii="Times New Roman" w:hAnsi="Times New Roman" w:cs="Times New Roman"/>
          <w:sz w:val="28"/>
        </w:rPr>
      </w:pPr>
      <w:r w:rsidRPr="00C90105">
        <w:rPr>
          <w:rFonts w:ascii="Times New Roman" w:hAnsi="Times New Roman" w:cs="Times New Roman"/>
          <w:sz w:val="28"/>
        </w:rPr>
        <w:t>C. Neal Stewart, Jr., 2016. Plant Biotechnology and Genetics, Principles, Techniques and Applications. John Wiley and Sons.</w:t>
      </w:r>
    </w:p>
    <w:p w:rsidR="00E2277B" w:rsidRPr="00C90105" w:rsidRDefault="009B759B" w:rsidP="00D4414B">
      <w:pPr>
        <w:pStyle w:val="ListParagraph"/>
        <w:numPr>
          <w:ilvl w:val="0"/>
          <w:numId w:val="51"/>
        </w:numPr>
        <w:spacing w:line="240" w:lineRule="auto"/>
        <w:jc w:val="both"/>
        <w:rPr>
          <w:rFonts w:ascii="Times New Roman" w:hAnsi="Times New Roman" w:cs="Times New Roman"/>
          <w:sz w:val="28"/>
        </w:rPr>
      </w:pPr>
      <w:r w:rsidRPr="00C90105">
        <w:rPr>
          <w:rFonts w:ascii="Times New Roman" w:hAnsi="Times New Roman" w:cs="Times New Roman"/>
          <w:sz w:val="28"/>
        </w:rPr>
        <w:t>C.M. Govil, Ashok Aggarwal and Jitender Sharma, 2017. Plant Biotechnology and Genetic Engineering, PHI, Learing Pvt. Ltd.</w:t>
      </w:r>
    </w:p>
    <w:p w:rsidR="00D4414B" w:rsidRDefault="00D4414B">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br w:type="page"/>
      </w:r>
    </w:p>
    <w:p w:rsidR="00627FE6" w:rsidRPr="00761BC3" w:rsidRDefault="00627FE6" w:rsidP="00627FE6">
      <w:pPr>
        <w:spacing w:after="0" w:line="240" w:lineRule="auto"/>
        <w:jc w:val="center"/>
        <w:rPr>
          <w:rFonts w:ascii="Times New Roman" w:hAnsi="Times New Roman" w:cs="Times New Roman"/>
          <w:b/>
          <w:color w:val="000000" w:themeColor="text1"/>
          <w:sz w:val="26"/>
          <w:szCs w:val="26"/>
        </w:rPr>
      </w:pPr>
      <w:r w:rsidRPr="00761BC3">
        <w:rPr>
          <w:rFonts w:ascii="Times New Roman" w:hAnsi="Times New Roman" w:cs="Times New Roman"/>
          <w:b/>
          <w:color w:val="000000" w:themeColor="text1"/>
          <w:sz w:val="26"/>
          <w:szCs w:val="26"/>
        </w:rPr>
        <w:lastRenderedPageBreak/>
        <w:t>PAPER</w:t>
      </w:r>
      <w:r w:rsidR="00D4414B">
        <w:rPr>
          <w:rFonts w:ascii="Times New Roman" w:hAnsi="Times New Roman" w:cs="Times New Roman"/>
          <w:b/>
          <w:color w:val="000000" w:themeColor="text1"/>
          <w:sz w:val="26"/>
          <w:szCs w:val="26"/>
        </w:rPr>
        <w:t>-</w:t>
      </w:r>
      <w:r w:rsidRPr="00761BC3">
        <w:rPr>
          <w:rFonts w:ascii="Times New Roman" w:hAnsi="Times New Roman" w:cs="Times New Roman"/>
          <w:b/>
          <w:color w:val="000000" w:themeColor="text1"/>
          <w:sz w:val="26"/>
          <w:szCs w:val="26"/>
        </w:rPr>
        <w:t xml:space="preserve"> 9</w:t>
      </w:r>
    </w:p>
    <w:p w:rsidR="00627FE6" w:rsidRPr="00761BC3" w:rsidRDefault="00627FE6" w:rsidP="00627FE6">
      <w:pPr>
        <w:spacing w:after="0" w:line="240" w:lineRule="auto"/>
        <w:jc w:val="center"/>
        <w:rPr>
          <w:rFonts w:ascii="Times New Roman" w:hAnsi="Times New Roman" w:cs="Times New Roman"/>
          <w:b/>
          <w:color w:val="000000" w:themeColor="text1"/>
          <w:sz w:val="26"/>
          <w:szCs w:val="26"/>
        </w:rPr>
      </w:pPr>
    </w:p>
    <w:p w:rsidR="00627FE6" w:rsidRDefault="00627FE6" w:rsidP="00D4414B">
      <w:pPr>
        <w:pStyle w:val="F3-BodySingle"/>
        <w:spacing w:after="0" w:line="240" w:lineRule="auto"/>
        <w:ind w:left="0" w:firstLine="0"/>
        <w:jc w:val="center"/>
        <w:outlineLvl w:val="0"/>
        <w:rPr>
          <w:rFonts w:ascii="Times New Roman" w:hAnsi="Times New Roman"/>
          <w:b/>
          <w:color w:val="000000" w:themeColor="text1"/>
          <w:sz w:val="26"/>
          <w:szCs w:val="26"/>
        </w:rPr>
      </w:pPr>
      <w:r w:rsidRPr="00761BC3">
        <w:rPr>
          <w:rFonts w:ascii="Times New Roman" w:hAnsi="Times New Roman"/>
          <w:b/>
          <w:color w:val="000000" w:themeColor="text1"/>
          <w:sz w:val="26"/>
          <w:szCs w:val="26"/>
        </w:rPr>
        <w:t>ECOLOGY AND CONSERVATION BIOLOGY</w:t>
      </w:r>
    </w:p>
    <w:p w:rsidR="00E2277B" w:rsidRPr="00761BC3" w:rsidRDefault="00E2277B" w:rsidP="00627FE6">
      <w:pPr>
        <w:pStyle w:val="F3-BodySingle"/>
        <w:spacing w:after="0" w:line="240" w:lineRule="auto"/>
        <w:ind w:left="0" w:firstLine="0"/>
        <w:jc w:val="center"/>
        <w:outlineLvl w:val="0"/>
        <w:rPr>
          <w:rFonts w:ascii="Times New Roman" w:hAnsi="Times New Roman"/>
          <w:b/>
          <w:color w:val="000000" w:themeColor="text1"/>
          <w:sz w:val="26"/>
          <w:szCs w:val="26"/>
        </w:rPr>
      </w:pPr>
    </w:p>
    <w:p w:rsidR="00627FE6" w:rsidRPr="00761BC3" w:rsidRDefault="00627FE6" w:rsidP="00D4414B">
      <w:pPr>
        <w:spacing w:after="0" w:line="240" w:lineRule="auto"/>
        <w:jc w:val="both"/>
        <w:rPr>
          <w:rFonts w:ascii="Times New Roman" w:hAnsi="Times New Roman" w:cs="Times New Roman"/>
          <w:b/>
          <w:bCs/>
          <w:color w:val="000000" w:themeColor="text1"/>
          <w:sz w:val="26"/>
          <w:szCs w:val="26"/>
        </w:rPr>
      </w:pPr>
      <w:r w:rsidRPr="00761BC3">
        <w:rPr>
          <w:rFonts w:ascii="Times New Roman" w:hAnsi="Times New Roman" w:cs="Times New Roman"/>
          <w:b/>
          <w:bCs/>
          <w:color w:val="000000" w:themeColor="text1"/>
          <w:sz w:val="26"/>
          <w:szCs w:val="26"/>
        </w:rPr>
        <w:t>Objectives</w:t>
      </w:r>
    </w:p>
    <w:p w:rsidR="00627FE6" w:rsidRPr="00E971CA" w:rsidRDefault="00627FE6" w:rsidP="00D4414B">
      <w:pPr>
        <w:pStyle w:val="ListParagraph"/>
        <w:numPr>
          <w:ilvl w:val="0"/>
          <w:numId w:val="71"/>
        </w:numPr>
        <w:spacing w:after="0" w:line="240" w:lineRule="auto"/>
        <w:jc w:val="both"/>
        <w:rPr>
          <w:rFonts w:ascii="Times New Roman" w:hAnsi="Times New Roman" w:cs="Times New Roman"/>
          <w:bCs/>
          <w:color w:val="000000" w:themeColor="text1"/>
          <w:sz w:val="26"/>
          <w:szCs w:val="26"/>
        </w:rPr>
      </w:pPr>
      <w:r w:rsidRPr="00E971CA">
        <w:rPr>
          <w:rFonts w:ascii="Times New Roman" w:hAnsi="Times New Roman" w:cs="Times New Roman"/>
          <w:bCs/>
          <w:color w:val="000000" w:themeColor="text1"/>
          <w:sz w:val="26"/>
          <w:szCs w:val="26"/>
        </w:rPr>
        <w:t xml:space="preserve">To acquire knowledge on the biotic and abiotic components of the environment, biodiversity, structure of global terrestrial and aquatic biomes, natural resources, environmental protection and conservation aspects. </w:t>
      </w:r>
    </w:p>
    <w:p w:rsidR="00627FE6" w:rsidRPr="00761BC3" w:rsidRDefault="00627FE6" w:rsidP="00D4414B">
      <w:pPr>
        <w:pStyle w:val="F3-BodySingle"/>
        <w:spacing w:after="0" w:line="240" w:lineRule="auto"/>
        <w:ind w:left="0" w:firstLine="0"/>
        <w:outlineLvl w:val="0"/>
        <w:rPr>
          <w:rFonts w:ascii="Times New Roman" w:hAnsi="Times New Roman"/>
          <w:b/>
          <w:color w:val="000000" w:themeColor="text1"/>
          <w:sz w:val="26"/>
          <w:szCs w:val="26"/>
        </w:rPr>
      </w:pPr>
    </w:p>
    <w:p w:rsidR="00627FE6" w:rsidRPr="00761BC3" w:rsidRDefault="00627FE6" w:rsidP="00D4414B">
      <w:pPr>
        <w:pStyle w:val="F3-BodySingle"/>
        <w:spacing w:after="0" w:line="240" w:lineRule="auto"/>
        <w:outlineLvl w:val="0"/>
        <w:rPr>
          <w:rFonts w:ascii="Times New Roman" w:hAnsi="Times New Roman"/>
          <w:b/>
          <w:color w:val="000000" w:themeColor="text1"/>
          <w:sz w:val="26"/>
          <w:szCs w:val="26"/>
        </w:rPr>
      </w:pPr>
      <w:r w:rsidRPr="00761BC3">
        <w:rPr>
          <w:rFonts w:ascii="Times New Roman" w:hAnsi="Times New Roman"/>
          <w:b/>
          <w:color w:val="000000" w:themeColor="text1"/>
          <w:sz w:val="26"/>
          <w:szCs w:val="26"/>
        </w:rPr>
        <w:t>Unit I Ecosystem and energy cycle</w:t>
      </w:r>
    </w:p>
    <w:p w:rsidR="00627FE6" w:rsidRPr="00761BC3" w:rsidRDefault="00627FE6" w:rsidP="00D4414B">
      <w:pPr>
        <w:pStyle w:val="F3-BodySingle"/>
        <w:spacing w:after="0" w:line="240" w:lineRule="auto"/>
        <w:ind w:left="0" w:firstLine="0"/>
        <w:rPr>
          <w:rFonts w:ascii="Times New Roman" w:hAnsi="Times New Roman"/>
          <w:color w:val="000000" w:themeColor="text1"/>
          <w:sz w:val="26"/>
          <w:szCs w:val="26"/>
        </w:rPr>
      </w:pPr>
      <w:r w:rsidRPr="00761BC3">
        <w:rPr>
          <w:rFonts w:ascii="Times New Roman" w:hAnsi="Times New Roman"/>
          <w:color w:val="000000" w:themeColor="text1"/>
          <w:sz w:val="26"/>
          <w:szCs w:val="26"/>
        </w:rPr>
        <w:t xml:space="preserve">The Environment: Biotic and abiotic components.  Ecosystem: Concept, structure and function, producer, consumers, decomposers, Energy flow – ecological succession.  Food chain, food web and ecological pyramids.  Biogeochemical cycling – basic types: the water, Carbon, Phosphorous and Nitrogen cycles.Introduction, types characteristics features, structure and functions of the </w:t>
      </w:r>
      <w:r w:rsidR="00794719" w:rsidRPr="00761BC3">
        <w:rPr>
          <w:rFonts w:ascii="Times New Roman" w:hAnsi="Times New Roman"/>
          <w:color w:val="000000" w:themeColor="text1"/>
          <w:sz w:val="26"/>
          <w:szCs w:val="26"/>
        </w:rPr>
        <w:t>following Ecosystem</w:t>
      </w:r>
      <w:r w:rsidRPr="00761BC3">
        <w:rPr>
          <w:rFonts w:ascii="Times New Roman" w:hAnsi="Times New Roman"/>
          <w:color w:val="000000" w:themeColor="text1"/>
          <w:sz w:val="26"/>
          <w:szCs w:val="26"/>
        </w:rPr>
        <w:t xml:space="preserve">: Tundras, temperate coniferous and deciduous forest, </w:t>
      </w:r>
      <w:r w:rsidR="00794719" w:rsidRPr="00761BC3">
        <w:rPr>
          <w:rFonts w:ascii="Times New Roman" w:hAnsi="Times New Roman"/>
          <w:color w:val="000000" w:themeColor="text1"/>
          <w:sz w:val="26"/>
          <w:szCs w:val="26"/>
        </w:rPr>
        <w:t>temperate grassland</w:t>
      </w:r>
      <w:r w:rsidRPr="00761BC3">
        <w:rPr>
          <w:rFonts w:ascii="Times New Roman" w:hAnsi="Times New Roman"/>
          <w:color w:val="000000" w:themeColor="text1"/>
          <w:sz w:val="26"/>
          <w:szCs w:val="26"/>
        </w:rPr>
        <w:t xml:space="preserve">, tropical rain forest, tropical moist and dry deciduous forest, tropical savannas, desert and aquatic (ponds, lakes, rivers, estuaries, oceans). </w:t>
      </w:r>
    </w:p>
    <w:p w:rsidR="00627FE6" w:rsidRPr="00761BC3" w:rsidRDefault="00627FE6" w:rsidP="00D4414B">
      <w:pPr>
        <w:pStyle w:val="F3-BodySingle"/>
        <w:spacing w:after="0" w:line="240" w:lineRule="auto"/>
        <w:ind w:left="0" w:firstLine="7"/>
        <w:rPr>
          <w:rFonts w:ascii="Times New Roman" w:hAnsi="Times New Roman"/>
          <w:color w:val="000000" w:themeColor="text1"/>
          <w:sz w:val="26"/>
          <w:szCs w:val="26"/>
        </w:rPr>
      </w:pPr>
    </w:p>
    <w:p w:rsidR="00627FE6" w:rsidRPr="00761BC3" w:rsidRDefault="00627FE6" w:rsidP="00D4414B">
      <w:pPr>
        <w:pStyle w:val="F3-BodySingle"/>
        <w:spacing w:after="0" w:line="240" w:lineRule="auto"/>
        <w:ind w:left="0" w:firstLine="0"/>
        <w:outlineLvl w:val="0"/>
        <w:rPr>
          <w:rFonts w:ascii="Times New Roman" w:hAnsi="Times New Roman"/>
          <w:b/>
          <w:color w:val="000000" w:themeColor="text1"/>
          <w:sz w:val="26"/>
          <w:szCs w:val="26"/>
        </w:rPr>
      </w:pPr>
      <w:r w:rsidRPr="00761BC3">
        <w:rPr>
          <w:rFonts w:ascii="Times New Roman" w:hAnsi="Times New Roman"/>
          <w:b/>
          <w:color w:val="000000" w:themeColor="text1"/>
          <w:sz w:val="26"/>
          <w:szCs w:val="26"/>
        </w:rPr>
        <w:t>Unit II Study of Vegetation and phytogeography</w:t>
      </w:r>
    </w:p>
    <w:p w:rsidR="00627FE6" w:rsidRPr="00761BC3" w:rsidRDefault="00627FE6" w:rsidP="00D4414B">
      <w:pPr>
        <w:pStyle w:val="F3-BodySingle"/>
        <w:spacing w:after="0" w:line="240" w:lineRule="auto"/>
        <w:ind w:left="0" w:firstLine="0"/>
        <w:rPr>
          <w:rFonts w:ascii="Times New Roman" w:hAnsi="Times New Roman"/>
          <w:color w:val="000000" w:themeColor="text1"/>
          <w:sz w:val="26"/>
          <w:szCs w:val="26"/>
        </w:rPr>
      </w:pPr>
      <w:r w:rsidRPr="00761BC3">
        <w:rPr>
          <w:rFonts w:ascii="Times New Roman" w:hAnsi="Times New Roman"/>
          <w:color w:val="000000" w:themeColor="text1"/>
          <w:sz w:val="26"/>
          <w:szCs w:val="26"/>
        </w:rPr>
        <w:t>Autecology and Synecology. Ecological life cycle – species interaction – types – Population Ecology and its characteristics – density, Mortality, Natality. Survival and r and k selection. Ecological Niche – ecotone and edge effect Methods of studying vegetation – Qualitative and Quantitative characters – Quadrat studies. Density, Abundance, frequency and IVI, Polygraph charting – Raunkiaer’s Life forms. Principles of plant phytogeography, floristic regions of the world, phytogeographical zones of India, endemism – endemic plants</w:t>
      </w:r>
      <w:r w:rsidR="00364B97">
        <w:rPr>
          <w:rFonts w:ascii="Times New Roman" w:hAnsi="Times New Roman"/>
          <w:color w:val="000000" w:themeColor="text1"/>
          <w:sz w:val="26"/>
          <w:szCs w:val="26"/>
        </w:rPr>
        <w:t>.</w:t>
      </w:r>
    </w:p>
    <w:p w:rsidR="00627FE6" w:rsidRPr="00761BC3" w:rsidRDefault="00627FE6" w:rsidP="00D4414B">
      <w:pPr>
        <w:pStyle w:val="F3-BodySingle"/>
        <w:spacing w:after="0" w:line="240" w:lineRule="auto"/>
        <w:ind w:left="0" w:firstLine="0"/>
        <w:rPr>
          <w:rFonts w:ascii="Times New Roman" w:hAnsi="Times New Roman"/>
          <w:color w:val="000000" w:themeColor="text1"/>
          <w:sz w:val="26"/>
          <w:szCs w:val="26"/>
        </w:rPr>
      </w:pPr>
    </w:p>
    <w:p w:rsidR="00627FE6" w:rsidRPr="00761BC3" w:rsidRDefault="00627FE6" w:rsidP="00D4414B">
      <w:pPr>
        <w:pStyle w:val="F3-BodySingle"/>
        <w:spacing w:after="0" w:line="240" w:lineRule="auto"/>
        <w:ind w:left="0" w:firstLine="0"/>
        <w:rPr>
          <w:rFonts w:ascii="Times New Roman" w:hAnsi="Times New Roman"/>
          <w:b/>
          <w:color w:val="000000" w:themeColor="text1"/>
          <w:sz w:val="26"/>
          <w:szCs w:val="26"/>
        </w:rPr>
      </w:pPr>
      <w:r w:rsidRPr="00761BC3">
        <w:rPr>
          <w:rFonts w:ascii="Times New Roman" w:hAnsi="Times New Roman"/>
          <w:b/>
          <w:color w:val="000000" w:themeColor="text1"/>
          <w:sz w:val="26"/>
          <w:szCs w:val="26"/>
        </w:rPr>
        <w:t>Unit III Evolution of Ecosystem</w:t>
      </w:r>
    </w:p>
    <w:p w:rsidR="00627FE6" w:rsidRPr="00761BC3" w:rsidRDefault="00627FE6" w:rsidP="00D4414B">
      <w:pPr>
        <w:pStyle w:val="F3-BodySingle"/>
        <w:spacing w:after="0" w:line="240" w:lineRule="auto"/>
        <w:ind w:left="0" w:firstLine="7"/>
        <w:rPr>
          <w:rFonts w:ascii="Times New Roman" w:hAnsi="Times New Roman"/>
          <w:color w:val="000000" w:themeColor="text1"/>
          <w:sz w:val="26"/>
          <w:szCs w:val="26"/>
        </w:rPr>
      </w:pPr>
      <w:r w:rsidRPr="00761BC3">
        <w:rPr>
          <w:rFonts w:ascii="Times New Roman" w:hAnsi="Times New Roman"/>
          <w:color w:val="000000" w:themeColor="text1"/>
          <w:sz w:val="26"/>
          <w:szCs w:val="26"/>
        </w:rPr>
        <w:t>Development and evolution of ecosystems – Ecological succession-causes – migration – ecesis – aggregation- colonization and stabilization of plant communities—Climax and sub climax—concepts of climax and stability of ecosystem. Succession in pond, rocks bogs and sand dunes, mechanism, changes involved in succession and theories of succession. Plant indicators.</w:t>
      </w:r>
    </w:p>
    <w:p w:rsidR="00627FE6" w:rsidRPr="00761BC3" w:rsidRDefault="00627FE6" w:rsidP="00D4414B">
      <w:pPr>
        <w:pStyle w:val="F3-BodySingle"/>
        <w:spacing w:after="0" w:line="240" w:lineRule="auto"/>
        <w:ind w:left="0" w:firstLine="7"/>
        <w:rPr>
          <w:rFonts w:ascii="Times New Roman" w:hAnsi="Times New Roman"/>
          <w:color w:val="000000" w:themeColor="text1"/>
          <w:sz w:val="26"/>
          <w:szCs w:val="26"/>
        </w:rPr>
      </w:pPr>
    </w:p>
    <w:p w:rsidR="00627FE6" w:rsidRPr="00761BC3" w:rsidRDefault="00627FE6" w:rsidP="00D4414B">
      <w:pPr>
        <w:pStyle w:val="F3-BodySingle"/>
        <w:spacing w:after="0" w:line="240" w:lineRule="auto"/>
        <w:ind w:left="0" w:firstLine="0"/>
        <w:outlineLvl w:val="0"/>
        <w:rPr>
          <w:rFonts w:ascii="Times New Roman" w:hAnsi="Times New Roman"/>
          <w:b/>
          <w:color w:val="000000" w:themeColor="text1"/>
          <w:sz w:val="26"/>
          <w:szCs w:val="26"/>
        </w:rPr>
      </w:pPr>
      <w:r w:rsidRPr="00761BC3">
        <w:rPr>
          <w:rFonts w:ascii="Times New Roman" w:hAnsi="Times New Roman"/>
          <w:b/>
          <w:color w:val="000000" w:themeColor="text1"/>
          <w:sz w:val="26"/>
          <w:szCs w:val="26"/>
        </w:rPr>
        <w:t xml:space="preserve">Unit IV Environmental pollution and abatement </w:t>
      </w:r>
    </w:p>
    <w:p w:rsidR="00627FE6" w:rsidRDefault="00627FE6" w:rsidP="00D4414B">
      <w:pPr>
        <w:pStyle w:val="F3-BodySingle"/>
        <w:spacing w:after="0" w:line="240" w:lineRule="auto"/>
        <w:ind w:left="0" w:firstLine="0"/>
        <w:outlineLvl w:val="0"/>
        <w:rPr>
          <w:rFonts w:ascii="Times New Roman" w:hAnsi="Times New Roman"/>
          <w:color w:val="000000" w:themeColor="text1"/>
          <w:sz w:val="26"/>
          <w:szCs w:val="26"/>
        </w:rPr>
      </w:pPr>
      <w:r w:rsidRPr="00761BC3">
        <w:rPr>
          <w:rFonts w:ascii="Times New Roman" w:hAnsi="Times New Roman"/>
          <w:color w:val="000000" w:themeColor="text1"/>
          <w:sz w:val="26"/>
          <w:szCs w:val="26"/>
        </w:rPr>
        <w:t xml:space="preserve">Types of pollution; causes of pollution, major pollution- air pollution – sources, oxides of Carbon, Sulphur, Nitrogen—PAN, hydrocarbons; water pollution, soil, noise, thermal, nuclear pollution - effects and control measures of all the above pollution types; liquid and solid waste and E-wastes management.Photochemical smog, Greenhouse effect, Ozone layer depletion and Acid rain; Bioaccumulation, Bioabsorption, Biotranslocation, Eutrophication </w:t>
      </w:r>
      <w:r w:rsidR="00D4414B">
        <w:rPr>
          <w:rFonts w:ascii="Times New Roman" w:hAnsi="Times New Roman"/>
          <w:color w:val="000000" w:themeColor="text1"/>
          <w:sz w:val="26"/>
          <w:szCs w:val="26"/>
        </w:rPr>
        <w:t>-</w:t>
      </w:r>
      <w:r w:rsidRPr="00761BC3">
        <w:rPr>
          <w:rFonts w:ascii="Times New Roman" w:hAnsi="Times New Roman"/>
          <w:color w:val="000000" w:themeColor="text1"/>
          <w:sz w:val="26"/>
          <w:szCs w:val="26"/>
        </w:rPr>
        <w:t xml:space="preserve"> algal bloom. Phytoremediation.</w:t>
      </w:r>
    </w:p>
    <w:p w:rsidR="00E971CA" w:rsidRDefault="00E971CA" w:rsidP="00D4414B">
      <w:pPr>
        <w:pStyle w:val="F3-BodySingle"/>
        <w:spacing w:after="0" w:line="240" w:lineRule="auto"/>
        <w:ind w:left="0" w:firstLine="0"/>
        <w:outlineLvl w:val="0"/>
        <w:rPr>
          <w:rFonts w:ascii="Times New Roman" w:hAnsi="Times New Roman"/>
          <w:color w:val="000000" w:themeColor="text1"/>
          <w:sz w:val="26"/>
          <w:szCs w:val="26"/>
        </w:rPr>
      </w:pPr>
    </w:p>
    <w:p w:rsidR="00D4414B" w:rsidRDefault="00D4414B" w:rsidP="00D4414B">
      <w:pPr>
        <w:pStyle w:val="F3-BodySingle"/>
        <w:spacing w:after="0" w:line="240" w:lineRule="auto"/>
        <w:ind w:left="0" w:firstLine="0"/>
        <w:outlineLvl w:val="0"/>
        <w:rPr>
          <w:rFonts w:ascii="Times New Roman" w:hAnsi="Times New Roman"/>
          <w:b/>
          <w:color w:val="000000" w:themeColor="text1"/>
          <w:sz w:val="26"/>
          <w:szCs w:val="26"/>
        </w:rPr>
      </w:pPr>
    </w:p>
    <w:p w:rsidR="00D4414B" w:rsidRDefault="00D4414B" w:rsidP="00D4414B">
      <w:pPr>
        <w:pStyle w:val="F3-BodySingle"/>
        <w:spacing w:after="0" w:line="240" w:lineRule="auto"/>
        <w:ind w:left="0" w:firstLine="0"/>
        <w:outlineLvl w:val="0"/>
        <w:rPr>
          <w:rFonts w:ascii="Times New Roman" w:hAnsi="Times New Roman"/>
          <w:b/>
          <w:color w:val="000000" w:themeColor="text1"/>
          <w:sz w:val="26"/>
          <w:szCs w:val="26"/>
        </w:rPr>
      </w:pPr>
    </w:p>
    <w:p w:rsidR="00D4414B" w:rsidRDefault="00D4414B" w:rsidP="00D4414B">
      <w:pPr>
        <w:pStyle w:val="F3-BodySingle"/>
        <w:spacing w:after="0" w:line="240" w:lineRule="auto"/>
        <w:ind w:left="0" w:firstLine="0"/>
        <w:outlineLvl w:val="0"/>
        <w:rPr>
          <w:rFonts w:ascii="Times New Roman" w:hAnsi="Times New Roman"/>
          <w:b/>
          <w:color w:val="000000" w:themeColor="text1"/>
          <w:sz w:val="26"/>
          <w:szCs w:val="26"/>
        </w:rPr>
      </w:pPr>
    </w:p>
    <w:p w:rsidR="00D4414B" w:rsidRDefault="00D4414B" w:rsidP="00D4414B">
      <w:pPr>
        <w:pStyle w:val="F3-BodySingle"/>
        <w:spacing w:after="0" w:line="240" w:lineRule="auto"/>
        <w:ind w:left="0" w:firstLine="0"/>
        <w:outlineLvl w:val="0"/>
        <w:rPr>
          <w:rFonts w:ascii="Times New Roman" w:hAnsi="Times New Roman"/>
          <w:b/>
          <w:color w:val="000000" w:themeColor="text1"/>
          <w:sz w:val="26"/>
          <w:szCs w:val="26"/>
        </w:rPr>
      </w:pPr>
    </w:p>
    <w:p w:rsidR="00D4414B" w:rsidRDefault="00D4414B" w:rsidP="00D4414B">
      <w:pPr>
        <w:pStyle w:val="F3-BodySingle"/>
        <w:spacing w:after="0" w:line="240" w:lineRule="auto"/>
        <w:ind w:left="0" w:firstLine="0"/>
        <w:outlineLvl w:val="0"/>
        <w:rPr>
          <w:rFonts w:ascii="Times New Roman" w:hAnsi="Times New Roman"/>
          <w:b/>
          <w:color w:val="000000" w:themeColor="text1"/>
          <w:sz w:val="26"/>
          <w:szCs w:val="26"/>
        </w:rPr>
      </w:pPr>
    </w:p>
    <w:p w:rsidR="00D4414B" w:rsidRDefault="00D4414B" w:rsidP="00D4414B">
      <w:pPr>
        <w:pStyle w:val="F3-BodySingle"/>
        <w:spacing w:after="0" w:line="240" w:lineRule="auto"/>
        <w:ind w:left="0" w:firstLine="0"/>
        <w:outlineLvl w:val="0"/>
        <w:rPr>
          <w:rFonts w:ascii="Times New Roman" w:hAnsi="Times New Roman"/>
          <w:b/>
          <w:color w:val="000000" w:themeColor="text1"/>
          <w:sz w:val="26"/>
          <w:szCs w:val="26"/>
        </w:rPr>
      </w:pPr>
    </w:p>
    <w:p w:rsidR="00627FE6" w:rsidRPr="00761BC3" w:rsidRDefault="00627FE6" w:rsidP="00D4414B">
      <w:pPr>
        <w:pStyle w:val="F3-BodySingle"/>
        <w:spacing w:after="0" w:line="240" w:lineRule="auto"/>
        <w:ind w:left="0" w:firstLine="0"/>
        <w:outlineLvl w:val="0"/>
        <w:rPr>
          <w:rFonts w:ascii="Times New Roman" w:hAnsi="Times New Roman"/>
          <w:b/>
          <w:color w:val="000000" w:themeColor="text1"/>
          <w:sz w:val="26"/>
          <w:szCs w:val="26"/>
        </w:rPr>
      </w:pPr>
      <w:r w:rsidRPr="00761BC3">
        <w:rPr>
          <w:rFonts w:ascii="Times New Roman" w:hAnsi="Times New Roman"/>
          <w:b/>
          <w:color w:val="000000" w:themeColor="text1"/>
          <w:sz w:val="26"/>
          <w:szCs w:val="26"/>
        </w:rPr>
        <w:t>UnitV Conservation Biology</w:t>
      </w:r>
    </w:p>
    <w:p w:rsidR="00627FE6" w:rsidRPr="00761BC3" w:rsidRDefault="00627FE6" w:rsidP="00D4414B">
      <w:pPr>
        <w:pStyle w:val="F3-BodySingle"/>
        <w:spacing w:after="0" w:line="240" w:lineRule="auto"/>
        <w:ind w:left="0" w:firstLine="0"/>
        <w:rPr>
          <w:rFonts w:ascii="Times New Roman" w:hAnsi="Times New Roman"/>
          <w:color w:val="000000" w:themeColor="text1"/>
          <w:sz w:val="26"/>
          <w:szCs w:val="26"/>
        </w:rPr>
      </w:pPr>
      <w:r w:rsidRPr="00761BC3">
        <w:rPr>
          <w:rFonts w:ascii="Times New Roman" w:hAnsi="Times New Roman"/>
          <w:color w:val="000000" w:themeColor="text1"/>
          <w:sz w:val="26"/>
          <w:szCs w:val="26"/>
        </w:rPr>
        <w:t xml:space="preserve">Biodiversity hotspots; Principles of Conservation: Natural resources—types--Conservation of Natural Resources - alternative resources. Global Environmental changes: Deforestation its role in Global warming and Climate change. El Nino—its role in climate change. Public Awareness - Environmental Protection Act and Environment movements. </w:t>
      </w:r>
    </w:p>
    <w:p w:rsidR="00627FE6" w:rsidRPr="00761BC3" w:rsidRDefault="00627FE6" w:rsidP="00D4414B">
      <w:pPr>
        <w:spacing w:after="0" w:line="240" w:lineRule="auto"/>
        <w:jc w:val="both"/>
        <w:outlineLvl w:val="0"/>
        <w:rPr>
          <w:rFonts w:ascii="Times New Roman" w:hAnsi="Times New Roman" w:cs="Times New Roman"/>
          <w:b/>
          <w:color w:val="000000" w:themeColor="text1"/>
          <w:sz w:val="26"/>
          <w:szCs w:val="26"/>
        </w:rPr>
      </w:pPr>
    </w:p>
    <w:p w:rsidR="00627FE6" w:rsidRPr="00761BC3" w:rsidRDefault="00627FE6" w:rsidP="00D4414B">
      <w:pPr>
        <w:spacing w:after="0" w:line="240" w:lineRule="auto"/>
        <w:jc w:val="both"/>
        <w:rPr>
          <w:rFonts w:ascii="Times New Roman" w:hAnsi="Times New Roman" w:cs="Times New Roman"/>
          <w:b/>
          <w:bCs/>
          <w:color w:val="000000" w:themeColor="text1"/>
          <w:sz w:val="26"/>
          <w:szCs w:val="26"/>
        </w:rPr>
      </w:pPr>
      <w:r w:rsidRPr="00761BC3">
        <w:rPr>
          <w:rFonts w:ascii="Times New Roman" w:hAnsi="Times New Roman" w:cs="Times New Roman"/>
          <w:b/>
          <w:bCs/>
          <w:color w:val="000000" w:themeColor="text1"/>
          <w:sz w:val="26"/>
          <w:szCs w:val="26"/>
        </w:rPr>
        <w:t>Outcome of the Course</w:t>
      </w:r>
    </w:p>
    <w:p w:rsidR="00E971CA" w:rsidRDefault="00E971CA" w:rsidP="00D4414B">
      <w:pPr>
        <w:spacing w:after="0" w:line="240" w:lineRule="auto"/>
        <w:jc w:val="both"/>
        <w:rPr>
          <w:rFonts w:ascii="Times New Roman" w:hAnsi="Times New Roman" w:cs="Times New Roman"/>
          <w:bCs/>
          <w:color w:val="000000" w:themeColor="text1"/>
          <w:sz w:val="26"/>
          <w:szCs w:val="26"/>
        </w:rPr>
      </w:pPr>
    </w:p>
    <w:p w:rsidR="00627FE6" w:rsidRPr="00364B97" w:rsidRDefault="00627FE6" w:rsidP="00D4414B">
      <w:pPr>
        <w:spacing w:after="0" w:line="240" w:lineRule="auto"/>
        <w:jc w:val="both"/>
        <w:rPr>
          <w:rFonts w:ascii="Times New Roman" w:hAnsi="Times New Roman" w:cs="Times New Roman"/>
          <w:bCs/>
          <w:color w:val="000000" w:themeColor="text1"/>
          <w:sz w:val="26"/>
          <w:szCs w:val="26"/>
        </w:rPr>
      </w:pPr>
      <w:r w:rsidRPr="00761BC3">
        <w:rPr>
          <w:rFonts w:ascii="Times New Roman" w:hAnsi="Times New Roman" w:cs="Times New Roman"/>
          <w:bCs/>
          <w:color w:val="000000" w:themeColor="text1"/>
          <w:sz w:val="26"/>
          <w:szCs w:val="26"/>
        </w:rPr>
        <w:t>Students are expected to be familiar with components of the environment, major species composition, structure and functional ecology of terrestrial and aquatic ecosystems and conservation aspects</w:t>
      </w:r>
    </w:p>
    <w:p w:rsidR="00D4414B" w:rsidRDefault="00D4414B" w:rsidP="00D4414B">
      <w:pPr>
        <w:spacing w:after="0" w:line="240" w:lineRule="auto"/>
        <w:jc w:val="both"/>
        <w:rPr>
          <w:rFonts w:ascii="Times New Roman" w:hAnsi="Times New Roman" w:cs="Times New Roman"/>
          <w:b/>
          <w:bCs/>
          <w:color w:val="000000" w:themeColor="text1"/>
          <w:sz w:val="26"/>
          <w:szCs w:val="26"/>
        </w:rPr>
      </w:pPr>
    </w:p>
    <w:p w:rsidR="00627FE6" w:rsidRPr="00761BC3" w:rsidRDefault="00627FE6" w:rsidP="00D4414B">
      <w:pPr>
        <w:spacing w:after="0" w:line="240" w:lineRule="auto"/>
        <w:jc w:val="both"/>
        <w:rPr>
          <w:rFonts w:ascii="Times New Roman" w:hAnsi="Times New Roman" w:cs="Times New Roman"/>
          <w:b/>
          <w:bCs/>
          <w:color w:val="000000" w:themeColor="text1"/>
          <w:sz w:val="26"/>
          <w:szCs w:val="26"/>
        </w:rPr>
      </w:pPr>
      <w:r w:rsidRPr="00761BC3">
        <w:rPr>
          <w:rFonts w:ascii="Times New Roman" w:hAnsi="Times New Roman" w:cs="Times New Roman"/>
          <w:b/>
          <w:bCs/>
          <w:color w:val="000000" w:themeColor="text1"/>
          <w:sz w:val="26"/>
          <w:szCs w:val="26"/>
        </w:rPr>
        <w:t xml:space="preserve">Text Books </w:t>
      </w:r>
    </w:p>
    <w:p w:rsidR="00627FE6" w:rsidRPr="00761BC3" w:rsidRDefault="00627FE6" w:rsidP="00D4414B">
      <w:pPr>
        <w:pStyle w:val="F6-SubTitle"/>
        <w:numPr>
          <w:ilvl w:val="0"/>
          <w:numId w:val="10"/>
        </w:numPr>
        <w:spacing w:before="0" w:after="0"/>
        <w:jc w:val="both"/>
        <w:outlineLvl w:val="0"/>
        <w:rPr>
          <w:rFonts w:ascii="Times New Roman" w:hAnsi="Times New Roman"/>
          <w:b w:val="0"/>
          <w:color w:val="000000" w:themeColor="text1"/>
          <w:szCs w:val="26"/>
        </w:rPr>
      </w:pPr>
      <w:r w:rsidRPr="00761BC3">
        <w:rPr>
          <w:rFonts w:ascii="Times New Roman" w:hAnsi="Times New Roman"/>
          <w:b w:val="0"/>
          <w:color w:val="000000" w:themeColor="text1"/>
          <w:szCs w:val="26"/>
        </w:rPr>
        <w:t xml:space="preserve">Singh, J.S., Singh, S.P &amp; Gupta, S.R. 2017. Ecology, Environmental Science and Conservation. </w:t>
      </w:r>
      <w:r w:rsidRPr="00761BC3">
        <w:rPr>
          <w:rFonts w:ascii="Times New Roman" w:hAnsi="Times New Roman"/>
          <w:b w:val="0"/>
          <w:color w:val="000000" w:themeColor="text1"/>
          <w:szCs w:val="26"/>
          <w:shd w:val="clear" w:color="auto" w:fill="FFFFFF"/>
        </w:rPr>
        <w:t>S. Chand (G/L) &amp; Company Ltd</w:t>
      </w:r>
      <w:r w:rsidRPr="00761BC3">
        <w:rPr>
          <w:rFonts w:ascii="Times New Roman" w:hAnsi="Times New Roman"/>
          <w:b w:val="0"/>
          <w:color w:val="000000" w:themeColor="text1"/>
          <w:szCs w:val="26"/>
        </w:rPr>
        <w:t>.</w:t>
      </w:r>
    </w:p>
    <w:p w:rsidR="00627FE6" w:rsidRPr="00761BC3" w:rsidRDefault="00627FE6" w:rsidP="00D4414B">
      <w:pPr>
        <w:pStyle w:val="F2-BodyText"/>
        <w:numPr>
          <w:ilvl w:val="0"/>
          <w:numId w:val="10"/>
        </w:numPr>
        <w:spacing w:after="0" w:line="240" w:lineRule="auto"/>
        <w:rPr>
          <w:rFonts w:ascii="Times New Roman" w:hAnsi="Times New Roman"/>
          <w:color w:val="000000" w:themeColor="text1"/>
          <w:sz w:val="26"/>
          <w:szCs w:val="26"/>
        </w:rPr>
      </w:pPr>
      <w:r w:rsidRPr="00761BC3">
        <w:rPr>
          <w:rFonts w:ascii="Times New Roman" w:hAnsi="Times New Roman"/>
          <w:color w:val="000000" w:themeColor="text1"/>
          <w:sz w:val="26"/>
          <w:szCs w:val="26"/>
        </w:rPr>
        <w:t>Dash, M.C, 2004. Fundamentals of Ecology, Tata McGraw, Hill, New Delhi.</w:t>
      </w:r>
    </w:p>
    <w:p w:rsidR="00627FE6" w:rsidRDefault="00627FE6" w:rsidP="00D4414B">
      <w:pPr>
        <w:pStyle w:val="F6-SubTitle"/>
        <w:numPr>
          <w:ilvl w:val="0"/>
          <w:numId w:val="10"/>
        </w:numPr>
        <w:spacing w:before="0" w:after="0"/>
        <w:jc w:val="both"/>
        <w:outlineLvl w:val="0"/>
        <w:rPr>
          <w:rFonts w:ascii="Times New Roman" w:hAnsi="Times New Roman"/>
          <w:b w:val="0"/>
          <w:color w:val="000000" w:themeColor="text1"/>
          <w:szCs w:val="26"/>
        </w:rPr>
      </w:pPr>
      <w:r w:rsidRPr="00761BC3">
        <w:rPr>
          <w:rFonts w:ascii="Times New Roman" w:hAnsi="Times New Roman"/>
          <w:b w:val="0"/>
          <w:color w:val="000000" w:themeColor="text1"/>
          <w:szCs w:val="26"/>
        </w:rPr>
        <w:t>Shukla, R.S and P.S. Chandel, 2007. A text book of Plant Ecology. S. Chand &amp; Co, New Delhi</w:t>
      </w:r>
    </w:p>
    <w:p w:rsidR="00D4414B" w:rsidRPr="00761BC3" w:rsidRDefault="00D4414B" w:rsidP="00D4414B">
      <w:pPr>
        <w:pStyle w:val="F6-SubTitle"/>
        <w:spacing w:before="0" w:after="0"/>
        <w:ind w:left="720"/>
        <w:jc w:val="both"/>
        <w:outlineLvl w:val="0"/>
        <w:rPr>
          <w:rFonts w:ascii="Times New Roman" w:hAnsi="Times New Roman"/>
          <w:b w:val="0"/>
          <w:color w:val="000000" w:themeColor="text1"/>
          <w:szCs w:val="26"/>
        </w:rPr>
      </w:pPr>
    </w:p>
    <w:p w:rsidR="00627FE6" w:rsidRPr="00761BC3" w:rsidRDefault="00627FE6" w:rsidP="00D4414B">
      <w:pPr>
        <w:spacing w:after="0" w:line="240" w:lineRule="auto"/>
        <w:jc w:val="both"/>
        <w:rPr>
          <w:rFonts w:ascii="Times New Roman" w:hAnsi="Times New Roman" w:cs="Times New Roman"/>
          <w:b/>
          <w:bCs/>
          <w:color w:val="000000" w:themeColor="text1"/>
          <w:sz w:val="26"/>
          <w:szCs w:val="26"/>
        </w:rPr>
      </w:pPr>
      <w:r w:rsidRPr="00761BC3">
        <w:rPr>
          <w:rFonts w:ascii="Times New Roman" w:hAnsi="Times New Roman" w:cs="Times New Roman"/>
          <w:b/>
          <w:bCs/>
          <w:color w:val="000000" w:themeColor="text1"/>
          <w:sz w:val="26"/>
          <w:szCs w:val="26"/>
        </w:rPr>
        <w:t>Reference books</w:t>
      </w:r>
    </w:p>
    <w:p w:rsidR="00627FE6" w:rsidRPr="00761BC3" w:rsidRDefault="00627FE6" w:rsidP="00D4414B">
      <w:pPr>
        <w:pStyle w:val="F3-BodySingle"/>
        <w:numPr>
          <w:ilvl w:val="0"/>
          <w:numId w:val="8"/>
        </w:numPr>
        <w:spacing w:after="0" w:line="240" w:lineRule="auto"/>
        <w:rPr>
          <w:rFonts w:ascii="Times New Roman" w:hAnsi="Times New Roman"/>
          <w:color w:val="000000" w:themeColor="text1"/>
          <w:sz w:val="26"/>
          <w:szCs w:val="26"/>
        </w:rPr>
      </w:pPr>
      <w:r w:rsidRPr="00761BC3">
        <w:rPr>
          <w:rFonts w:ascii="Times New Roman" w:hAnsi="Times New Roman"/>
          <w:color w:val="000000" w:themeColor="text1"/>
          <w:sz w:val="26"/>
          <w:szCs w:val="26"/>
        </w:rPr>
        <w:t>Odum, E.P. Gary W. Barrelt, 2004.  Fundamentals of Ecology – 15</w:t>
      </w:r>
      <w:r w:rsidRPr="00761BC3">
        <w:rPr>
          <w:rFonts w:ascii="Times New Roman" w:hAnsi="Times New Roman"/>
          <w:color w:val="000000" w:themeColor="text1"/>
          <w:sz w:val="26"/>
          <w:szCs w:val="26"/>
          <w:vertAlign w:val="superscript"/>
        </w:rPr>
        <w:t>th</w:t>
      </w:r>
      <w:r w:rsidRPr="00761BC3">
        <w:rPr>
          <w:rFonts w:ascii="Times New Roman" w:hAnsi="Times New Roman"/>
          <w:color w:val="000000" w:themeColor="text1"/>
          <w:sz w:val="26"/>
          <w:szCs w:val="26"/>
        </w:rPr>
        <w:t xml:space="preserve"> edition, Thomson Asia Pvt., Ltd.,</w:t>
      </w:r>
    </w:p>
    <w:p w:rsidR="00627FE6" w:rsidRPr="00761BC3" w:rsidRDefault="00627FE6" w:rsidP="00D4414B">
      <w:pPr>
        <w:pStyle w:val="F2-BodyText"/>
        <w:numPr>
          <w:ilvl w:val="0"/>
          <w:numId w:val="8"/>
        </w:numPr>
        <w:spacing w:after="0" w:line="240" w:lineRule="auto"/>
        <w:rPr>
          <w:rFonts w:ascii="Times New Roman" w:hAnsi="Times New Roman"/>
          <w:color w:val="000000" w:themeColor="text1"/>
          <w:sz w:val="26"/>
          <w:szCs w:val="26"/>
        </w:rPr>
      </w:pPr>
      <w:r w:rsidRPr="00761BC3">
        <w:rPr>
          <w:rFonts w:ascii="Times New Roman" w:hAnsi="Times New Roman"/>
          <w:color w:val="000000" w:themeColor="text1"/>
          <w:sz w:val="26"/>
          <w:szCs w:val="26"/>
        </w:rPr>
        <w:t>Russell K. Monson, 2014. Ecology and the Environment. Springer Dordrecht, Heidelberg, New York.</w:t>
      </w:r>
    </w:p>
    <w:p w:rsidR="00627FE6" w:rsidRPr="00761BC3" w:rsidRDefault="00627FE6" w:rsidP="00D4414B">
      <w:pPr>
        <w:pStyle w:val="F2-BodyText"/>
        <w:numPr>
          <w:ilvl w:val="0"/>
          <w:numId w:val="8"/>
        </w:numPr>
        <w:spacing w:after="0" w:line="240" w:lineRule="auto"/>
        <w:rPr>
          <w:rFonts w:ascii="Times New Roman" w:hAnsi="Times New Roman"/>
          <w:color w:val="000000" w:themeColor="text1"/>
          <w:sz w:val="26"/>
          <w:szCs w:val="26"/>
        </w:rPr>
      </w:pPr>
      <w:r w:rsidRPr="00761BC3">
        <w:rPr>
          <w:rFonts w:ascii="Times New Roman" w:hAnsi="Times New Roman"/>
          <w:color w:val="000000" w:themeColor="text1"/>
          <w:sz w:val="26"/>
          <w:szCs w:val="26"/>
        </w:rPr>
        <w:t>Archibold, O.W. 1995. Ecology of World Vegetation. Chapman &amp; Hall, London</w:t>
      </w:r>
    </w:p>
    <w:p w:rsidR="00627FE6" w:rsidRPr="00761BC3" w:rsidRDefault="00627FE6" w:rsidP="00D4414B">
      <w:pPr>
        <w:pStyle w:val="F2-BodyText"/>
        <w:numPr>
          <w:ilvl w:val="0"/>
          <w:numId w:val="8"/>
        </w:numPr>
        <w:spacing w:after="0" w:line="240" w:lineRule="auto"/>
        <w:rPr>
          <w:rFonts w:ascii="Times New Roman" w:hAnsi="Times New Roman"/>
          <w:color w:val="000000" w:themeColor="text1"/>
          <w:sz w:val="26"/>
          <w:szCs w:val="26"/>
        </w:rPr>
      </w:pPr>
      <w:r w:rsidRPr="00761BC3">
        <w:rPr>
          <w:rFonts w:ascii="Times New Roman" w:hAnsi="Times New Roman"/>
          <w:color w:val="000000" w:themeColor="text1"/>
          <w:sz w:val="26"/>
          <w:szCs w:val="26"/>
        </w:rPr>
        <w:t>Richards, P.W. 1996. Tropical rain forests. Cambridge University Press, Cambridge.</w:t>
      </w:r>
    </w:p>
    <w:p w:rsidR="001F0B45" w:rsidRDefault="001F0B45" w:rsidP="00BC124B">
      <w:pPr>
        <w:pStyle w:val="BodyText"/>
        <w:jc w:val="center"/>
        <w:rPr>
          <w:b/>
          <w:sz w:val="26"/>
          <w:szCs w:val="26"/>
        </w:rPr>
      </w:pPr>
    </w:p>
    <w:p w:rsidR="00D4414B" w:rsidRDefault="00D4414B">
      <w:pPr>
        <w:rPr>
          <w:rFonts w:ascii="Times New Roman" w:eastAsia="Times New Roman" w:hAnsi="Times New Roman" w:cs="Times New Roman"/>
          <w:b/>
          <w:sz w:val="26"/>
          <w:szCs w:val="26"/>
        </w:rPr>
      </w:pPr>
      <w:r>
        <w:rPr>
          <w:b/>
          <w:sz w:val="26"/>
          <w:szCs w:val="26"/>
        </w:rPr>
        <w:br w:type="page"/>
      </w:r>
    </w:p>
    <w:p w:rsidR="00BC124B" w:rsidRPr="006C7B75" w:rsidRDefault="00D4414B" w:rsidP="00BC124B">
      <w:pPr>
        <w:pStyle w:val="BodyText"/>
        <w:jc w:val="center"/>
        <w:rPr>
          <w:b/>
          <w:sz w:val="26"/>
          <w:szCs w:val="26"/>
        </w:rPr>
      </w:pPr>
      <w:r>
        <w:rPr>
          <w:b/>
          <w:sz w:val="26"/>
          <w:szCs w:val="26"/>
        </w:rPr>
        <w:lastRenderedPageBreak/>
        <w:t xml:space="preserve">CORE </w:t>
      </w:r>
      <w:r w:rsidRPr="006C7B75">
        <w:rPr>
          <w:b/>
          <w:sz w:val="26"/>
          <w:szCs w:val="26"/>
        </w:rPr>
        <w:t>ELECTIVE</w:t>
      </w:r>
    </w:p>
    <w:p w:rsidR="00BC124B" w:rsidRPr="006B7450" w:rsidRDefault="00BC124B" w:rsidP="00BC124B">
      <w:pPr>
        <w:spacing w:after="0" w:line="240" w:lineRule="auto"/>
        <w:jc w:val="center"/>
        <w:rPr>
          <w:rFonts w:ascii="Times New Roman" w:hAnsi="Times New Roman" w:cs="Times New Roman"/>
          <w:b/>
          <w:sz w:val="26"/>
          <w:szCs w:val="26"/>
        </w:rPr>
      </w:pPr>
      <w:r w:rsidRPr="006B7450">
        <w:rPr>
          <w:rFonts w:ascii="Times New Roman" w:hAnsi="Times New Roman" w:cs="Times New Roman"/>
          <w:b/>
          <w:sz w:val="26"/>
          <w:szCs w:val="26"/>
        </w:rPr>
        <w:t xml:space="preserve">PAPER </w:t>
      </w:r>
      <w:r w:rsidR="00D4414B">
        <w:rPr>
          <w:rFonts w:ascii="Times New Roman" w:hAnsi="Times New Roman" w:cs="Times New Roman"/>
          <w:b/>
          <w:sz w:val="26"/>
          <w:szCs w:val="26"/>
        </w:rPr>
        <w:t>-</w:t>
      </w:r>
      <w:r w:rsidRPr="006B7450">
        <w:rPr>
          <w:rFonts w:ascii="Times New Roman" w:hAnsi="Times New Roman" w:cs="Times New Roman"/>
          <w:b/>
          <w:sz w:val="26"/>
          <w:szCs w:val="26"/>
        </w:rPr>
        <w:t xml:space="preserve"> 3</w:t>
      </w:r>
    </w:p>
    <w:p w:rsidR="00BC124B" w:rsidRPr="006B7450" w:rsidRDefault="00BC124B" w:rsidP="00BC124B">
      <w:pPr>
        <w:spacing w:after="0" w:line="240" w:lineRule="auto"/>
        <w:jc w:val="center"/>
        <w:rPr>
          <w:rFonts w:ascii="Times New Roman" w:hAnsi="Times New Roman" w:cs="Times New Roman"/>
          <w:b/>
          <w:sz w:val="26"/>
          <w:szCs w:val="26"/>
        </w:rPr>
      </w:pPr>
      <w:r w:rsidRPr="006B7450">
        <w:rPr>
          <w:rFonts w:ascii="Times New Roman" w:hAnsi="Times New Roman" w:cs="Times New Roman"/>
          <w:b/>
          <w:sz w:val="26"/>
          <w:szCs w:val="26"/>
        </w:rPr>
        <w:t>(Choose either A or B)</w:t>
      </w:r>
    </w:p>
    <w:p w:rsidR="00BC124B" w:rsidRPr="006B7450" w:rsidRDefault="00BC124B" w:rsidP="00BC124B">
      <w:pPr>
        <w:pStyle w:val="ListParagraph"/>
        <w:numPr>
          <w:ilvl w:val="0"/>
          <w:numId w:val="44"/>
        </w:numPr>
        <w:spacing w:after="0" w:line="240" w:lineRule="auto"/>
        <w:jc w:val="center"/>
        <w:rPr>
          <w:rFonts w:ascii="Times New Roman" w:hAnsi="Times New Roman" w:cs="Times New Roman"/>
          <w:b/>
          <w:sz w:val="26"/>
          <w:szCs w:val="26"/>
        </w:rPr>
      </w:pPr>
      <w:r w:rsidRPr="006B7450">
        <w:rPr>
          <w:rFonts w:ascii="Times New Roman" w:hAnsi="Times New Roman" w:cs="Times New Roman"/>
          <w:b/>
          <w:bCs/>
          <w:sz w:val="26"/>
          <w:szCs w:val="26"/>
        </w:rPr>
        <w:t>PLANT TISSUE CULTURE</w:t>
      </w:r>
    </w:p>
    <w:p w:rsidR="00385ED0" w:rsidRPr="006B7450" w:rsidRDefault="00385ED0" w:rsidP="00D4414B">
      <w:pPr>
        <w:spacing w:line="240" w:lineRule="auto"/>
        <w:rPr>
          <w:rFonts w:ascii="Times New Roman" w:hAnsi="Times New Roman" w:cs="Times New Roman"/>
          <w:b/>
          <w:sz w:val="26"/>
          <w:szCs w:val="26"/>
        </w:rPr>
      </w:pPr>
      <w:r w:rsidRPr="006B7450">
        <w:rPr>
          <w:rFonts w:ascii="Times New Roman" w:hAnsi="Times New Roman" w:cs="Times New Roman"/>
          <w:b/>
          <w:sz w:val="26"/>
          <w:szCs w:val="26"/>
        </w:rPr>
        <w:t>Objectives</w:t>
      </w:r>
    </w:p>
    <w:p w:rsidR="006B7450" w:rsidRPr="006B7450" w:rsidRDefault="00140ECE" w:rsidP="00D4414B">
      <w:pPr>
        <w:pStyle w:val="ListParagraph"/>
        <w:numPr>
          <w:ilvl w:val="0"/>
          <w:numId w:val="55"/>
        </w:numPr>
        <w:spacing w:line="240" w:lineRule="auto"/>
        <w:jc w:val="both"/>
        <w:rPr>
          <w:rFonts w:ascii="Times New Roman" w:hAnsi="Times New Roman" w:cs="Times New Roman"/>
          <w:color w:val="222222"/>
          <w:sz w:val="26"/>
          <w:szCs w:val="26"/>
          <w:shd w:val="clear" w:color="auto" w:fill="FFFFFF"/>
        </w:rPr>
      </w:pPr>
      <w:r w:rsidRPr="006B7450">
        <w:rPr>
          <w:rFonts w:ascii="Times New Roman" w:hAnsi="Times New Roman" w:cs="Times New Roman"/>
          <w:color w:val="222222"/>
          <w:sz w:val="26"/>
          <w:szCs w:val="26"/>
          <w:shd w:val="clear" w:color="auto" w:fill="FFFFFF"/>
        </w:rPr>
        <w:t xml:space="preserve">To understand and the production of exact copies of plants that produce particularly good flowers, fruits, or have other desirable traits. </w:t>
      </w:r>
    </w:p>
    <w:p w:rsidR="006B7450" w:rsidRPr="006B7450" w:rsidRDefault="00140ECE" w:rsidP="00D4414B">
      <w:pPr>
        <w:pStyle w:val="ListParagraph"/>
        <w:numPr>
          <w:ilvl w:val="0"/>
          <w:numId w:val="55"/>
        </w:numPr>
        <w:spacing w:line="240" w:lineRule="auto"/>
        <w:jc w:val="both"/>
        <w:rPr>
          <w:rFonts w:ascii="Times New Roman" w:hAnsi="Times New Roman" w:cs="Times New Roman"/>
          <w:color w:val="222222"/>
          <w:sz w:val="26"/>
          <w:szCs w:val="26"/>
          <w:shd w:val="clear" w:color="auto" w:fill="FFFFFF"/>
        </w:rPr>
      </w:pPr>
      <w:r w:rsidRPr="006B7450">
        <w:rPr>
          <w:rFonts w:ascii="Times New Roman" w:hAnsi="Times New Roman" w:cs="Times New Roman"/>
          <w:color w:val="222222"/>
          <w:sz w:val="26"/>
          <w:szCs w:val="26"/>
          <w:shd w:val="clear" w:color="auto" w:fill="FFFFFF"/>
        </w:rPr>
        <w:t xml:space="preserve">To quickly produce mature </w:t>
      </w:r>
      <w:r w:rsidR="006B7450" w:rsidRPr="006B7450">
        <w:rPr>
          <w:rFonts w:ascii="Times New Roman" w:hAnsi="Times New Roman" w:cs="Times New Roman"/>
          <w:color w:val="222222"/>
          <w:sz w:val="26"/>
          <w:szCs w:val="26"/>
          <w:shd w:val="clear" w:color="auto" w:fill="FFFFFF"/>
        </w:rPr>
        <w:t xml:space="preserve">millions of </w:t>
      </w:r>
      <w:r w:rsidRPr="006B7450">
        <w:rPr>
          <w:rFonts w:ascii="Times New Roman" w:hAnsi="Times New Roman" w:cs="Times New Roman"/>
          <w:color w:val="222222"/>
          <w:sz w:val="26"/>
          <w:szCs w:val="26"/>
          <w:shd w:val="clear" w:color="auto" w:fill="FFFFFF"/>
        </w:rPr>
        <w:t xml:space="preserve">plants. </w:t>
      </w:r>
    </w:p>
    <w:p w:rsidR="00140ECE" w:rsidRPr="006B7450" w:rsidRDefault="006B7450" w:rsidP="00D4414B">
      <w:pPr>
        <w:pStyle w:val="ListParagraph"/>
        <w:numPr>
          <w:ilvl w:val="0"/>
          <w:numId w:val="55"/>
        </w:numPr>
        <w:spacing w:line="240" w:lineRule="auto"/>
        <w:jc w:val="both"/>
        <w:rPr>
          <w:rFonts w:ascii="Times New Roman" w:hAnsi="Times New Roman" w:cs="Times New Roman"/>
          <w:color w:val="222222"/>
          <w:sz w:val="26"/>
          <w:szCs w:val="26"/>
          <w:shd w:val="clear" w:color="auto" w:fill="FFFFFF"/>
        </w:rPr>
      </w:pPr>
      <w:r w:rsidRPr="006B7450">
        <w:rPr>
          <w:rFonts w:ascii="Times New Roman" w:hAnsi="Times New Roman" w:cs="Times New Roman"/>
          <w:color w:val="222222"/>
          <w:sz w:val="26"/>
          <w:szCs w:val="26"/>
          <w:shd w:val="clear" w:color="auto" w:fill="FFFFFF"/>
        </w:rPr>
        <w:t>To acquire knowledge on t</w:t>
      </w:r>
      <w:r w:rsidR="00140ECE" w:rsidRPr="006B7450">
        <w:rPr>
          <w:rFonts w:ascii="Times New Roman" w:hAnsi="Times New Roman" w:cs="Times New Roman"/>
          <w:color w:val="222222"/>
          <w:sz w:val="26"/>
          <w:szCs w:val="26"/>
          <w:shd w:val="clear" w:color="auto" w:fill="FFFFFF"/>
        </w:rPr>
        <w:t>he production of multiples of plants in the absence of seeds or necessary pollinators to produce seeds.</w:t>
      </w:r>
    </w:p>
    <w:p w:rsidR="00140ECE" w:rsidRPr="006B7450" w:rsidRDefault="006B7450" w:rsidP="00D4414B">
      <w:pPr>
        <w:pStyle w:val="ListParagraph"/>
        <w:numPr>
          <w:ilvl w:val="0"/>
          <w:numId w:val="55"/>
        </w:numPr>
        <w:spacing w:line="240" w:lineRule="auto"/>
        <w:jc w:val="both"/>
        <w:rPr>
          <w:rFonts w:ascii="Times New Roman" w:hAnsi="Times New Roman" w:cs="Times New Roman"/>
          <w:b/>
          <w:sz w:val="26"/>
          <w:szCs w:val="26"/>
        </w:rPr>
      </w:pPr>
      <w:r w:rsidRPr="006B7450">
        <w:rPr>
          <w:rFonts w:ascii="Times New Roman" w:hAnsi="Times New Roman" w:cs="Times New Roman"/>
          <w:color w:val="222222"/>
          <w:sz w:val="26"/>
          <w:szCs w:val="26"/>
          <w:shd w:val="clear" w:color="auto" w:fill="FFFFFF"/>
        </w:rPr>
        <w:t>T</w:t>
      </w:r>
      <w:r w:rsidR="00140ECE" w:rsidRPr="006B7450">
        <w:rPr>
          <w:rFonts w:ascii="Times New Roman" w:hAnsi="Times New Roman" w:cs="Times New Roman"/>
          <w:color w:val="222222"/>
          <w:sz w:val="26"/>
          <w:szCs w:val="26"/>
          <w:shd w:val="clear" w:color="auto" w:fill="FFFFFF"/>
        </w:rPr>
        <w:t>oimprove the state of health of the planted material and to increase the number of desirable germplasms available to the plant breeder.</w:t>
      </w:r>
    </w:p>
    <w:p w:rsidR="00BC124B" w:rsidRPr="006B7450" w:rsidRDefault="00BC124B" w:rsidP="00D4414B">
      <w:pPr>
        <w:spacing w:line="240" w:lineRule="auto"/>
        <w:rPr>
          <w:rFonts w:ascii="Times New Roman" w:hAnsi="Times New Roman" w:cs="Times New Roman"/>
          <w:b/>
          <w:sz w:val="26"/>
          <w:szCs w:val="26"/>
        </w:rPr>
      </w:pPr>
      <w:r w:rsidRPr="006B7450">
        <w:rPr>
          <w:rFonts w:ascii="Times New Roman" w:hAnsi="Times New Roman" w:cs="Times New Roman"/>
          <w:b/>
          <w:sz w:val="26"/>
          <w:szCs w:val="26"/>
        </w:rPr>
        <w:t xml:space="preserve">UnitI </w:t>
      </w:r>
      <w:r w:rsidR="00D4414B">
        <w:rPr>
          <w:rFonts w:ascii="Times New Roman" w:hAnsi="Times New Roman" w:cs="Times New Roman"/>
          <w:b/>
          <w:sz w:val="26"/>
          <w:szCs w:val="26"/>
        </w:rPr>
        <w:t xml:space="preserve">: </w:t>
      </w:r>
      <w:r w:rsidRPr="006B7450">
        <w:rPr>
          <w:rFonts w:ascii="Times New Roman" w:hAnsi="Times New Roman" w:cs="Times New Roman"/>
          <w:b/>
          <w:sz w:val="26"/>
          <w:szCs w:val="26"/>
        </w:rPr>
        <w:t>Basics of Tissue culture</w:t>
      </w:r>
    </w:p>
    <w:p w:rsidR="00BC124B" w:rsidRPr="006B7450" w:rsidRDefault="00BC124B" w:rsidP="00D4414B">
      <w:pPr>
        <w:autoSpaceDE w:val="0"/>
        <w:autoSpaceDN w:val="0"/>
        <w:adjustRightInd w:val="0"/>
        <w:spacing w:line="240" w:lineRule="auto"/>
        <w:jc w:val="both"/>
        <w:rPr>
          <w:rFonts w:ascii="Times New Roman" w:hAnsi="Times New Roman" w:cs="Times New Roman"/>
          <w:sz w:val="26"/>
          <w:szCs w:val="26"/>
        </w:rPr>
      </w:pPr>
      <w:r w:rsidRPr="006B7450">
        <w:rPr>
          <w:rFonts w:ascii="Times New Roman" w:hAnsi="Times New Roman" w:cs="Times New Roman"/>
          <w:sz w:val="26"/>
          <w:szCs w:val="26"/>
        </w:rPr>
        <w:t>Concepts of Totipotency – Conditions of aseptic culture – Laboratory equipment – Culture vessels and different types of culture - Sterilization methods: Physical and chemical – Sterilization of Tools, Water, Vessels, Nutrient Media, Working Area, Methods of the surface disinfections - Inoculation and initiation of tissue culture – Acclimatization</w:t>
      </w:r>
    </w:p>
    <w:p w:rsidR="00BC124B" w:rsidRPr="006B7450" w:rsidRDefault="00BC124B" w:rsidP="00D4414B">
      <w:pPr>
        <w:spacing w:line="240" w:lineRule="auto"/>
        <w:rPr>
          <w:rFonts w:ascii="Times New Roman" w:hAnsi="Times New Roman" w:cs="Times New Roman"/>
          <w:b/>
          <w:sz w:val="26"/>
          <w:szCs w:val="26"/>
        </w:rPr>
      </w:pPr>
      <w:r w:rsidRPr="006B7450">
        <w:rPr>
          <w:rFonts w:ascii="Times New Roman" w:hAnsi="Times New Roman" w:cs="Times New Roman"/>
          <w:b/>
          <w:sz w:val="26"/>
          <w:szCs w:val="26"/>
        </w:rPr>
        <w:t>UnitII</w:t>
      </w:r>
      <w:r w:rsidR="00D4414B">
        <w:rPr>
          <w:rFonts w:ascii="Times New Roman" w:hAnsi="Times New Roman" w:cs="Times New Roman"/>
          <w:b/>
          <w:sz w:val="26"/>
          <w:szCs w:val="26"/>
        </w:rPr>
        <w:t xml:space="preserve"> : </w:t>
      </w:r>
      <w:r w:rsidRPr="006B7450">
        <w:rPr>
          <w:rFonts w:ascii="Times New Roman" w:hAnsi="Times New Roman" w:cs="Times New Roman"/>
          <w:b/>
          <w:sz w:val="26"/>
          <w:szCs w:val="26"/>
        </w:rPr>
        <w:t>Methods and media Preparations</w:t>
      </w:r>
    </w:p>
    <w:p w:rsidR="00BC124B" w:rsidRPr="006B7450" w:rsidRDefault="00BC124B" w:rsidP="00D4414B">
      <w:pPr>
        <w:autoSpaceDE w:val="0"/>
        <w:autoSpaceDN w:val="0"/>
        <w:adjustRightInd w:val="0"/>
        <w:spacing w:line="240" w:lineRule="auto"/>
        <w:jc w:val="both"/>
        <w:rPr>
          <w:rFonts w:ascii="Times New Roman" w:hAnsi="Times New Roman" w:cs="Times New Roman"/>
          <w:sz w:val="26"/>
          <w:szCs w:val="26"/>
        </w:rPr>
      </w:pPr>
      <w:r w:rsidRPr="006B7450">
        <w:rPr>
          <w:rFonts w:ascii="Times New Roman" w:hAnsi="Times New Roman" w:cs="Times New Roman"/>
          <w:sz w:val="26"/>
          <w:szCs w:val="26"/>
        </w:rPr>
        <w:t>Explant preparation, callus initiation, growth and maintenance, Multiplication and Organogenesis – Media preparation: MS and Root media - Embryogenesis, Somaclonal variation, Germiclonal variation establishment, growth and maintenance of cell suspension culture, Methods of sub culturing and transfer of regenerated plants to the field.</w:t>
      </w:r>
    </w:p>
    <w:p w:rsidR="00BC124B" w:rsidRPr="006B7450" w:rsidRDefault="00BC124B" w:rsidP="00D4414B">
      <w:pPr>
        <w:spacing w:line="240" w:lineRule="auto"/>
        <w:rPr>
          <w:rFonts w:ascii="Times New Roman" w:hAnsi="Times New Roman" w:cs="Times New Roman"/>
          <w:b/>
          <w:sz w:val="26"/>
          <w:szCs w:val="26"/>
        </w:rPr>
      </w:pPr>
      <w:r w:rsidRPr="006B7450">
        <w:rPr>
          <w:rFonts w:ascii="Times New Roman" w:hAnsi="Times New Roman" w:cs="Times New Roman"/>
          <w:b/>
          <w:sz w:val="26"/>
          <w:szCs w:val="26"/>
        </w:rPr>
        <w:t xml:space="preserve">UnitIII </w:t>
      </w:r>
      <w:r w:rsidR="00D4414B">
        <w:rPr>
          <w:rFonts w:ascii="Times New Roman" w:hAnsi="Times New Roman" w:cs="Times New Roman"/>
          <w:b/>
          <w:sz w:val="26"/>
          <w:szCs w:val="26"/>
        </w:rPr>
        <w:t xml:space="preserve">: </w:t>
      </w:r>
      <w:r w:rsidRPr="006B7450">
        <w:rPr>
          <w:rFonts w:ascii="Times New Roman" w:hAnsi="Times New Roman" w:cs="Times New Roman"/>
          <w:b/>
          <w:sz w:val="26"/>
          <w:szCs w:val="26"/>
        </w:rPr>
        <w:t>Micro Propagation</w:t>
      </w:r>
    </w:p>
    <w:p w:rsidR="00BC124B" w:rsidRDefault="00BC124B" w:rsidP="00D4414B">
      <w:pPr>
        <w:autoSpaceDE w:val="0"/>
        <w:autoSpaceDN w:val="0"/>
        <w:adjustRightInd w:val="0"/>
        <w:spacing w:line="240" w:lineRule="auto"/>
        <w:jc w:val="both"/>
        <w:rPr>
          <w:rFonts w:ascii="Times New Roman" w:hAnsi="Times New Roman" w:cs="Times New Roman"/>
          <w:sz w:val="26"/>
          <w:szCs w:val="26"/>
        </w:rPr>
      </w:pPr>
      <w:r w:rsidRPr="006B7450">
        <w:rPr>
          <w:rFonts w:ascii="Times New Roman" w:hAnsi="Times New Roman" w:cs="Times New Roman"/>
          <w:sz w:val="26"/>
          <w:szCs w:val="26"/>
        </w:rPr>
        <w:t>Tissue and organ culture; Cellular differentiation and regulation of morphogenesis - Somatic embryogenesis - Control of organogenesis and embryogenesis - Single cell culture - Establishment of suspension cultures - Meristem and Nodal culture – Synthetic seed technology.</w:t>
      </w:r>
    </w:p>
    <w:p w:rsidR="006B7450" w:rsidRPr="006B7450" w:rsidRDefault="006B7450" w:rsidP="00D4414B">
      <w:pPr>
        <w:autoSpaceDE w:val="0"/>
        <w:autoSpaceDN w:val="0"/>
        <w:adjustRightInd w:val="0"/>
        <w:spacing w:line="240" w:lineRule="auto"/>
        <w:jc w:val="both"/>
        <w:rPr>
          <w:rFonts w:ascii="Times New Roman" w:hAnsi="Times New Roman" w:cs="Times New Roman"/>
          <w:sz w:val="26"/>
          <w:szCs w:val="26"/>
        </w:rPr>
      </w:pPr>
    </w:p>
    <w:p w:rsidR="00BC124B" w:rsidRPr="006B7450" w:rsidRDefault="00BC124B" w:rsidP="00D4414B">
      <w:pPr>
        <w:spacing w:line="240" w:lineRule="auto"/>
        <w:rPr>
          <w:rFonts w:ascii="Times New Roman" w:hAnsi="Times New Roman" w:cs="Times New Roman"/>
          <w:b/>
          <w:sz w:val="26"/>
          <w:szCs w:val="26"/>
        </w:rPr>
      </w:pPr>
      <w:r w:rsidRPr="006B7450">
        <w:rPr>
          <w:rFonts w:ascii="Times New Roman" w:hAnsi="Times New Roman" w:cs="Times New Roman"/>
          <w:b/>
          <w:sz w:val="26"/>
          <w:szCs w:val="26"/>
        </w:rPr>
        <w:t xml:space="preserve">UnitIV </w:t>
      </w:r>
      <w:r w:rsidR="00D4414B">
        <w:rPr>
          <w:rFonts w:ascii="Times New Roman" w:hAnsi="Times New Roman" w:cs="Times New Roman"/>
          <w:b/>
          <w:sz w:val="26"/>
          <w:szCs w:val="26"/>
        </w:rPr>
        <w:t xml:space="preserve">: </w:t>
      </w:r>
      <w:r w:rsidRPr="006B7450">
        <w:rPr>
          <w:rFonts w:ascii="Times New Roman" w:hAnsi="Times New Roman" w:cs="Times New Roman"/>
          <w:b/>
          <w:sz w:val="26"/>
          <w:szCs w:val="26"/>
        </w:rPr>
        <w:t>Haploids and variation in Tissue culture</w:t>
      </w:r>
    </w:p>
    <w:p w:rsidR="00BC124B" w:rsidRPr="006B7450" w:rsidRDefault="00BC124B" w:rsidP="00D4414B">
      <w:pPr>
        <w:spacing w:line="240" w:lineRule="auto"/>
        <w:jc w:val="both"/>
        <w:rPr>
          <w:rFonts w:ascii="Times New Roman" w:hAnsi="Times New Roman" w:cs="Times New Roman"/>
          <w:sz w:val="26"/>
          <w:szCs w:val="26"/>
        </w:rPr>
      </w:pPr>
      <w:r w:rsidRPr="006B7450">
        <w:rPr>
          <w:rFonts w:ascii="Times New Roman" w:hAnsi="Times New Roman" w:cs="Times New Roman"/>
          <w:sz w:val="26"/>
          <w:szCs w:val="26"/>
        </w:rPr>
        <w:t xml:space="preserve">Haploid production – Androgenesis: Anther and microspore culture - Gynogenesis:  Embryo culture - Protoplast isolation:  Culture – regeneration - Somatic hybrid-cybrids – </w:t>
      </w:r>
      <w:r w:rsidRPr="006B7450">
        <w:rPr>
          <w:rFonts w:ascii="Times New Roman" w:hAnsi="Times New Roman" w:cs="Times New Roman"/>
          <w:i/>
          <w:sz w:val="26"/>
          <w:szCs w:val="26"/>
        </w:rPr>
        <w:t>In vitro</w:t>
      </w:r>
      <w:r w:rsidRPr="006B7450">
        <w:rPr>
          <w:rFonts w:ascii="Times New Roman" w:hAnsi="Times New Roman" w:cs="Times New Roman"/>
          <w:sz w:val="26"/>
          <w:szCs w:val="26"/>
        </w:rPr>
        <w:t xml:space="preserve"> selection of mutants – mutants for salts, disease, cold, drought, herbicide and other stress conditions - Meristem culture and virus elimination - Shoot tip culture.</w:t>
      </w:r>
    </w:p>
    <w:p w:rsidR="00D4414B" w:rsidRDefault="00D4414B">
      <w:pPr>
        <w:rPr>
          <w:rFonts w:ascii="Times New Roman" w:hAnsi="Times New Roman" w:cs="Times New Roman"/>
          <w:b/>
          <w:sz w:val="26"/>
          <w:szCs w:val="26"/>
        </w:rPr>
      </w:pPr>
      <w:r>
        <w:rPr>
          <w:rFonts w:ascii="Times New Roman" w:hAnsi="Times New Roman" w:cs="Times New Roman"/>
          <w:b/>
          <w:sz w:val="26"/>
          <w:szCs w:val="26"/>
        </w:rPr>
        <w:br w:type="page"/>
      </w:r>
    </w:p>
    <w:p w:rsidR="00BC124B" w:rsidRPr="006B7450" w:rsidRDefault="00BC124B" w:rsidP="00D4414B">
      <w:pPr>
        <w:spacing w:line="240" w:lineRule="auto"/>
        <w:rPr>
          <w:rFonts w:ascii="Times New Roman" w:hAnsi="Times New Roman" w:cs="Times New Roman"/>
          <w:b/>
          <w:sz w:val="26"/>
          <w:szCs w:val="26"/>
        </w:rPr>
      </w:pPr>
      <w:r w:rsidRPr="006B7450">
        <w:rPr>
          <w:rFonts w:ascii="Times New Roman" w:hAnsi="Times New Roman" w:cs="Times New Roman"/>
          <w:b/>
          <w:sz w:val="26"/>
          <w:szCs w:val="26"/>
        </w:rPr>
        <w:lastRenderedPageBreak/>
        <w:t>UnitV</w:t>
      </w:r>
      <w:r w:rsidR="00D4414B">
        <w:rPr>
          <w:rFonts w:ascii="Times New Roman" w:hAnsi="Times New Roman" w:cs="Times New Roman"/>
          <w:b/>
          <w:sz w:val="26"/>
          <w:szCs w:val="26"/>
        </w:rPr>
        <w:t xml:space="preserve"> : </w:t>
      </w:r>
      <w:r w:rsidRPr="006B7450">
        <w:rPr>
          <w:rFonts w:ascii="Times New Roman" w:hAnsi="Times New Roman" w:cs="Times New Roman"/>
          <w:b/>
          <w:sz w:val="26"/>
          <w:szCs w:val="26"/>
        </w:rPr>
        <w:t>Application of Tissue culture</w:t>
      </w:r>
    </w:p>
    <w:p w:rsidR="00BC124B" w:rsidRDefault="00BC124B" w:rsidP="00D4414B">
      <w:pPr>
        <w:autoSpaceDE w:val="0"/>
        <w:autoSpaceDN w:val="0"/>
        <w:adjustRightInd w:val="0"/>
        <w:spacing w:line="240" w:lineRule="auto"/>
        <w:jc w:val="both"/>
        <w:rPr>
          <w:rFonts w:ascii="Times New Roman" w:hAnsi="Times New Roman" w:cs="Times New Roman"/>
          <w:sz w:val="26"/>
          <w:szCs w:val="26"/>
        </w:rPr>
      </w:pPr>
      <w:r w:rsidRPr="006B7450">
        <w:rPr>
          <w:rFonts w:ascii="Times New Roman" w:hAnsi="Times New Roman" w:cs="Times New Roman"/>
          <w:sz w:val="26"/>
          <w:szCs w:val="26"/>
        </w:rPr>
        <w:t xml:space="preserve">Industrial application: Secondary metabolite production and single cell proteins by cell culture  – Bioreactors – Genetic transformation using Ti plasmid Manipulation of gene expression in plants –  Tissue culture as a tool for Biotechnology: Production of marker free transgenic plants - Developing insect-resistance, disease-resistance, herbicide resistance; stress and senescence tolerance in plants – Rapid propagation of Banana, Rose and orchids </w:t>
      </w:r>
    </w:p>
    <w:p w:rsidR="00EC54EF" w:rsidRDefault="00EC54EF" w:rsidP="00D4414B">
      <w:pPr>
        <w:autoSpaceDE w:val="0"/>
        <w:autoSpaceDN w:val="0"/>
        <w:adjustRightInd w:val="0"/>
        <w:spacing w:line="240" w:lineRule="auto"/>
        <w:jc w:val="both"/>
        <w:rPr>
          <w:rFonts w:ascii="Times New Roman" w:hAnsi="Times New Roman" w:cs="Times New Roman"/>
          <w:color w:val="222222"/>
          <w:sz w:val="26"/>
          <w:szCs w:val="26"/>
          <w:shd w:val="clear" w:color="auto" w:fill="FFFFFF"/>
        </w:rPr>
      </w:pPr>
      <w:r w:rsidRPr="00761BC3">
        <w:rPr>
          <w:rFonts w:ascii="Times New Roman" w:hAnsi="Times New Roman" w:cs="Times New Roman"/>
          <w:b/>
          <w:bCs/>
          <w:color w:val="000000" w:themeColor="text1"/>
          <w:sz w:val="26"/>
          <w:szCs w:val="26"/>
        </w:rPr>
        <w:t>Outcome of the Course</w:t>
      </w:r>
    </w:p>
    <w:p w:rsidR="00EC54EF" w:rsidRPr="006B7450" w:rsidRDefault="00EC54EF" w:rsidP="00D4414B">
      <w:pPr>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color w:val="222222"/>
          <w:sz w:val="26"/>
          <w:szCs w:val="26"/>
          <w:shd w:val="clear" w:color="auto" w:fill="FFFFFF"/>
        </w:rPr>
        <w:t xml:space="preserve">The students are </w:t>
      </w:r>
      <w:r w:rsidR="00A142D9">
        <w:rPr>
          <w:rFonts w:ascii="Times New Roman" w:hAnsi="Times New Roman" w:cs="Times New Roman"/>
          <w:color w:val="222222"/>
          <w:sz w:val="26"/>
          <w:szCs w:val="26"/>
          <w:shd w:val="clear" w:color="auto" w:fill="FFFFFF"/>
        </w:rPr>
        <w:t>educatedto p</w:t>
      </w:r>
      <w:r w:rsidRPr="00EC54EF">
        <w:rPr>
          <w:rFonts w:ascii="Times New Roman" w:hAnsi="Times New Roman" w:cs="Times New Roman"/>
          <w:color w:val="222222"/>
          <w:sz w:val="26"/>
          <w:szCs w:val="26"/>
          <w:shd w:val="clear" w:color="auto" w:fill="FFFFFF"/>
        </w:rPr>
        <w:t>lant tissue culture is a collection of techniques used to maintain or grow plant cells, tissues or organs under sterile conditions on a nutrient culture medium of known composition. It is widely used to produce clones of a plant in a method known as micropropagation.These techniques have certain advantages over traditional methods of propagation. They produce exact copies of plants required that have desirable traits. They produce mature plants quickly. Multiple plants are produced in the absence of seeds</w:t>
      </w:r>
      <w:r w:rsidR="00A142D9">
        <w:rPr>
          <w:rFonts w:ascii="Times New Roman" w:hAnsi="Times New Roman" w:cs="Times New Roman"/>
          <w:color w:val="222222"/>
          <w:sz w:val="26"/>
          <w:szCs w:val="26"/>
          <w:shd w:val="clear" w:color="auto" w:fill="FFFFFF"/>
        </w:rPr>
        <w:t>,</w:t>
      </w:r>
    </w:p>
    <w:p w:rsidR="00BC124B" w:rsidRPr="006B7450" w:rsidRDefault="00140ECE" w:rsidP="00D4414B">
      <w:pPr>
        <w:pStyle w:val="BodyTextIndent"/>
        <w:spacing w:line="240" w:lineRule="auto"/>
        <w:ind w:left="0"/>
        <w:outlineLvl w:val="0"/>
        <w:rPr>
          <w:rFonts w:ascii="Times New Roman" w:hAnsi="Times New Roman" w:cs="Times New Roman"/>
          <w:b/>
          <w:color w:val="000000" w:themeColor="text1"/>
          <w:sz w:val="26"/>
          <w:szCs w:val="26"/>
        </w:rPr>
      </w:pPr>
      <w:r w:rsidRPr="006B7450">
        <w:rPr>
          <w:rFonts w:ascii="Times New Roman" w:hAnsi="Times New Roman" w:cs="Times New Roman"/>
          <w:b/>
          <w:color w:val="000000" w:themeColor="text1"/>
          <w:sz w:val="26"/>
          <w:szCs w:val="26"/>
        </w:rPr>
        <w:t xml:space="preserve">Text </w:t>
      </w:r>
      <w:r w:rsidR="00BC124B" w:rsidRPr="006B7450">
        <w:rPr>
          <w:rFonts w:ascii="Times New Roman" w:hAnsi="Times New Roman" w:cs="Times New Roman"/>
          <w:b/>
          <w:color w:val="000000" w:themeColor="text1"/>
          <w:sz w:val="26"/>
          <w:szCs w:val="26"/>
        </w:rPr>
        <w:t xml:space="preserve">Books </w:t>
      </w:r>
    </w:p>
    <w:p w:rsidR="00BC124B" w:rsidRPr="006B7450" w:rsidRDefault="00BC124B" w:rsidP="00D4414B">
      <w:pPr>
        <w:pStyle w:val="Default"/>
        <w:numPr>
          <w:ilvl w:val="0"/>
          <w:numId w:val="53"/>
        </w:numPr>
        <w:jc w:val="both"/>
        <w:rPr>
          <w:color w:val="000000" w:themeColor="text1"/>
          <w:sz w:val="26"/>
          <w:szCs w:val="26"/>
        </w:rPr>
      </w:pPr>
      <w:r w:rsidRPr="006B7450">
        <w:rPr>
          <w:color w:val="000000" w:themeColor="text1"/>
          <w:sz w:val="26"/>
          <w:szCs w:val="26"/>
        </w:rPr>
        <w:t xml:space="preserve">Bhojwani, SS. and MK Razdan. 1996. Plant tissue Culture: Theory and Practice (a revised edition). Elsevier science publishers, New York. </w:t>
      </w:r>
    </w:p>
    <w:p w:rsidR="00BC124B" w:rsidRPr="006B7450" w:rsidRDefault="00A62616" w:rsidP="00D4414B">
      <w:pPr>
        <w:pStyle w:val="ListParagraph"/>
        <w:numPr>
          <w:ilvl w:val="0"/>
          <w:numId w:val="53"/>
        </w:numPr>
        <w:shd w:val="clear" w:color="auto" w:fill="FFFFFF"/>
        <w:spacing w:after="0" w:line="240" w:lineRule="auto"/>
        <w:jc w:val="both"/>
        <w:outlineLvl w:val="0"/>
        <w:rPr>
          <w:rFonts w:ascii="Times New Roman" w:hAnsi="Times New Roman" w:cs="Times New Roman"/>
          <w:bCs/>
          <w:color w:val="000000" w:themeColor="text1"/>
          <w:kern w:val="36"/>
          <w:sz w:val="26"/>
          <w:szCs w:val="26"/>
        </w:rPr>
      </w:pPr>
      <w:hyperlink r:id="rId7" w:history="1">
        <w:r w:rsidR="00BC124B" w:rsidRPr="006B7450">
          <w:rPr>
            <w:rFonts w:ascii="Times New Roman" w:hAnsi="Times New Roman" w:cs="Times New Roman"/>
            <w:color w:val="000000" w:themeColor="text1"/>
            <w:sz w:val="26"/>
            <w:szCs w:val="26"/>
          </w:rPr>
          <w:t>U Satyanarayana</w:t>
        </w:r>
      </w:hyperlink>
      <w:r w:rsidR="00BC124B" w:rsidRPr="006B7450">
        <w:rPr>
          <w:rFonts w:ascii="Times New Roman" w:hAnsi="Times New Roman" w:cs="Times New Roman"/>
          <w:color w:val="000000" w:themeColor="text1"/>
          <w:sz w:val="26"/>
          <w:szCs w:val="26"/>
        </w:rPr>
        <w:t xml:space="preserve">, 2008. </w:t>
      </w:r>
      <w:r w:rsidR="00BC124B" w:rsidRPr="006B7450">
        <w:rPr>
          <w:rFonts w:ascii="Times New Roman" w:hAnsi="Times New Roman" w:cs="Times New Roman"/>
          <w:bCs/>
          <w:color w:val="000000" w:themeColor="text1"/>
          <w:kern w:val="36"/>
          <w:sz w:val="26"/>
          <w:szCs w:val="26"/>
        </w:rPr>
        <w:t xml:space="preserve">Biotechnology, </w:t>
      </w:r>
      <w:r w:rsidR="00BC124B" w:rsidRPr="006B7450">
        <w:rPr>
          <w:rFonts w:ascii="Times New Roman" w:hAnsi="Times New Roman" w:cs="Times New Roman"/>
          <w:color w:val="000000" w:themeColor="text1"/>
          <w:sz w:val="26"/>
          <w:szCs w:val="26"/>
          <w:shd w:val="clear" w:color="auto" w:fill="FFFFFF"/>
        </w:rPr>
        <w:t>Books &amp; Allied Ltd. </w:t>
      </w:r>
    </w:p>
    <w:p w:rsidR="00140ECE" w:rsidRPr="006B7450" w:rsidRDefault="00A62616" w:rsidP="00D4414B">
      <w:pPr>
        <w:pStyle w:val="Heading1"/>
        <w:keepNext w:val="0"/>
        <w:numPr>
          <w:ilvl w:val="0"/>
          <w:numId w:val="53"/>
        </w:numPr>
        <w:shd w:val="clear" w:color="auto" w:fill="FFFFFF"/>
        <w:spacing w:before="0" w:after="0"/>
        <w:jc w:val="both"/>
        <w:rPr>
          <w:rFonts w:ascii="Times New Roman" w:hAnsi="Times New Roman" w:cs="Times New Roman"/>
          <w:b w:val="0"/>
          <w:color w:val="000000" w:themeColor="text1"/>
          <w:sz w:val="26"/>
          <w:szCs w:val="26"/>
        </w:rPr>
      </w:pPr>
      <w:hyperlink r:id="rId8" w:history="1">
        <w:r w:rsidR="00140ECE" w:rsidRPr="006B7450">
          <w:rPr>
            <w:rStyle w:val="Hyperlink"/>
            <w:rFonts w:ascii="Times New Roman" w:hAnsi="Times New Roman" w:cs="Times New Roman"/>
            <w:b w:val="0"/>
            <w:color w:val="000000" w:themeColor="text1"/>
            <w:sz w:val="26"/>
            <w:szCs w:val="26"/>
            <w:u w:val="none"/>
            <w:shd w:val="clear" w:color="auto" w:fill="FFFFFF"/>
          </w:rPr>
          <w:t>Razdan M K</w:t>
        </w:r>
      </w:hyperlink>
      <w:r w:rsidR="00140ECE" w:rsidRPr="006B7450">
        <w:rPr>
          <w:rStyle w:val="author"/>
          <w:rFonts w:ascii="Times New Roman" w:hAnsi="Times New Roman" w:cs="Times New Roman"/>
          <w:b w:val="0"/>
          <w:color w:val="000000" w:themeColor="text1"/>
          <w:sz w:val="26"/>
          <w:szCs w:val="26"/>
          <w:shd w:val="clear" w:color="auto" w:fill="FFFFFF"/>
        </w:rPr>
        <w:t xml:space="preserve"> 2019 </w:t>
      </w:r>
      <w:r w:rsidR="00140ECE" w:rsidRPr="006B7450">
        <w:rPr>
          <w:rStyle w:val="a-size-large"/>
          <w:rFonts w:ascii="Times New Roman" w:hAnsi="Times New Roman" w:cs="Times New Roman"/>
          <w:b w:val="0"/>
          <w:color w:val="000000" w:themeColor="text1"/>
          <w:sz w:val="26"/>
          <w:szCs w:val="26"/>
        </w:rPr>
        <w:t>Introduction to Plant Tissue Culture 3</w:t>
      </w:r>
      <w:r w:rsidR="00140ECE" w:rsidRPr="006B7450">
        <w:rPr>
          <w:rStyle w:val="a-size-large"/>
          <w:rFonts w:ascii="Times New Roman" w:hAnsi="Times New Roman" w:cs="Times New Roman"/>
          <w:b w:val="0"/>
          <w:color w:val="000000" w:themeColor="text1"/>
          <w:sz w:val="26"/>
          <w:szCs w:val="26"/>
          <w:vertAlign w:val="superscript"/>
        </w:rPr>
        <w:t>rd</w:t>
      </w:r>
      <w:r w:rsidR="00140ECE" w:rsidRPr="006B7450">
        <w:rPr>
          <w:rStyle w:val="a-size-large"/>
          <w:rFonts w:ascii="Times New Roman" w:hAnsi="Times New Roman" w:cs="Times New Roman"/>
          <w:b w:val="0"/>
          <w:color w:val="000000" w:themeColor="text1"/>
          <w:sz w:val="26"/>
          <w:szCs w:val="26"/>
        </w:rPr>
        <w:t xml:space="preserve">Edn. </w:t>
      </w:r>
      <w:r w:rsidR="00140ECE" w:rsidRPr="006B7450">
        <w:rPr>
          <w:rFonts w:ascii="Times New Roman" w:hAnsi="Times New Roman" w:cs="Times New Roman"/>
          <w:b w:val="0"/>
          <w:color w:val="000000" w:themeColor="text1"/>
          <w:sz w:val="26"/>
          <w:szCs w:val="26"/>
          <w:shd w:val="clear" w:color="auto" w:fill="FFFFFF"/>
        </w:rPr>
        <w:t>Oxford &amp; IBH Publishing</w:t>
      </w:r>
    </w:p>
    <w:p w:rsidR="00140ECE" w:rsidRPr="006B7450" w:rsidRDefault="00140ECE" w:rsidP="00D4414B">
      <w:pPr>
        <w:pStyle w:val="ListParagraph"/>
        <w:numPr>
          <w:ilvl w:val="0"/>
          <w:numId w:val="53"/>
        </w:numPr>
        <w:shd w:val="clear" w:color="auto" w:fill="FFFFFF"/>
        <w:spacing w:after="0" w:line="240" w:lineRule="auto"/>
        <w:jc w:val="both"/>
        <w:outlineLvl w:val="0"/>
        <w:rPr>
          <w:rFonts w:ascii="Times New Roman" w:hAnsi="Times New Roman" w:cs="Times New Roman"/>
          <w:bCs/>
          <w:color w:val="000000" w:themeColor="text1"/>
          <w:kern w:val="36"/>
          <w:sz w:val="26"/>
          <w:szCs w:val="26"/>
        </w:rPr>
      </w:pPr>
      <w:r w:rsidRPr="006B7450">
        <w:rPr>
          <w:rFonts w:ascii="Times New Roman" w:hAnsi="Times New Roman" w:cs="Times New Roman"/>
          <w:color w:val="000000" w:themeColor="text1"/>
          <w:sz w:val="26"/>
          <w:szCs w:val="26"/>
        </w:rPr>
        <w:t xml:space="preserve">Roberta Smith. 2012. </w:t>
      </w:r>
      <w:r w:rsidRPr="006B7450">
        <w:rPr>
          <w:rFonts w:ascii="Times New Roman" w:hAnsi="Times New Roman" w:cs="Times New Roman"/>
          <w:bCs/>
          <w:color w:val="000000" w:themeColor="text1"/>
          <w:sz w:val="26"/>
          <w:szCs w:val="26"/>
        </w:rPr>
        <w:t xml:space="preserve">Plant Tissue Culture - Techniques and Experiments, </w:t>
      </w:r>
      <w:hyperlink r:id="rId9" w:history="1">
        <w:r w:rsidRPr="006B7450">
          <w:rPr>
            <w:rStyle w:val="Hyperlink"/>
            <w:rFonts w:ascii="Times New Roman" w:hAnsi="Times New Roman" w:cs="Times New Roman"/>
            <w:color w:val="000000" w:themeColor="text1"/>
            <w:sz w:val="26"/>
            <w:szCs w:val="26"/>
            <w:u w:val="none"/>
          </w:rPr>
          <w:t>Elsevier</w:t>
        </w:r>
      </w:hyperlink>
      <w:r w:rsidRPr="006B7450">
        <w:rPr>
          <w:rFonts w:ascii="Times New Roman" w:hAnsi="Times New Roman" w:cs="Times New Roman"/>
          <w:color w:val="000000" w:themeColor="text1"/>
          <w:sz w:val="26"/>
          <w:szCs w:val="26"/>
        </w:rPr>
        <w:t>, 3rd Edn.</w:t>
      </w:r>
    </w:p>
    <w:p w:rsidR="00BC124B" w:rsidRPr="006B7450" w:rsidRDefault="00BC124B" w:rsidP="00D4414B">
      <w:pPr>
        <w:numPr>
          <w:ilvl w:val="0"/>
          <w:numId w:val="53"/>
        </w:numPr>
        <w:spacing w:after="0" w:line="240" w:lineRule="auto"/>
        <w:jc w:val="both"/>
        <w:rPr>
          <w:rFonts w:ascii="Times New Roman" w:hAnsi="Times New Roman" w:cs="Times New Roman"/>
          <w:color w:val="000000" w:themeColor="text1"/>
          <w:sz w:val="26"/>
          <w:szCs w:val="26"/>
        </w:rPr>
      </w:pPr>
      <w:r w:rsidRPr="006B7450">
        <w:rPr>
          <w:rFonts w:ascii="Times New Roman" w:hAnsi="Times New Roman" w:cs="Times New Roman"/>
          <w:color w:val="000000" w:themeColor="text1"/>
          <w:sz w:val="26"/>
          <w:szCs w:val="26"/>
        </w:rPr>
        <w:t xml:space="preserve">Timir Baran Jha and Biswajit Ghost. 2005. Plant tissue culture (Basic and Applied). University Press, Hyderabad. </w:t>
      </w:r>
    </w:p>
    <w:p w:rsidR="00140ECE" w:rsidRPr="006B7450" w:rsidRDefault="00140ECE" w:rsidP="00D4414B">
      <w:pPr>
        <w:numPr>
          <w:ilvl w:val="0"/>
          <w:numId w:val="53"/>
        </w:numPr>
        <w:spacing w:after="0" w:line="240" w:lineRule="auto"/>
        <w:jc w:val="both"/>
        <w:rPr>
          <w:rFonts w:ascii="Times New Roman" w:hAnsi="Times New Roman" w:cs="Times New Roman"/>
          <w:color w:val="000000" w:themeColor="text1"/>
          <w:sz w:val="26"/>
          <w:szCs w:val="26"/>
        </w:rPr>
      </w:pPr>
      <w:r w:rsidRPr="006B7450">
        <w:rPr>
          <w:rFonts w:ascii="Times New Roman" w:hAnsi="Times New Roman" w:cs="Times New Roman"/>
          <w:color w:val="000000" w:themeColor="text1"/>
          <w:sz w:val="26"/>
          <w:szCs w:val="26"/>
        </w:rPr>
        <w:t>Thorpe, T.A. 1981. Plant tissue culture methods and application in agriculture, Elsevier.</w:t>
      </w:r>
    </w:p>
    <w:p w:rsidR="00140ECE" w:rsidRPr="006B7450" w:rsidRDefault="00140ECE" w:rsidP="00D4414B">
      <w:pPr>
        <w:spacing w:after="0" w:line="240" w:lineRule="auto"/>
        <w:jc w:val="both"/>
        <w:rPr>
          <w:rFonts w:ascii="Times New Roman" w:hAnsi="Times New Roman" w:cs="Times New Roman"/>
          <w:b/>
          <w:bCs/>
          <w:color w:val="000000" w:themeColor="text1"/>
          <w:sz w:val="26"/>
          <w:szCs w:val="26"/>
        </w:rPr>
      </w:pPr>
    </w:p>
    <w:p w:rsidR="00140ECE" w:rsidRPr="006B7450" w:rsidRDefault="00140ECE" w:rsidP="00D4414B">
      <w:pPr>
        <w:spacing w:after="0" w:line="240" w:lineRule="auto"/>
        <w:jc w:val="both"/>
        <w:rPr>
          <w:rFonts w:ascii="Times New Roman" w:hAnsi="Times New Roman" w:cs="Times New Roman"/>
          <w:b/>
          <w:bCs/>
          <w:color w:val="000000" w:themeColor="text1"/>
          <w:sz w:val="26"/>
          <w:szCs w:val="26"/>
        </w:rPr>
      </w:pPr>
      <w:r w:rsidRPr="006B7450">
        <w:rPr>
          <w:rFonts w:ascii="Times New Roman" w:hAnsi="Times New Roman" w:cs="Times New Roman"/>
          <w:b/>
          <w:bCs/>
          <w:color w:val="000000" w:themeColor="text1"/>
          <w:sz w:val="26"/>
          <w:szCs w:val="26"/>
        </w:rPr>
        <w:t>Reference Books</w:t>
      </w:r>
    </w:p>
    <w:p w:rsidR="00BC124B" w:rsidRPr="006B7450" w:rsidRDefault="00BC124B" w:rsidP="00D4414B">
      <w:pPr>
        <w:numPr>
          <w:ilvl w:val="0"/>
          <w:numId w:val="53"/>
        </w:numPr>
        <w:spacing w:after="0" w:line="240" w:lineRule="auto"/>
        <w:jc w:val="both"/>
        <w:rPr>
          <w:rFonts w:ascii="Times New Roman" w:hAnsi="Times New Roman" w:cs="Times New Roman"/>
          <w:color w:val="000000" w:themeColor="text1"/>
          <w:sz w:val="26"/>
          <w:szCs w:val="26"/>
        </w:rPr>
      </w:pPr>
      <w:r w:rsidRPr="006B7450">
        <w:rPr>
          <w:rFonts w:ascii="Times New Roman" w:hAnsi="Times New Roman" w:cs="Times New Roman"/>
          <w:color w:val="000000" w:themeColor="text1"/>
          <w:sz w:val="26"/>
          <w:szCs w:val="26"/>
        </w:rPr>
        <w:t>Reinert.J and Yeoman, M.M. 1983. Plant cell and Tissue culture - Laboratory manual, Narosa publishing house, New Delhi.</w:t>
      </w:r>
    </w:p>
    <w:p w:rsidR="00BC124B" w:rsidRPr="006B7450" w:rsidRDefault="00BC124B" w:rsidP="00D4414B">
      <w:pPr>
        <w:numPr>
          <w:ilvl w:val="0"/>
          <w:numId w:val="53"/>
        </w:numPr>
        <w:spacing w:after="0" w:line="240" w:lineRule="auto"/>
        <w:jc w:val="both"/>
        <w:rPr>
          <w:rFonts w:ascii="Times New Roman" w:hAnsi="Times New Roman" w:cs="Times New Roman"/>
          <w:color w:val="000000" w:themeColor="text1"/>
          <w:sz w:val="26"/>
          <w:szCs w:val="26"/>
        </w:rPr>
      </w:pPr>
      <w:r w:rsidRPr="006B7450">
        <w:rPr>
          <w:rFonts w:ascii="Times New Roman" w:hAnsi="Times New Roman" w:cs="Times New Roman"/>
          <w:color w:val="000000" w:themeColor="text1"/>
          <w:sz w:val="26"/>
          <w:szCs w:val="26"/>
        </w:rPr>
        <w:t>Razdan.M.K. 2003. Introduction to Plant Tissue Culture. Oxford &amp; IBH Publishing C.Pvt.Ltd, New Delhi.</w:t>
      </w:r>
    </w:p>
    <w:p w:rsidR="00BC124B" w:rsidRPr="006B7450" w:rsidRDefault="00BC124B" w:rsidP="00D4414B">
      <w:pPr>
        <w:numPr>
          <w:ilvl w:val="0"/>
          <w:numId w:val="53"/>
        </w:numPr>
        <w:tabs>
          <w:tab w:val="left" w:pos="0"/>
        </w:tabs>
        <w:spacing w:after="0" w:line="240" w:lineRule="auto"/>
        <w:jc w:val="both"/>
        <w:rPr>
          <w:rFonts w:ascii="Times New Roman" w:hAnsi="Times New Roman" w:cs="Times New Roman"/>
          <w:color w:val="000000" w:themeColor="text1"/>
          <w:sz w:val="26"/>
          <w:szCs w:val="26"/>
        </w:rPr>
      </w:pPr>
      <w:r w:rsidRPr="006B7450">
        <w:rPr>
          <w:rFonts w:ascii="Times New Roman" w:hAnsi="Times New Roman" w:cs="Times New Roman"/>
          <w:color w:val="000000" w:themeColor="text1"/>
          <w:sz w:val="26"/>
          <w:szCs w:val="26"/>
        </w:rPr>
        <w:t>Kalyan Kumar D.E.1992. Plant tissue culture, Agrobios, New Delhi.</w:t>
      </w:r>
    </w:p>
    <w:p w:rsidR="00BC124B" w:rsidRPr="006B7450" w:rsidRDefault="00A62616" w:rsidP="00D4414B">
      <w:pPr>
        <w:pStyle w:val="Heading1"/>
        <w:keepNext w:val="0"/>
        <w:numPr>
          <w:ilvl w:val="0"/>
          <w:numId w:val="53"/>
        </w:numPr>
        <w:shd w:val="clear" w:color="auto" w:fill="FFFFFF"/>
        <w:spacing w:before="0" w:after="100" w:afterAutospacing="1"/>
        <w:jc w:val="both"/>
        <w:rPr>
          <w:rFonts w:ascii="Times New Roman" w:hAnsi="Times New Roman" w:cs="Times New Roman"/>
          <w:b w:val="0"/>
          <w:color w:val="000000" w:themeColor="text1"/>
          <w:sz w:val="26"/>
          <w:szCs w:val="26"/>
        </w:rPr>
      </w:pPr>
      <w:hyperlink r:id="rId10" w:history="1">
        <w:r w:rsidR="00BC124B" w:rsidRPr="006B7450">
          <w:rPr>
            <w:rStyle w:val="Hyperlink"/>
            <w:rFonts w:ascii="Times New Roman" w:hAnsi="Times New Roman" w:cs="Times New Roman"/>
            <w:b w:val="0"/>
            <w:color w:val="000000" w:themeColor="text1"/>
            <w:sz w:val="26"/>
            <w:szCs w:val="26"/>
            <w:u w:val="none"/>
            <w:shd w:val="clear" w:color="auto" w:fill="FFFFFF"/>
          </w:rPr>
          <w:t>T. Pullaiah</w:t>
        </w:r>
      </w:hyperlink>
      <w:r w:rsidR="00BC124B" w:rsidRPr="006B7450">
        <w:rPr>
          <w:rFonts w:ascii="Times New Roman" w:hAnsi="Times New Roman" w:cs="Times New Roman"/>
          <w:b w:val="0"/>
          <w:color w:val="000000" w:themeColor="text1"/>
          <w:sz w:val="26"/>
          <w:szCs w:val="26"/>
          <w:shd w:val="clear" w:color="auto" w:fill="FFFFFF"/>
        </w:rPr>
        <w:t xml:space="preserve">, 2009. </w:t>
      </w:r>
      <w:r w:rsidR="00BC124B" w:rsidRPr="006B7450">
        <w:rPr>
          <w:rStyle w:val="a-size-large"/>
          <w:rFonts w:ascii="Times New Roman" w:hAnsi="Times New Roman" w:cs="Times New Roman"/>
          <w:b w:val="0"/>
          <w:color w:val="000000" w:themeColor="text1"/>
          <w:sz w:val="26"/>
          <w:szCs w:val="26"/>
        </w:rPr>
        <w:t xml:space="preserve">Plant Tissue Culture: Theory and Practicals, </w:t>
      </w:r>
      <w:r w:rsidR="00BC124B" w:rsidRPr="006B7450">
        <w:rPr>
          <w:rFonts w:ascii="Times New Roman" w:hAnsi="Times New Roman" w:cs="Times New Roman"/>
          <w:b w:val="0"/>
          <w:color w:val="000000" w:themeColor="text1"/>
          <w:sz w:val="26"/>
          <w:szCs w:val="26"/>
          <w:shd w:val="clear" w:color="auto" w:fill="FFFFFF"/>
        </w:rPr>
        <w:t>Scientific Publishers Journals Dept.</w:t>
      </w:r>
      <w:r w:rsidR="00BC124B" w:rsidRPr="006B7450">
        <w:rPr>
          <w:rFonts w:ascii="Times New Roman" w:hAnsi="Times New Roman" w:cs="Times New Roman"/>
          <w:b w:val="0"/>
          <w:color w:val="000000" w:themeColor="text1"/>
          <w:sz w:val="26"/>
          <w:szCs w:val="26"/>
        </w:rPr>
        <w:t> </w:t>
      </w:r>
    </w:p>
    <w:p w:rsidR="00BC124B" w:rsidRPr="006B7450" w:rsidRDefault="00A62616" w:rsidP="00D4414B">
      <w:pPr>
        <w:pStyle w:val="ListParagraph"/>
        <w:numPr>
          <w:ilvl w:val="0"/>
          <w:numId w:val="53"/>
        </w:numPr>
        <w:shd w:val="clear" w:color="auto" w:fill="FFFFFF"/>
        <w:spacing w:after="0" w:line="240" w:lineRule="auto"/>
        <w:jc w:val="both"/>
        <w:outlineLvl w:val="0"/>
        <w:rPr>
          <w:rFonts w:ascii="Times New Roman" w:hAnsi="Times New Roman" w:cs="Times New Roman"/>
          <w:bCs/>
          <w:color w:val="000000" w:themeColor="text1"/>
          <w:kern w:val="36"/>
          <w:sz w:val="26"/>
          <w:szCs w:val="26"/>
        </w:rPr>
      </w:pPr>
      <w:hyperlink r:id="rId11" w:history="1">
        <w:r w:rsidR="00BC124B" w:rsidRPr="006B7450">
          <w:rPr>
            <w:rFonts w:ascii="Times New Roman" w:hAnsi="Times New Roman" w:cs="Times New Roman"/>
            <w:color w:val="000000" w:themeColor="text1"/>
            <w:sz w:val="26"/>
            <w:szCs w:val="26"/>
          </w:rPr>
          <w:t>Timir Baran Jha and Biswajit Ghosh</w:t>
        </w:r>
      </w:hyperlink>
      <w:r w:rsidR="00BC124B" w:rsidRPr="006B7450">
        <w:rPr>
          <w:rFonts w:ascii="Times New Roman" w:hAnsi="Times New Roman" w:cs="Times New Roman"/>
          <w:color w:val="000000" w:themeColor="text1"/>
          <w:sz w:val="26"/>
          <w:szCs w:val="26"/>
        </w:rPr>
        <w:t xml:space="preserve">, 2016. </w:t>
      </w:r>
      <w:r w:rsidR="00BC124B" w:rsidRPr="006B7450">
        <w:rPr>
          <w:rFonts w:ascii="Times New Roman" w:hAnsi="Times New Roman" w:cs="Times New Roman"/>
          <w:bCs/>
          <w:color w:val="000000" w:themeColor="text1"/>
          <w:kern w:val="36"/>
          <w:sz w:val="26"/>
          <w:szCs w:val="26"/>
        </w:rPr>
        <w:t xml:space="preserve">Plant Tissue Culture : Basic and Applied, </w:t>
      </w:r>
      <w:r w:rsidR="00BC124B" w:rsidRPr="006B7450">
        <w:rPr>
          <w:rFonts w:ascii="Times New Roman" w:hAnsi="Times New Roman" w:cs="Times New Roman"/>
          <w:color w:val="000000" w:themeColor="text1"/>
          <w:sz w:val="26"/>
          <w:szCs w:val="26"/>
          <w:shd w:val="clear" w:color="auto" w:fill="FFFFFF"/>
        </w:rPr>
        <w:t>Platinum Publishers; 2nd Edn. </w:t>
      </w:r>
    </w:p>
    <w:p w:rsidR="00BC124B" w:rsidRPr="006B7450" w:rsidRDefault="00BC124B" w:rsidP="00D4414B">
      <w:pPr>
        <w:numPr>
          <w:ilvl w:val="0"/>
          <w:numId w:val="53"/>
        </w:numPr>
        <w:shd w:val="clear" w:color="auto" w:fill="FFFFFF"/>
        <w:spacing w:after="0" w:line="240" w:lineRule="auto"/>
        <w:jc w:val="both"/>
        <w:textAlignment w:val="baseline"/>
        <w:rPr>
          <w:rFonts w:ascii="Times New Roman" w:hAnsi="Times New Roman" w:cs="Times New Roman"/>
          <w:color w:val="000000" w:themeColor="text1"/>
          <w:spacing w:val="5"/>
          <w:sz w:val="26"/>
          <w:szCs w:val="26"/>
        </w:rPr>
      </w:pPr>
      <w:r w:rsidRPr="00656F9C">
        <w:rPr>
          <w:rStyle w:val="Strong"/>
          <w:rFonts w:ascii="Times New Roman" w:hAnsi="Times New Roman" w:cs="Times New Roman"/>
          <w:color w:val="000000" w:themeColor="text1"/>
          <w:sz w:val="26"/>
          <w:szCs w:val="26"/>
        </w:rPr>
        <w:t>Anis</w:t>
      </w:r>
      <w:r w:rsidRPr="00656F9C">
        <w:rPr>
          <w:rFonts w:ascii="Times New Roman" w:hAnsi="Times New Roman" w:cs="Times New Roman"/>
          <w:color w:val="000000" w:themeColor="text1"/>
          <w:sz w:val="26"/>
          <w:szCs w:val="26"/>
        </w:rPr>
        <w:t xml:space="preserve"> Mohammad and </w:t>
      </w:r>
      <w:r w:rsidRPr="00656F9C">
        <w:rPr>
          <w:rStyle w:val="Strong"/>
          <w:rFonts w:ascii="Times New Roman" w:hAnsi="Times New Roman" w:cs="Times New Roman"/>
          <w:color w:val="000000" w:themeColor="text1"/>
          <w:sz w:val="26"/>
          <w:szCs w:val="26"/>
        </w:rPr>
        <w:t>Ahmad</w:t>
      </w:r>
      <w:r w:rsidRPr="00656F9C">
        <w:rPr>
          <w:rFonts w:ascii="Times New Roman" w:hAnsi="Times New Roman" w:cs="Times New Roman"/>
          <w:color w:val="000000" w:themeColor="text1"/>
          <w:sz w:val="26"/>
          <w:szCs w:val="26"/>
        </w:rPr>
        <w:t xml:space="preserve"> Naseem. 2016.  </w:t>
      </w:r>
      <w:r w:rsidRPr="00656F9C">
        <w:rPr>
          <w:rFonts w:ascii="Times New Roman" w:hAnsi="Times New Roman" w:cs="Times New Roman"/>
          <w:color w:val="000000" w:themeColor="text1"/>
          <w:spacing w:val="5"/>
          <w:sz w:val="26"/>
          <w:szCs w:val="26"/>
        </w:rPr>
        <w:t xml:space="preserve">Plant Tissue Culture: Propagation, </w:t>
      </w:r>
      <w:r w:rsidRPr="006B7450">
        <w:rPr>
          <w:rFonts w:ascii="Times New Roman" w:hAnsi="Times New Roman" w:cs="Times New Roman"/>
          <w:color w:val="000000" w:themeColor="text1"/>
          <w:spacing w:val="5"/>
          <w:sz w:val="26"/>
          <w:szCs w:val="26"/>
        </w:rPr>
        <w:t>Conservation and Crop Improvement, Springer.</w:t>
      </w:r>
    </w:p>
    <w:p w:rsidR="00BC124B" w:rsidRDefault="00BC124B" w:rsidP="00D4414B">
      <w:pPr>
        <w:spacing w:after="0" w:line="240" w:lineRule="auto"/>
        <w:jc w:val="center"/>
        <w:outlineLvl w:val="0"/>
        <w:rPr>
          <w:rFonts w:ascii="Times New Roman" w:hAnsi="Times New Roman" w:cs="Times New Roman"/>
          <w:b/>
          <w:sz w:val="26"/>
          <w:szCs w:val="26"/>
        </w:rPr>
      </w:pPr>
    </w:p>
    <w:p w:rsidR="00BC124B" w:rsidRDefault="00BC124B" w:rsidP="00D4414B">
      <w:pPr>
        <w:spacing w:after="0" w:line="240" w:lineRule="auto"/>
        <w:jc w:val="center"/>
        <w:outlineLvl w:val="0"/>
        <w:rPr>
          <w:rFonts w:ascii="Times New Roman" w:hAnsi="Times New Roman" w:cs="Times New Roman"/>
          <w:b/>
          <w:sz w:val="26"/>
          <w:szCs w:val="26"/>
        </w:rPr>
      </w:pPr>
    </w:p>
    <w:p w:rsidR="00BC124B" w:rsidRDefault="00BC124B" w:rsidP="00D4414B">
      <w:pPr>
        <w:spacing w:after="0" w:line="240" w:lineRule="auto"/>
        <w:jc w:val="center"/>
        <w:outlineLvl w:val="0"/>
        <w:rPr>
          <w:rFonts w:ascii="Times New Roman" w:hAnsi="Times New Roman" w:cs="Times New Roman"/>
          <w:b/>
          <w:sz w:val="26"/>
          <w:szCs w:val="26"/>
        </w:rPr>
      </w:pPr>
    </w:p>
    <w:p w:rsidR="00BC124B" w:rsidRDefault="00BC124B" w:rsidP="00D4414B">
      <w:pPr>
        <w:spacing w:after="0" w:line="240" w:lineRule="auto"/>
        <w:jc w:val="center"/>
        <w:outlineLvl w:val="0"/>
        <w:rPr>
          <w:rFonts w:ascii="Times New Roman" w:hAnsi="Times New Roman" w:cs="Times New Roman"/>
          <w:b/>
          <w:sz w:val="26"/>
          <w:szCs w:val="26"/>
        </w:rPr>
      </w:pPr>
    </w:p>
    <w:p w:rsidR="00BC124B" w:rsidRDefault="00BC124B" w:rsidP="00D4414B">
      <w:pPr>
        <w:spacing w:after="0" w:line="240" w:lineRule="auto"/>
        <w:jc w:val="center"/>
        <w:outlineLvl w:val="0"/>
        <w:rPr>
          <w:rFonts w:ascii="Times New Roman" w:hAnsi="Times New Roman" w:cs="Times New Roman"/>
          <w:b/>
          <w:sz w:val="26"/>
          <w:szCs w:val="26"/>
        </w:rPr>
      </w:pPr>
    </w:p>
    <w:p w:rsidR="001E2890" w:rsidRDefault="001E2890" w:rsidP="00D4414B">
      <w:pPr>
        <w:spacing w:after="0" w:line="240" w:lineRule="auto"/>
        <w:jc w:val="center"/>
        <w:outlineLvl w:val="0"/>
        <w:rPr>
          <w:rFonts w:ascii="Times New Roman" w:hAnsi="Times New Roman" w:cs="Times New Roman"/>
          <w:b/>
          <w:sz w:val="26"/>
          <w:szCs w:val="26"/>
        </w:rPr>
      </w:pPr>
    </w:p>
    <w:p w:rsidR="001E2890" w:rsidRDefault="001E2890" w:rsidP="00D4414B">
      <w:pPr>
        <w:spacing w:after="0" w:line="240" w:lineRule="auto"/>
        <w:jc w:val="center"/>
        <w:outlineLvl w:val="0"/>
        <w:rPr>
          <w:rFonts w:ascii="Times New Roman" w:hAnsi="Times New Roman" w:cs="Times New Roman"/>
          <w:b/>
          <w:sz w:val="26"/>
          <w:szCs w:val="26"/>
        </w:rPr>
      </w:pPr>
    </w:p>
    <w:p w:rsidR="001E2890" w:rsidRDefault="001E2890" w:rsidP="00D4414B">
      <w:pPr>
        <w:spacing w:after="0" w:line="240" w:lineRule="auto"/>
        <w:jc w:val="center"/>
        <w:outlineLvl w:val="0"/>
        <w:rPr>
          <w:rFonts w:ascii="Times New Roman" w:hAnsi="Times New Roman" w:cs="Times New Roman"/>
          <w:b/>
          <w:sz w:val="26"/>
          <w:szCs w:val="26"/>
        </w:rPr>
      </w:pPr>
    </w:p>
    <w:p w:rsidR="001155FD" w:rsidRPr="006C7B75" w:rsidRDefault="00D4414B" w:rsidP="001155FD">
      <w:pPr>
        <w:pStyle w:val="BodyText"/>
        <w:jc w:val="center"/>
        <w:rPr>
          <w:b/>
          <w:sz w:val="26"/>
          <w:szCs w:val="26"/>
        </w:rPr>
      </w:pPr>
      <w:r>
        <w:rPr>
          <w:b/>
          <w:sz w:val="26"/>
          <w:szCs w:val="26"/>
        </w:rPr>
        <w:t xml:space="preserve">CORE </w:t>
      </w:r>
      <w:r w:rsidRPr="006C7B75">
        <w:rPr>
          <w:b/>
          <w:sz w:val="26"/>
          <w:szCs w:val="26"/>
        </w:rPr>
        <w:t>ELECTIVE</w:t>
      </w:r>
    </w:p>
    <w:p w:rsidR="001155FD" w:rsidRPr="006B7450" w:rsidRDefault="001155FD" w:rsidP="001155FD">
      <w:pPr>
        <w:spacing w:after="0" w:line="240" w:lineRule="auto"/>
        <w:jc w:val="center"/>
        <w:rPr>
          <w:rFonts w:ascii="Times New Roman" w:hAnsi="Times New Roman" w:cs="Times New Roman"/>
          <w:b/>
          <w:sz w:val="26"/>
          <w:szCs w:val="26"/>
        </w:rPr>
      </w:pPr>
      <w:r w:rsidRPr="006B7450">
        <w:rPr>
          <w:rFonts w:ascii="Times New Roman" w:hAnsi="Times New Roman" w:cs="Times New Roman"/>
          <w:b/>
          <w:sz w:val="26"/>
          <w:szCs w:val="26"/>
        </w:rPr>
        <w:t xml:space="preserve">PAPER </w:t>
      </w:r>
      <w:r w:rsidR="00D4414B">
        <w:rPr>
          <w:rFonts w:ascii="Times New Roman" w:hAnsi="Times New Roman" w:cs="Times New Roman"/>
          <w:b/>
          <w:sz w:val="26"/>
          <w:szCs w:val="26"/>
        </w:rPr>
        <w:t>-</w:t>
      </w:r>
      <w:r w:rsidRPr="006B7450">
        <w:rPr>
          <w:rFonts w:ascii="Times New Roman" w:hAnsi="Times New Roman" w:cs="Times New Roman"/>
          <w:b/>
          <w:sz w:val="26"/>
          <w:szCs w:val="26"/>
        </w:rPr>
        <w:t xml:space="preserve"> 3</w:t>
      </w:r>
    </w:p>
    <w:p w:rsidR="001155FD" w:rsidRPr="001155FD" w:rsidRDefault="000231E2" w:rsidP="001155FD">
      <w:pPr>
        <w:pStyle w:val="ListParagraph"/>
        <w:numPr>
          <w:ilvl w:val="0"/>
          <w:numId w:val="44"/>
        </w:numPr>
        <w:spacing w:after="0" w:line="240" w:lineRule="auto"/>
        <w:jc w:val="center"/>
        <w:rPr>
          <w:rFonts w:ascii="Times New Roman" w:hAnsi="Times New Roman" w:cs="Times New Roman"/>
          <w:b/>
          <w:sz w:val="26"/>
          <w:szCs w:val="26"/>
        </w:rPr>
      </w:pPr>
      <w:r>
        <w:rPr>
          <w:rFonts w:ascii="Times New Roman" w:hAnsi="Times New Roman" w:cs="Times New Roman"/>
          <w:b/>
          <w:bCs/>
          <w:color w:val="000000" w:themeColor="text1"/>
          <w:sz w:val="26"/>
          <w:szCs w:val="26"/>
        </w:rPr>
        <w:t>NANOBIOTECHNOLOGY</w:t>
      </w:r>
    </w:p>
    <w:p w:rsidR="001155FD" w:rsidRPr="006B7450" w:rsidRDefault="001155FD" w:rsidP="001155FD">
      <w:pPr>
        <w:pStyle w:val="ListParagraph"/>
        <w:spacing w:after="0" w:line="240" w:lineRule="auto"/>
        <w:rPr>
          <w:rFonts w:ascii="Times New Roman" w:hAnsi="Times New Roman" w:cs="Times New Roman"/>
          <w:b/>
          <w:sz w:val="26"/>
          <w:szCs w:val="26"/>
        </w:rPr>
      </w:pPr>
    </w:p>
    <w:p w:rsidR="000231E2" w:rsidRDefault="000231E2" w:rsidP="00D4414B">
      <w:pPr>
        <w:spacing w:line="240" w:lineRule="auto"/>
        <w:jc w:val="both"/>
      </w:pPr>
      <w:r>
        <w:rPr>
          <w:rFonts w:ascii="Times New Roman" w:hAnsi="Times New Roman" w:cs="Times New Roman"/>
          <w:b/>
          <w:bCs/>
          <w:sz w:val="26"/>
          <w:szCs w:val="26"/>
        </w:rPr>
        <w:t>Objectives</w:t>
      </w:r>
    </w:p>
    <w:p w:rsidR="000231E2" w:rsidRPr="0086297C" w:rsidRDefault="000231E2" w:rsidP="00D4414B">
      <w:pPr>
        <w:pStyle w:val="ListParagraph"/>
        <w:numPr>
          <w:ilvl w:val="0"/>
          <w:numId w:val="83"/>
        </w:numPr>
        <w:spacing w:line="240" w:lineRule="auto"/>
        <w:jc w:val="both"/>
      </w:pPr>
      <w:r w:rsidRPr="0086297C">
        <w:rPr>
          <w:rFonts w:ascii="Times New Roman" w:hAnsi="Times New Roman" w:cs="Times New Roman"/>
          <w:sz w:val="26"/>
          <w:szCs w:val="26"/>
        </w:rPr>
        <w:t>To the student’s activities will markedly speed the development of nanotechnology-based products for cancer patients, reduce the risk of doing and encourage private-sector investment in this promising area of technology development.</w:t>
      </w:r>
    </w:p>
    <w:p w:rsidR="000231E2" w:rsidRPr="0086297C" w:rsidRDefault="000231E2" w:rsidP="00D4414B">
      <w:pPr>
        <w:pStyle w:val="ListParagraph"/>
        <w:numPr>
          <w:ilvl w:val="0"/>
          <w:numId w:val="83"/>
        </w:numPr>
        <w:spacing w:line="240" w:lineRule="auto"/>
        <w:jc w:val="both"/>
        <w:rPr>
          <w:rFonts w:ascii="Times New Roman" w:hAnsi="Times New Roman" w:cs="Times New Roman"/>
          <w:sz w:val="26"/>
          <w:szCs w:val="26"/>
        </w:rPr>
      </w:pPr>
      <w:r w:rsidRPr="0086297C">
        <w:t>To d</w:t>
      </w:r>
      <w:r w:rsidRPr="0086297C">
        <w:rPr>
          <w:rFonts w:ascii="Times New Roman" w:hAnsi="Times New Roman" w:cs="Times New Roman"/>
          <w:sz w:val="26"/>
          <w:szCs w:val="26"/>
        </w:rPr>
        <w:t>eveloping new tools, such as peptides nanosheets, for medical and biological purposes is another primary objective in nanotechnology</w:t>
      </w:r>
    </w:p>
    <w:p w:rsidR="0086297C" w:rsidRPr="0086297C" w:rsidRDefault="0086297C" w:rsidP="00D4414B">
      <w:pPr>
        <w:pStyle w:val="ListParagraph"/>
        <w:numPr>
          <w:ilvl w:val="0"/>
          <w:numId w:val="83"/>
        </w:numPr>
        <w:spacing w:line="240" w:lineRule="auto"/>
        <w:jc w:val="both"/>
        <w:rPr>
          <w:rFonts w:ascii="Times New Roman" w:hAnsi="Times New Roman" w:cs="Times New Roman"/>
          <w:sz w:val="26"/>
          <w:szCs w:val="26"/>
        </w:rPr>
      </w:pPr>
      <w:r w:rsidRPr="0086297C">
        <w:rPr>
          <w:rFonts w:ascii="Times New Roman" w:hAnsi="Times New Roman" w:cs="Times New Roman"/>
          <w:sz w:val="26"/>
          <w:szCs w:val="26"/>
          <w:shd w:val="clear" w:color="auto" w:fill="FFFFFF"/>
        </w:rPr>
        <w:t>To advance research in the cutting-edge areas of </w:t>
      </w:r>
      <w:r w:rsidRPr="0086297C">
        <w:rPr>
          <w:rStyle w:val="Emphasis"/>
          <w:rFonts w:ascii="Times New Roman" w:hAnsi="Times New Roman" w:cs="Times New Roman"/>
          <w:i w:val="0"/>
          <w:iCs w:val="0"/>
          <w:sz w:val="26"/>
          <w:szCs w:val="26"/>
          <w:shd w:val="clear" w:color="auto" w:fill="FFFFFF"/>
        </w:rPr>
        <w:t>Nano biotechnology</w:t>
      </w:r>
      <w:r w:rsidRPr="0086297C">
        <w:rPr>
          <w:rFonts w:ascii="Times New Roman" w:hAnsi="Times New Roman" w:cs="Times New Roman"/>
          <w:sz w:val="26"/>
          <w:szCs w:val="26"/>
          <w:shd w:val="clear" w:color="auto" w:fill="FFFFFF"/>
        </w:rPr>
        <w:t>, foster innovations and promote translational </w:t>
      </w:r>
    </w:p>
    <w:p w:rsidR="00916836" w:rsidRDefault="00916836" w:rsidP="00D4414B">
      <w:pPr>
        <w:spacing w:line="240" w:lineRule="auto"/>
        <w:jc w:val="both"/>
        <w:rPr>
          <w:rFonts w:ascii="Times New Roman" w:hAnsi="Times New Roman" w:cs="Times New Roman"/>
          <w:sz w:val="26"/>
          <w:szCs w:val="26"/>
        </w:rPr>
      </w:pPr>
      <w:r w:rsidRPr="000F1E73">
        <w:rPr>
          <w:rFonts w:ascii="Times New Roman" w:hAnsi="Times New Roman" w:cs="Times New Roman"/>
          <w:b/>
          <w:bCs/>
          <w:sz w:val="26"/>
          <w:szCs w:val="26"/>
        </w:rPr>
        <w:t>UNIT I Introduction, History &amp; Applications</w:t>
      </w:r>
    </w:p>
    <w:p w:rsidR="00916836" w:rsidRPr="007F582B" w:rsidRDefault="00916836" w:rsidP="00D4414B">
      <w:pPr>
        <w:spacing w:line="240" w:lineRule="auto"/>
        <w:jc w:val="both"/>
        <w:rPr>
          <w:rFonts w:ascii="Times New Roman" w:hAnsi="Times New Roman" w:cs="Times New Roman"/>
          <w:sz w:val="26"/>
          <w:szCs w:val="26"/>
        </w:rPr>
      </w:pPr>
      <w:r w:rsidRPr="007F582B">
        <w:rPr>
          <w:rFonts w:ascii="Times New Roman" w:hAnsi="Times New Roman" w:cs="Times New Roman"/>
          <w:sz w:val="26"/>
          <w:szCs w:val="26"/>
        </w:rPr>
        <w:t>1) Various definitions and Concept of Nano-biotechnology &amp; Historical background. 2) Fundamental sciences and broad areas of Nanobiotechnology. 3) Various applications of Nano-biotechnology 4) Cell – Nanostructure interactions</w:t>
      </w:r>
    </w:p>
    <w:p w:rsidR="00916836" w:rsidRDefault="00916836" w:rsidP="00D4414B">
      <w:pPr>
        <w:spacing w:line="240" w:lineRule="auto"/>
        <w:jc w:val="both"/>
        <w:rPr>
          <w:rFonts w:ascii="Times New Roman" w:hAnsi="Times New Roman" w:cs="Times New Roman"/>
          <w:sz w:val="26"/>
          <w:szCs w:val="26"/>
        </w:rPr>
      </w:pPr>
      <w:r w:rsidRPr="000F1E73">
        <w:rPr>
          <w:rFonts w:ascii="Times New Roman" w:hAnsi="Times New Roman" w:cs="Times New Roman"/>
          <w:b/>
          <w:bCs/>
          <w:sz w:val="26"/>
          <w:szCs w:val="26"/>
        </w:rPr>
        <w:t>Unit II Protein-based Nanostructures, Nanobio- machines &amp;</w:t>
      </w:r>
      <w:r w:rsidR="000231E2" w:rsidRPr="000F1E73">
        <w:rPr>
          <w:rFonts w:ascii="Times New Roman" w:hAnsi="Times New Roman" w:cs="Times New Roman"/>
          <w:b/>
          <w:bCs/>
          <w:sz w:val="26"/>
          <w:szCs w:val="26"/>
        </w:rPr>
        <w:t>Signaling</w:t>
      </w:r>
    </w:p>
    <w:p w:rsidR="00916836" w:rsidRPr="007F582B" w:rsidRDefault="00916836" w:rsidP="00D4414B">
      <w:pPr>
        <w:spacing w:line="240" w:lineRule="auto"/>
        <w:jc w:val="both"/>
        <w:rPr>
          <w:rFonts w:ascii="Times New Roman" w:hAnsi="Times New Roman" w:cs="Times New Roman"/>
          <w:sz w:val="26"/>
          <w:szCs w:val="26"/>
        </w:rPr>
      </w:pPr>
      <w:r w:rsidRPr="007F582B">
        <w:rPr>
          <w:rFonts w:ascii="Times New Roman" w:hAnsi="Times New Roman" w:cs="Times New Roman"/>
          <w:sz w:val="26"/>
          <w:szCs w:val="26"/>
        </w:rPr>
        <w:t>1) Overview, chemistry and structure, Genetics &amp; Secondary cell-wall polymers 2) Self-assembly in suspension, Re-crystallization at solid supports, Formation of regularly arranged Nano-particles 3) Cell as Nanobio-machine, link between the signaling pathways &amp; molecular movements as well as neuron function 4) Concepts in nanobio-machines for information processing and communications</w:t>
      </w:r>
    </w:p>
    <w:p w:rsidR="00916836" w:rsidRDefault="00916836" w:rsidP="00D4414B">
      <w:pPr>
        <w:spacing w:line="240" w:lineRule="auto"/>
        <w:jc w:val="both"/>
        <w:rPr>
          <w:rFonts w:ascii="Times New Roman" w:hAnsi="Times New Roman" w:cs="Times New Roman"/>
          <w:sz w:val="26"/>
          <w:szCs w:val="26"/>
        </w:rPr>
      </w:pPr>
      <w:r w:rsidRPr="000F1E73">
        <w:rPr>
          <w:rFonts w:ascii="Times New Roman" w:hAnsi="Times New Roman" w:cs="Times New Roman"/>
          <w:b/>
          <w:bCs/>
          <w:sz w:val="26"/>
          <w:szCs w:val="26"/>
        </w:rPr>
        <w:t>UNIT III Microbial Nanoparticle Production</w:t>
      </w:r>
    </w:p>
    <w:p w:rsidR="00916836" w:rsidRPr="007F582B" w:rsidRDefault="00916836" w:rsidP="00D4414B">
      <w:pPr>
        <w:spacing w:line="240" w:lineRule="auto"/>
        <w:jc w:val="both"/>
        <w:rPr>
          <w:rFonts w:ascii="Times New Roman" w:hAnsi="Times New Roman" w:cs="Times New Roman"/>
          <w:sz w:val="26"/>
          <w:szCs w:val="26"/>
        </w:rPr>
      </w:pPr>
      <w:r w:rsidRPr="007F582B">
        <w:rPr>
          <w:rFonts w:ascii="Times New Roman" w:hAnsi="Times New Roman" w:cs="Times New Roman"/>
          <w:sz w:val="26"/>
          <w:szCs w:val="26"/>
        </w:rPr>
        <w:t>1) Overview and concept of microbial nano-particle production 2) Methods of microbial nano-particle production 3) Applications of microbial nano-particles 4) Bacteriorhodopsin and its potential in technical applications – overview, structure, photoelectric applications, photochromic applications and applications in energy 10 20.83% conversion</w:t>
      </w:r>
    </w:p>
    <w:p w:rsidR="00916836" w:rsidRDefault="00916836" w:rsidP="00D4414B">
      <w:pPr>
        <w:spacing w:line="240" w:lineRule="auto"/>
        <w:jc w:val="both"/>
        <w:rPr>
          <w:rFonts w:ascii="Times New Roman" w:hAnsi="Times New Roman" w:cs="Times New Roman"/>
          <w:sz w:val="26"/>
          <w:szCs w:val="26"/>
        </w:rPr>
      </w:pPr>
      <w:r w:rsidRPr="000F1E73">
        <w:rPr>
          <w:rFonts w:ascii="Times New Roman" w:hAnsi="Times New Roman" w:cs="Times New Roman"/>
          <w:b/>
          <w:bCs/>
          <w:sz w:val="26"/>
          <w:szCs w:val="26"/>
        </w:rPr>
        <w:t>Unit IV DNA-Protein Nanostructures</w:t>
      </w:r>
    </w:p>
    <w:p w:rsidR="00916836" w:rsidRPr="007F582B" w:rsidRDefault="00916836" w:rsidP="00D4414B">
      <w:pPr>
        <w:spacing w:line="240" w:lineRule="auto"/>
        <w:jc w:val="both"/>
        <w:rPr>
          <w:rFonts w:ascii="Times New Roman" w:hAnsi="Times New Roman" w:cs="Times New Roman"/>
          <w:sz w:val="26"/>
          <w:szCs w:val="26"/>
        </w:rPr>
      </w:pPr>
      <w:r w:rsidRPr="007F582B">
        <w:rPr>
          <w:rFonts w:ascii="Times New Roman" w:hAnsi="Times New Roman" w:cs="Times New Roman"/>
          <w:sz w:val="26"/>
          <w:szCs w:val="26"/>
        </w:rPr>
        <w:t>1) Overview and introduction 2) Oligonucleotide-Enzyme conjugates 3) DNA conjugates of binding proteins 4) Non-covalent DNA-Streptavidin conjugates 5) DNA-Protein conjugates in microarray technology</w:t>
      </w:r>
    </w:p>
    <w:p w:rsidR="0086297C" w:rsidRDefault="0086297C" w:rsidP="00D4414B">
      <w:pPr>
        <w:spacing w:line="240" w:lineRule="auto"/>
        <w:jc w:val="both"/>
        <w:rPr>
          <w:rFonts w:ascii="Times New Roman" w:hAnsi="Times New Roman" w:cs="Times New Roman"/>
          <w:b/>
          <w:bCs/>
          <w:sz w:val="26"/>
          <w:szCs w:val="26"/>
        </w:rPr>
      </w:pPr>
    </w:p>
    <w:p w:rsidR="0086297C" w:rsidRDefault="0086297C" w:rsidP="00D4414B">
      <w:pPr>
        <w:spacing w:line="240" w:lineRule="auto"/>
        <w:jc w:val="both"/>
        <w:rPr>
          <w:rFonts w:ascii="Times New Roman" w:hAnsi="Times New Roman" w:cs="Times New Roman"/>
          <w:b/>
          <w:bCs/>
          <w:sz w:val="26"/>
          <w:szCs w:val="26"/>
        </w:rPr>
      </w:pPr>
    </w:p>
    <w:p w:rsidR="00D4414B" w:rsidRDefault="00D4414B" w:rsidP="00D4414B">
      <w:pPr>
        <w:spacing w:line="240" w:lineRule="auto"/>
        <w:jc w:val="both"/>
        <w:rPr>
          <w:rFonts w:ascii="Times New Roman" w:hAnsi="Times New Roman" w:cs="Times New Roman"/>
          <w:b/>
          <w:bCs/>
          <w:sz w:val="26"/>
          <w:szCs w:val="26"/>
        </w:rPr>
      </w:pPr>
    </w:p>
    <w:p w:rsidR="00D4414B" w:rsidRDefault="00D4414B" w:rsidP="00D4414B">
      <w:pPr>
        <w:spacing w:line="240" w:lineRule="auto"/>
        <w:jc w:val="both"/>
        <w:rPr>
          <w:rFonts w:ascii="Times New Roman" w:hAnsi="Times New Roman" w:cs="Times New Roman"/>
          <w:b/>
          <w:bCs/>
          <w:sz w:val="26"/>
          <w:szCs w:val="26"/>
        </w:rPr>
      </w:pPr>
    </w:p>
    <w:p w:rsidR="00916836" w:rsidRPr="000F1E73" w:rsidRDefault="00916836" w:rsidP="00D4414B">
      <w:pPr>
        <w:spacing w:line="240" w:lineRule="auto"/>
        <w:jc w:val="both"/>
        <w:rPr>
          <w:rFonts w:ascii="Times New Roman" w:hAnsi="Times New Roman" w:cs="Times New Roman"/>
          <w:b/>
          <w:bCs/>
          <w:sz w:val="26"/>
          <w:szCs w:val="26"/>
        </w:rPr>
      </w:pPr>
      <w:r w:rsidRPr="000F1E73">
        <w:rPr>
          <w:rFonts w:ascii="Times New Roman" w:hAnsi="Times New Roman" w:cs="Times New Roman"/>
          <w:b/>
          <w:bCs/>
          <w:sz w:val="26"/>
          <w:szCs w:val="26"/>
        </w:rPr>
        <w:t xml:space="preserve">Unit V Biomaterials &amp; Bio-electronics </w:t>
      </w:r>
    </w:p>
    <w:p w:rsidR="00916836" w:rsidRPr="007F582B" w:rsidRDefault="00916836" w:rsidP="00D4414B">
      <w:pPr>
        <w:spacing w:line="240" w:lineRule="auto"/>
        <w:jc w:val="both"/>
        <w:rPr>
          <w:rFonts w:ascii="Times New Roman" w:hAnsi="Times New Roman" w:cs="Times New Roman"/>
          <w:sz w:val="26"/>
          <w:szCs w:val="26"/>
        </w:rPr>
      </w:pPr>
      <w:r w:rsidRPr="007F582B">
        <w:rPr>
          <w:rFonts w:ascii="Times New Roman" w:hAnsi="Times New Roman" w:cs="Times New Roman"/>
          <w:sz w:val="26"/>
          <w:szCs w:val="26"/>
        </w:rPr>
        <w:t>1) Biomaterials- types, properties and applications 2) Biomaterial nano-particle systems for bio-electronic &amp; biosensing applications 3) Biomaterial-based Nano-circuitry 4) Protein-based Nano-circuitry 5) DNA as functional template for Nano-circuitry</w:t>
      </w:r>
    </w:p>
    <w:p w:rsidR="00916836" w:rsidRDefault="00916836" w:rsidP="00D4414B">
      <w:pPr>
        <w:spacing w:line="240" w:lineRule="auto"/>
        <w:jc w:val="both"/>
        <w:rPr>
          <w:rFonts w:ascii="Times New Roman" w:hAnsi="Times New Roman" w:cs="Times New Roman"/>
          <w:sz w:val="26"/>
          <w:szCs w:val="26"/>
        </w:rPr>
      </w:pPr>
      <w:r w:rsidRPr="000F1E73">
        <w:rPr>
          <w:rFonts w:ascii="Times New Roman" w:hAnsi="Times New Roman" w:cs="Times New Roman"/>
          <w:b/>
          <w:bCs/>
          <w:sz w:val="26"/>
          <w:szCs w:val="26"/>
        </w:rPr>
        <w:t>Course Outcome</w:t>
      </w:r>
    </w:p>
    <w:p w:rsidR="00916836" w:rsidRPr="007F582B" w:rsidRDefault="00916836" w:rsidP="00D4414B">
      <w:pPr>
        <w:spacing w:line="240" w:lineRule="auto"/>
        <w:jc w:val="both"/>
        <w:rPr>
          <w:rFonts w:ascii="Times New Roman" w:hAnsi="Times New Roman" w:cs="Times New Roman"/>
          <w:sz w:val="26"/>
          <w:szCs w:val="26"/>
        </w:rPr>
      </w:pPr>
      <w:r w:rsidRPr="007F582B">
        <w:rPr>
          <w:rFonts w:ascii="Times New Roman" w:hAnsi="Times New Roman" w:cs="Times New Roman"/>
          <w:sz w:val="26"/>
          <w:szCs w:val="26"/>
        </w:rPr>
        <w:t xml:space="preserve">After learning the course, the students should be able to: Develop a fundamental understanding of basic concepts of nano-biotechnology and its uses in the field of life sciences. </w:t>
      </w:r>
      <w:r w:rsidRPr="007F582B">
        <w:rPr>
          <w:rFonts w:ascii="Times New Roman" w:hAnsi="Times New Roman" w:cs="Times New Roman"/>
          <w:sz w:val="26"/>
          <w:szCs w:val="26"/>
        </w:rPr>
        <w:sym w:font="Symbol" w:char="F0D8"/>
      </w:r>
      <w:r w:rsidRPr="007F582B">
        <w:rPr>
          <w:rFonts w:ascii="Times New Roman" w:hAnsi="Times New Roman" w:cs="Times New Roman"/>
          <w:sz w:val="26"/>
          <w:szCs w:val="26"/>
        </w:rPr>
        <w:t xml:space="preserve"> Evaluate applications of various concepts &amp; techniques of nano-biotechnology to facilitate biotechnological advancement and innovations.</w:t>
      </w:r>
    </w:p>
    <w:p w:rsidR="00916836" w:rsidRPr="000F1E73" w:rsidRDefault="000231E2" w:rsidP="00D4414B">
      <w:pPr>
        <w:spacing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Text </w:t>
      </w:r>
      <w:r w:rsidR="00916836" w:rsidRPr="000F1E73">
        <w:rPr>
          <w:rFonts w:ascii="Times New Roman" w:hAnsi="Times New Roman" w:cs="Times New Roman"/>
          <w:b/>
          <w:bCs/>
          <w:sz w:val="26"/>
          <w:szCs w:val="26"/>
        </w:rPr>
        <w:t>Books</w:t>
      </w:r>
    </w:p>
    <w:p w:rsidR="00806CE2" w:rsidRPr="00806CE2" w:rsidRDefault="00916836" w:rsidP="00D4414B">
      <w:pPr>
        <w:pStyle w:val="ListParagraph"/>
        <w:numPr>
          <w:ilvl w:val="0"/>
          <w:numId w:val="86"/>
        </w:numPr>
        <w:spacing w:line="240" w:lineRule="auto"/>
        <w:jc w:val="both"/>
        <w:rPr>
          <w:rFonts w:ascii="Times New Roman" w:hAnsi="Times New Roman" w:cs="Times New Roman"/>
          <w:sz w:val="26"/>
          <w:szCs w:val="26"/>
        </w:rPr>
      </w:pPr>
      <w:r w:rsidRPr="00806CE2">
        <w:rPr>
          <w:rFonts w:ascii="Times New Roman" w:hAnsi="Times New Roman" w:cs="Times New Roman"/>
          <w:sz w:val="26"/>
          <w:szCs w:val="26"/>
        </w:rPr>
        <w:t>Nanobiotechnology: Concepts, Applications and Perspectives, Christof M. Niemeyer (Editor), Chad A. Mirkin (Editor), Wiley Publish</w:t>
      </w:r>
      <w:r w:rsidR="00806CE2" w:rsidRPr="00806CE2">
        <w:rPr>
          <w:rFonts w:ascii="Times New Roman" w:hAnsi="Times New Roman" w:cs="Times New Roman"/>
          <w:sz w:val="26"/>
          <w:szCs w:val="26"/>
        </w:rPr>
        <w:t xml:space="preserve">ers, April 2004. </w:t>
      </w:r>
    </w:p>
    <w:p w:rsidR="00916836" w:rsidRPr="00806CE2" w:rsidRDefault="00806CE2" w:rsidP="00D4414B">
      <w:pPr>
        <w:pStyle w:val="ListParagraph"/>
        <w:numPr>
          <w:ilvl w:val="0"/>
          <w:numId w:val="86"/>
        </w:numPr>
        <w:spacing w:line="240" w:lineRule="auto"/>
        <w:jc w:val="both"/>
        <w:rPr>
          <w:rFonts w:ascii="Times New Roman" w:hAnsi="Times New Roman" w:cs="Times New Roman"/>
          <w:sz w:val="26"/>
          <w:szCs w:val="26"/>
        </w:rPr>
      </w:pPr>
      <w:r w:rsidRPr="00806CE2">
        <w:rPr>
          <w:rFonts w:ascii="Times New Roman" w:hAnsi="Times New Roman" w:cs="Times New Roman"/>
          <w:sz w:val="26"/>
          <w:szCs w:val="26"/>
        </w:rPr>
        <w:t>Nanobiotechnology in Neurodegenerative Diseases. Mahendra Rai, Alka Yadav</w:t>
      </w:r>
      <w:r>
        <w:rPr>
          <w:rFonts w:ascii="Times New Roman" w:hAnsi="Times New Roman" w:cs="Times New Roman"/>
          <w:sz w:val="26"/>
          <w:szCs w:val="26"/>
        </w:rPr>
        <w:t>. 2019.</w:t>
      </w:r>
    </w:p>
    <w:p w:rsidR="00806CE2" w:rsidRPr="006658B8" w:rsidRDefault="00806CE2" w:rsidP="00D4414B">
      <w:pPr>
        <w:pStyle w:val="ListParagraph"/>
        <w:numPr>
          <w:ilvl w:val="0"/>
          <w:numId w:val="86"/>
        </w:numPr>
        <w:spacing w:line="240" w:lineRule="auto"/>
        <w:jc w:val="both"/>
        <w:rPr>
          <w:rFonts w:ascii="Times New Roman" w:hAnsi="Times New Roman" w:cs="Times New Roman"/>
          <w:sz w:val="26"/>
          <w:szCs w:val="26"/>
        </w:rPr>
      </w:pPr>
      <w:r w:rsidRPr="00806CE2">
        <w:rPr>
          <w:rFonts w:ascii="Times New Roman" w:hAnsi="Times New Roman" w:cs="Times New Roman"/>
          <w:sz w:val="26"/>
          <w:szCs w:val="26"/>
        </w:rPr>
        <w:t>Nanobiotechnology for Sustainable Bioenergy and Biofuel Production 1st Edition</w:t>
      </w:r>
      <w:r w:rsidRPr="006658B8">
        <w:rPr>
          <w:rFonts w:ascii="Times New Roman" w:hAnsi="Times New Roman" w:cs="Times New Roman"/>
          <w:sz w:val="26"/>
          <w:szCs w:val="26"/>
        </w:rPr>
        <w:t>by Madan L. Verma (Editor) 2020. ISBN-13: 978-0367085872; ISBN-10: 0367085879</w:t>
      </w:r>
    </w:p>
    <w:p w:rsidR="00806CE2" w:rsidRPr="00806CE2" w:rsidRDefault="00806CE2" w:rsidP="00D4414B">
      <w:pPr>
        <w:spacing w:line="240" w:lineRule="auto"/>
        <w:jc w:val="both"/>
        <w:rPr>
          <w:rFonts w:ascii="Times New Roman" w:hAnsi="Times New Roman" w:cs="Times New Roman"/>
          <w:b/>
          <w:bCs/>
          <w:sz w:val="26"/>
          <w:szCs w:val="26"/>
        </w:rPr>
      </w:pPr>
      <w:r w:rsidRPr="00806CE2">
        <w:rPr>
          <w:rFonts w:ascii="Times New Roman" w:hAnsi="Times New Roman" w:cs="Times New Roman"/>
          <w:b/>
          <w:bCs/>
          <w:sz w:val="26"/>
          <w:szCs w:val="26"/>
        </w:rPr>
        <w:t>Reference Books</w:t>
      </w:r>
    </w:p>
    <w:p w:rsidR="00916836" w:rsidRPr="006658B8" w:rsidRDefault="00916836" w:rsidP="00D4414B">
      <w:pPr>
        <w:pStyle w:val="ListParagraph"/>
        <w:numPr>
          <w:ilvl w:val="0"/>
          <w:numId w:val="88"/>
        </w:numPr>
        <w:spacing w:line="240" w:lineRule="auto"/>
        <w:jc w:val="both"/>
        <w:rPr>
          <w:rFonts w:ascii="Times New Roman" w:hAnsi="Times New Roman" w:cs="Times New Roman"/>
          <w:sz w:val="26"/>
          <w:szCs w:val="26"/>
        </w:rPr>
      </w:pPr>
      <w:r w:rsidRPr="006658B8">
        <w:rPr>
          <w:rFonts w:ascii="Times New Roman" w:hAnsi="Times New Roman" w:cs="Times New Roman"/>
          <w:sz w:val="26"/>
          <w:szCs w:val="26"/>
        </w:rPr>
        <w:t>Nanotechnology: A Gentle Introduction to Next Big Idea, Mark Ratner and Daniel Ratner, Low Price edition, Third Impression, Pearson Education</w:t>
      </w:r>
      <w:r w:rsidR="006658B8" w:rsidRPr="006658B8">
        <w:rPr>
          <w:rFonts w:ascii="Times New Roman" w:hAnsi="Times New Roman" w:cs="Times New Roman"/>
          <w:sz w:val="26"/>
          <w:szCs w:val="26"/>
        </w:rPr>
        <w:t>. 2006.</w:t>
      </w:r>
    </w:p>
    <w:p w:rsidR="00916836" w:rsidRPr="006658B8" w:rsidRDefault="00916836" w:rsidP="00D4414B">
      <w:pPr>
        <w:pStyle w:val="ListParagraph"/>
        <w:numPr>
          <w:ilvl w:val="0"/>
          <w:numId w:val="88"/>
        </w:numPr>
        <w:spacing w:line="240" w:lineRule="auto"/>
        <w:jc w:val="both"/>
        <w:rPr>
          <w:rFonts w:ascii="Times New Roman" w:hAnsi="Times New Roman" w:cs="Times New Roman"/>
          <w:sz w:val="26"/>
          <w:szCs w:val="26"/>
        </w:rPr>
      </w:pPr>
      <w:r w:rsidRPr="006658B8">
        <w:rPr>
          <w:rFonts w:ascii="Times New Roman" w:hAnsi="Times New Roman" w:cs="Times New Roman"/>
          <w:sz w:val="26"/>
          <w:szCs w:val="26"/>
        </w:rPr>
        <w:t>Nanotechnology, William Illsey Atkinson, JAICO Publishing House, Second Impression-2008. 4) Bio molecular computation for Bio nanotechnology, Liu and Shimohara, Artech House-London, 2007.</w:t>
      </w:r>
    </w:p>
    <w:p w:rsidR="00916836" w:rsidRDefault="00916836" w:rsidP="00D4414B">
      <w:pPr>
        <w:spacing w:line="240" w:lineRule="auto"/>
        <w:rPr>
          <w:rFonts w:ascii="Times New Roman" w:hAnsi="Times New Roman" w:cs="Times New Roman"/>
          <w:b/>
          <w:sz w:val="26"/>
          <w:szCs w:val="26"/>
        </w:rPr>
      </w:pPr>
    </w:p>
    <w:p w:rsidR="001155FD" w:rsidRDefault="001155FD" w:rsidP="00D4414B">
      <w:pPr>
        <w:pStyle w:val="BodyText"/>
        <w:rPr>
          <w:color w:val="000000" w:themeColor="text1"/>
          <w:sz w:val="26"/>
          <w:szCs w:val="26"/>
        </w:rPr>
      </w:pPr>
    </w:p>
    <w:p w:rsidR="001155FD" w:rsidRDefault="001155FD" w:rsidP="00D4414B">
      <w:pPr>
        <w:pStyle w:val="BodyText"/>
        <w:rPr>
          <w:color w:val="000000" w:themeColor="text1"/>
          <w:sz w:val="26"/>
          <w:szCs w:val="26"/>
        </w:rPr>
      </w:pPr>
    </w:p>
    <w:p w:rsidR="001155FD" w:rsidRDefault="001155FD" w:rsidP="00D4414B">
      <w:pPr>
        <w:pStyle w:val="BodyText"/>
        <w:rPr>
          <w:color w:val="000000" w:themeColor="text1"/>
          <w:sz w:val="26"/>
          <w:szCs w:val="26"/>
        </w:rPr>
      </w:pPr>
    </w:p>
    <w:p w:rsidR="001155FD" w:rsidRDefault="001155FD" w:rsidP="00D4414B">
      <w:pPr>
        <w:pStyle w:val="BodyText"/>
        <w:rPr>
          <w:color w:val="000000" w:themeColor="text1"/>
          <w:sz w:val="26"/>
          <w:szCs w:val="26"/>
        </w:rPr>
      </w:pPr>
    </w:p>
    <w:p w:rsidR="001155FD" w:rsidRDefault="001155FD" w:rsidP="00D4414B">
      <w:pPr>
        <w:pStyle w:val="BodyText"/>
        <w:rPr>
          <w:b/>
          <w:sz w:val="26"/>
          <w:szCs w:val="26"/>
        </w:rPr>
      </w:pPr>
    </w:p>
    <w:p w:rsidR="001155FD" w:rsidRDefault="001155FD" w:rsidP="00D4414B">
      <w:pPr>
        <w:pStyle w:val="BodyText"/>
        <w:rPr>
          <w:b/>
          <w:sz w:val="26"/>
          <w:szCs w:val="26"/>
        </w:rPr>
      </w:pPr>
    </w:p>
    <w:p w:rsidR="001155FD" w:rsidRDefault="001155FD" w:rsidP="00D4414B">
      <w:pPr>
        <w:pStyle w:val="BodyText"/>
        <w:rPr>
          <w:b/>
          <w:sz w:val="26"/>
          <w:szCs w:val="26"/>
        </w:rPr>
      </w:pPr>
    </w:p>
    <w:p w:rsidR="001155FD" w:rsidRDefault="001155FD" w:rsidP="00D4414B">
      <w:pPr>
        <w:pStyle w:val="BodyText"/>
        <w:rPr>
          <w:b/>
          <w:sz w:val="26"/>
          <w:szCs w:val="26"/>
        </w:rPr>
      </w:pPr>
    </w:p>
    <w:p w:rsidR="001155FD" w:rsidRDefault="001155FD" w:rsidP="00D4414B">
      <w:pPr>
        <w:pStyle w:val="BodyText"/>
        <w:rPr>
          <w:b/>
          <w:sz w:val="26"/>
          <w:szCs w:val="26"/>
        </w:rPr>
      </w:pPr>
    </w:p>
    <w:p w:rsidR="001155FD" w:rsidRDefault="001155FD" w:rsidP="00D4414B">
      <w:pPr>
        <w:pStyle w:val="BodyText"/>
        <w:rPr>
          <w:b/>
          <w:sz w:val="26"/>
          <w:szCs w:val="26"/>
        </w:rPr>
      </w:pPr>
    </w:p>
    <w:p w:rsidR="001155FD" w:rsidRDefault="001155FD" w:rsidP="00D4414B">
      <w:pPr>
        <w:pStyle w:val="BodyText"/>
        <w:rPr>
          <w:b/>
          <w:sz w:val="26"/>
          <w:szCs w:val="26"/>
        </w:rPr>
      </w:pPr>
    </w:p>
    <w:p w:rsidR="001155FD" w:rsidRDefault="001155FD" w:rsidP="00D4414B">
      <w:pPr>
        <w:pStyle w:val="BodyText"/>
        <w:rPr>
          <w:b/>
          <w:sz w:val="26"/>
          <w:szCs w:val="26"/>
        </w:rPr>
      </w:pPr>
    </w:p>
    <w:p w:rsidR="00D4414B" w:rsidRDefault="00D4414B">
      <w:pPr>
        <w:rPr>
          <w:rFonts w:ascii="Times New Roman" w:eastAsia="Times New Roman" w:hAnsi="Times New Roman" w:cs="Times New Roman"/>
          <w:b/>
          <w:sz w:val="26"/>
          <w:szCs w:val="26"/>
        </w:rPr>
      </w:pPr>
      <w:r>
        <w:rPr>
          <w:b/>
          <w:sz w:val="26"/>
          <w:szCs w:val="26"/>
        </w:rPr>
        <w:br w:type="page"/>
      </w:r>
    </w:p>
    <w:p w:rsidR="00BC124B" w:rsidRPr="006C7B75" w:rsidRDefault="00D4414B" w:rsidP="00BC124B">
      <w:pPr>
        <w:pStyle w:val="BodyText"/>
        <w:jc w:val="center"/>
        <w:rPr>
          <w:b/>
          <w:sz w:val="26"/>
          <w:szCs w:val="26"/>
        </w:rPr>
      </w:pPr>
      <w:r w:rsidRPr="006C7B75">
        <w:rPr>
          <w:b/>
          <w:sz w:val="26"/>
          <w:szCs w:val="26"/>
        </w:rPr>
        <w:lastRenderedPageBreak/>
        <w:t>OPEN ELECTIVE</w:t>
      </w:r>
    </w:p>
    <w:p w:rsidR="00BC124B" w:rsidRPr="006C7B75" w:rsidRDefault="00BC124B" w:rsidP="00BC124B">
      <w:pPr>
        <w:spacing w:after="0" w:line="240" w:lineRule="auto"/>
        <w:jc w:val="center"/>
        <w:rPr>
          <w:rFonts w:ascii="Times New Roman" w:hAnsi="Times New Roman" w:cs="Times New Roman"/>
          <w:b/>
          <w:sz w:val="26"/>
          <w:szCs w:val="26"/>
        </w:rPr>
      </w:pPr>
      <w:r w:rsidRPr="006C7B75">
        <w:rPr>
          <w:rFonts w:ascii="Times New Roman" w:hAnsi="Times New Roman" w:cs="Times New Roman"/>
          <w:b/>
          <w:sz w:val="26"/>
          <w:szCs w:val="26"/>
        </w:rPr>
        <w:t xml:space="preserve">PAPER </w:t>
      </w:r>
      <w:r w:rsidR="00D4414B">
        <w:rPr>
          <w:rFonts w:ascii="Times New Roman" w:hAnsi="Times New Roman" w:cs="Times New Roman"/>
          <w:b/>
          <w:sz w:val="26"/>
          <w:szCs w:val="26"/>
        </w:rPr>
        <w:t>-</w:t>
      </w:r>
      <w:r w:rsidRPr="006C7B75">
        <w:rPr>
          <w:rFonts w:ascii="Times New Roman" w:hAnsi="Times New Roman" w:cs="Times New Roman"/>
          <w:b/>
          <w:sz w:val="26"/>
          <w:szCs w:val="26"/>
        </w:rPr>
        <w:t xml:space="preserve"> </w:t>
      </w:r>
      <w:r>
        <w:rPr>
          <w:rFonts w:ascii="Times New Roman" w:hAnsi="Times New Roman" w:cs="Times New Roman"/>
          <w:b/>
          <w:sz w:val="26"/>
          <w:szCs w:val="26"/>
        </w:rPr>
        <w:t>3</w:t>
      </w:r>
    </w:p>
    <w:p w:rsidR="00BC124B" w:rsidRPr="006C7B75" w:rsidRDefault="00BC124B" w:rsidP="00BC124B">
      <w:pPr>
        <w:spacing w:after="0" w:line="240" w:lineRule="auto"/>
        <w:jc w:val="center"/>
        <w:rPr>
          <w:rFonts w:ascii="Times New Roman" w:hAnsi="Times New Roman" w:cs="Times New Roman"/>
          <w:b/>
          <w:sz w:val="26"/>
          <w:szCs w:val="26"/>
        </w:rPr>
      </w:pPr>
      <w:r w:rsidRPr="006C7B75">
        <w:rPr>
          <w:rFonts w:ascii="Times New Roman" w:hAnsi="Times New Roman" w:cs="Times New Roman"/>
          <w:b/>
          <w:sz w:val="26"/>
          <w:szCs w:val="26"/>
        </w:rPr>
        <w:t>(Choose either A or B)</w:t>
      </w:r>
    </w:p>
    <w:p w:rsidR="00BC124B" w:rsidRPr="00D4414B" w:rsidRDefault="00D4414B" w:rsidP="00D4414B">
      <w:pPr>
        <w:spacing w:after="0" w:line="240" w:lineRule="auto"/>
        <w:jc w:val="center"/>
        <w:rPr>
          <w:rFonts w:ascii="Times New Roman" w:hAnsi="Times New Roman" w:cs="Times New Roman"/>
          <w:b/>
          <w:sz w:val="26"/>
          <w:szCs w:val="26"/>
        </w:rPr>
      </w:pPr>
      <w:r>
        <w:rPr>
          <w:rFonts w:ascii="Times New Roman" w:hAnsi="Times New Roman" w:cs="Times New Roman"/>
          <w:b/>
          <w:bCs/>
          <w:sz w:val="26"/>
          <w:szCs w:val="26"/>
        </w:rPr>
        <w:t xml:space="preserve">A. </w:t>
      </w:r>
      <w:r w:rsidR="00BC124B" w:rsidRPr="00D4414B">
        <w:rPr>
          <w:rFonts w:ascii="Times New Roman" w:hAnsi="Times New Roman" w:cs="Times New Roman"/>
          <w:b/>
          <w:bCs/>
          <w:sz w:val="26"/>
          <w:szCs w:val="26"/>
        </w:rPr>
        <w:t>ETHNOBOTANY</w:t>
      </w:r>
    </w:p>
    <w:p w:rsidR="00BC124B" w:rsidRPr="00CD1A25" w:rsidRDefault="00BC124B" w:rsidP="00D4414B">
      <w:pPr>
        <w:pStyle w:val="Default"/>
        <w:jc w:val="both"/>
        <w:rPr>
          <w:b/>
          <w:color w:val="auto"/>
          <w:sz w:val="26"/>
          <w:szCs w:val="26"/>
        </w:rPr>
      </w:pPr>
      <w:r w:rsidRPr="00CD1A25">
        <w:rPr>
          <w:b/>
          <w:color w:val="auto"/>
          <w:sz w:val="26"/>
          <w:szCs w:val="26"/>
        </w:rPr>
        <w:t>Objectives</w:t>
      </w:r>
    </w:p>
    <w:p w:rsidR="00BC124B" w:rsidRDefault="00BC124B" w:rsidP="00D4414B">
      <w:pPr>
        <w:pStyle w:val="Default"/>
        <w:numPr>
          <w:ilvl w:val="0"/>
          <w:numId w:val="47"/>
        </w:numPr>
        <w:jc w:val="both"/>
        <w:rPr>
          <w:color w:val="auto"/>
          <w:sz w:val="26"/>
          <w:szCs w:val="26"/>
        </w:rPr>
      </w:pPr>
      <w:r w:rsidRPr="00CD1A25">
        <w:rPr>
          <w:color w:val="auto"/>
          <w:sz w:val="26"/>
          <w:szCs w:val="26"/>
        </w:rPr>
        <w:t>To conserve the indigenous knowledge of the region and create awareness in the young generation.</w:t>
      </w:r>
    </w:p>
    <w:p w:rsidR="000B5B29" w:rsidRPr="00CD1A25" w:rsidRDefault="000B5B29" w:rsidP="00D4414B">
      <w:pPr>
        <w:pStyle w:val="Default"/>
        <w:jc w:val="both"/>
        <w:rPr>
          <w:color w:val="auto"/>
          <w:sz w:val="26"/>
          <w:szCs w:val="26"/>
        </w:rPr>
      </w:pPr>
    </w:p>
    <w:p w:rsidR="00BC124B" w:rsidRPr="00CD1A25" w:rsidRDefault="00BC124B" w:rsidP="00D4414B">
      <w:pPr>
        <w:pStyle w:val="Default"/>
        <w:numPr>
          <w:ilvl w:val="0"/>
          <w:numId w:val="47"/>
        </w:numPr>
        <w:jc w:val="both"/>
        <w:rPr>
          <w:color w:val="auto"/>
          <w:sz w:val="26"/>
          <w:szCs w:val="26"/>
        </w:rPr>
      </w:pPr>
      <w:r w:rsidRPr="00CD1A25">
        <w:rPr>
          <w:color w:val="auto"/>
          <w:sz w:val="26"/>
          <w:szCs w:val="26"/>
        </w:rPr>
        <w:t>To develop new products for food, herbal, and pharmaceutical companies and assist in managing biological resources</w:t>
      </w:r>
    </w:p>
    <w:p w:rsidR="00BC124B" w:rsidRPr="00CD1A25" w:rsidRDefault="00BC124B" w:rsidP="00D4414B">
      <w:pPr>
        <w:spacing w:line="240" w:lineRule="auto"/>
        <w:rPr>
          <w:rFonts w:ascii="Times New Roman" w:hAnsi="Times New Roman" w:cs="Times New Roman"/>
          <w:sz w:val="26"/>
          <w:szCs w:val="26"/>
        </w:rPr>
      </w:pPr>
    </w:p>
    <w:p w:rsidR="00BC124B" w:rsidRPr="00CD1A25" w:rsidRDefault="00BC124B" w:rsidP="00D4414B">
      <w:pPr>
        <w:pStyle w:val="Default"/>
        <w:jc w:val="both"/>
        <w:rPr>
          <w:b/>
          <w:color w:val="auto"/>
          <w:sz w:val="26"/>
          <w:szCs w:val="26"/>
        </w:rPr>
      </w:pPr>
      <w:r w:rsidRPr="00CD1A25">
        <w:rPr>
          <w:b/>
          <w:color w:val="auto"/>
          <w:sz w:val="26"/>
          <w:szCs w:val="26"/>
        </w:rPr>
        <w:t xml:space="preserve">UNIT I </w:t>
      </w:r>
      <w:r w:rsidR="001D3915">
        <w:rPr>
          <w:b/>
          <w:color w:val="auto"/>
          <w:sz w:val="26"/>
          <w:szCs w:val="26"/>
        </w:rPr>
        <w:t>Introduction</w:t>
      </w:r>
    </w:p>
    <w:p w:rsidR="00BC124B" w:rsidRPr="00CD1A25" w:rsidRDefault="00BC124B" w:rsidP="00D4414B">
      <w:pPr>
        <w:pStyle w:val="Default"/>
        <w:jc w:val="both"/>
        <w:rPr>
          <w:color w:val="auto"/>
          <w:sz w:val="26"/>
          <w:szCs w:val="26"/>
        </w:rPr>
      </w:pPr>
      <w:r w:rsidRPr="00CD1A25">
        <w:rPr>
          <w:color w:val="auto"/>
          <w:sz w:val="26"/>
          <w:szCs w:val="26"/>
        </w:rPr>
        <w:t xml:space="preserve">Ethnobotany: Introduction, concept, scope and objectives. its significance within the limits of the state, the nation and the conservation of rare heritage from global point of view. The loss of mankind, if the heritage is not preserved and reached by present generation. Landmarks in history of ethnobiology- relation between geology, phyto geography and ethnobotany. </w:t>
      </w:r>
    </w:p>
    <w:p w:rsidR="00BC124B" w:rsidRPr="00CD1A25" w:rsidRDefault="00BC124B" w:rsidP="00D4414B">
      <w:pPr>
        <w:pStyle w:val="Default"/>
        <w:jc w:val="both"/>
        <w:rPr>
          <w:b/>
          <w:color w:val="auto"/>
          <w:sz w:val="26"/>
          <w:szCs w:val="26"/>
        </w:rPr>
      </w:pPr>
    </w:p>
    <w:p w:rsidR="00BC124B" w:rsidRPr="00CD1A25" w:rsidRDefault="00BC124B" w:rsidP="00D4414B">
      <w:pPr>
        <w:pStyle w:val="Default"/>
        <w:jc w:val="both"/>
        <w:rPr>
          <w:b/>
          <w:color w:val="auto"/>
          <w:sz w:val="26"/>
          <w:szCs w:val="26"/>
        </w:rPr>
      </w:pPr>
      <w:r w:rsidRPr="00CD1A25">
        <w:rPr>
          <w:b/>
          <w:color w:val="auto"/>
          <w:sz w:val="26"/>
          <w:szCs w:val="26"/>
        </w:rPr>
        <w:t>UNIT II</w:t>
      </w:r>
      <w:r w:rsidR="001D3915">
        <w:rPr>
          <w:b/>
          <w:color w:val="auto"/>
          <w:sz w:val="26"/>
          <w:szCs w:val="26"/>
        </w:rPr>
        <w:t xml:space="preserve"> Methodology of Ethnobotany</w:t>
      </w:r>
    </w:p>
    <w:p w:rsidR="00BC124B" w:rsidRPr="00CD1A25" w:rsidRDefault="00BC124B" w:rsidP="00D4414B">
      <w:pPr>
        <w:spacing w:after="0" w:line="240" w:lineRule="auto"/>
        <w:jc w:val="both"/>
        <w:rPr>
          <w:rFonts w:ascii="Times New Roman" w:hAnsi="Times New Roman" w:cs="Times New Roman"/>
          <w:sz w:val="26"/>
          <w:szCs w:val="26"/>
        </w:rPr>
      </w:pPr>
      <w:r w:rsidRPr="00CD1A25">
        <w:rPr>
          <w:rFonts w:ascii="Times New Roman" w:hAnsi="Times New Roman" w:cs="Times New Roman"/>
          <w:sz w:val="26"/>
          <w:szCs w:val="26"/>
        </w:rPr>
        <w:t>Methodology of Ethno botanical studies. a) Field work b) Herbarium c) Ancient Literature d) Temples and sacred places. Plants used by the tribal: a) Food plants b) intoxicants and beverages c) Resins and oils and miscellaneous uses.  Indigenous societies and interactions with plants- a global view. Relationship between man and plants- for benefit of both and developmental strategies of both. Relationship between man and plants-mutually destructive approaches.</w:t>
      </w:r>
    </w:p>
    <w:p w:rsidR="00BC124B" w:rsidRPr="00CD1A25" w:rsidRDefault="00BC124B" w:rsidP="00D4414B">
      <w:pPr>
        <w:pStyle w:val="Default"/>
        <w:jc w:val="both"/>
        <w:rPr>
          <w:color w:val="auto"/>
          <w:sz w:val="26"/>
          <w:szCs w:val="26"/>
        </w:rPr>
      </w:pPr>
    </w:p>
    <w:p w:rsidR="00BC124B" w:rsidRPr="00CD1A25" w:rsidRDefault="00BC124B" w:rsidP="00D4414B">
      <w:pPr>
        <w:pStyle w:val="Default"/>
        <w:jc w:val="both"/>
        <w:rPr>
          <w:b/>
          <w:color w:val="auto"/>
          <w:sz w:val="26"/>
          <w:szCs w:val="26"/>
        </w:rPr>
      </w:pPr>
      <w:r w:rsidRPr="00CD1A25">
        <w:rPr>
          <w:b/>
          <w:color w:val="auto"/>
          <w:sz w:val="26"/>
          <w:szCs w:val="26"/>
        </w:rPr>
        <w:t xml:space="preserve">UNIT III </w:t>
      </w:r>
      <w:r w:rsidR="001D3915">
        <w:rPr>
          <w:b/>
          <w:color w:val="auto"/>
          <w:sz w:val="26"/>
          <w:szCs w:val="26"/>
        </w:rPr>
        <w:t xml:space="preserve">Ethnobotany Practices </w:t>
      </w:r>
    </w:p>
    <w:p w:rsidR="00BC124B" w:rsidRPr="00CD1A25" w:rsidRDefault="00BC124B" w:rsidP="00D4414B">
      <w:pPr>
        <w:spacing w:after="0" w:line="240" w:lineRule="auto"/>
        <w:jc w:val="both"/>
        <w:rPr>
          <w:rFonts w:ascii="Times New Roman" w:hAnsi="Times New Roman" w:cs="Times New Roman"/>
          <w:i/>
          <w:iCs/>
          <w:sz w:val="26"/>
          <w:szCs w:val="26"/>
        </w:rPr>
      </w:pPr>
      <w:r w:rsidRPr="00CD1A25">
        <w:rPr>
          <w:rFonts w:ascii="Times New Roman" w:hAnsi="Times New Roman" w:cs="Times New Roman"/>
          <w:sz w:val="26"/>
          <w:szCs w:val="26"/>
        </w:rPr>
        <w:t xml:space="preserve">Linkage of ethnobotany with other sciences and disciplines in biology- food and nutrition, medicine, sociological and cultural practices, religions and social costumes and economic relations, archaeology, history and politics. Plants and Tribal medicine: Significance of the following plants in ethno botanical practices (along with their habitat and morphology) a) </w:t>
      </w:r>
      <w:r w:rsidRPr="00CD1A25">
        <w:rPr>
          <w:rFonts w:ascii="Times New Roman" w:hAnsi="Times New Roman" w:cs="Times New Roman"/>
          <w:i/>
          <w:iCs/>
          <w:sz w:val="26"/>
          <w:szCs w:val="26"/>
        </w:rPr>
        <w:t>Azadiracthaindica</w:t>
      </w:r>
      <w:r w:rsidRPr="00CD1A25">
        <w:rPr>
          <w:rFonts w:ascii="Times New Roman" w:hAnsi="Times New Roman" w:cs="Times New Roman"/>
          <w:sz w:val="26"/>
          <w:szCs w:val="26"/>
        </w:rPr>
        <w:t xml:space="preserve"> b) </w:t>
      </w:r>
      <w:r w:rsidRPr="00CD1A25">
        <w:rPr>
          <w:rFonts w:ascii="Times New Roman" w:hAnsi="Times New Roman" w:cs="Times New Roman"/>
          <w:i/>
          <w:iCs/>
          <w:sz w:val="26"/>
          <w:szCs w:val="26"/>
        </w:rPr>
        <w:t xml:space="preserve">Ocimum sanctum c) Vitex negundo. d) Gloriosa superba e) Tribulus terrestris f) Pongamiapinnata g) Cassia auriculata h) Indigoferatinctoria. </w:t>
      </w:r>
    </w:p>
    <w:p w:rsidR="00BC124B" w:rsidRPr="00CD1A25" w:rsidRDefault="00BC124B" w:rsidP="00D4414B">
      <w:pPr>
        <w:pStyle w:val="Default"/>
        <w:jc w:val="both"/>
        <w:rPr>
          <w:color w:val="auto"/>
          <w:sz w:val="26"/>
          <w:szCs w:val="26"/>
        </w:rPr>
      </w:pPr>
    </w:p>
    <w:p w:rsidR="00BC124B" w:rsidRPr="00CD1A25" w:rsidRDefault="00BC124B" w:rsidP="00D4414B">
      <w:pPr>
        <w:pStyle w:val="Default"/>
        <w:jc w:val="both"/>
        <w:rPr>
          <w:b/>
          <w:color w:val="auto"/>
          <w:sz w:val="26"/>
          <w:szCs w:val="26"/>
        </w:rPr>
      </w:pPr>
      <w:r w:rsidRPr="00CD1A25">
        <w:rPr>
          <w:b/>
          <w:color w:val="auto"/>
          <w:sz w:val="26"/>
          <w:szCs w:val="26"/>
        </w:rPr>
        <w:t>UNIT IV</w:t>
      </w:r>
      <w:r w:rsidR="001D3915">
        <w:rPr>
          <w:b/>
          <w:color w:val="auto"/>
          <w:sz w:val="26"/>
          <w:szCs w:val="26"/>
        </w:rPr>
        <w:t xml:space="preserve"> Ethnobotany in Modern Medicine</w:t>
      </w:r>
    </w:p>
    <w:p w:rsidR="00BC124B" w:rsidRPr="00CD1A25" w:rsidRDefault="00BC124B" w:rsidP="00D4414B">
      <w:pPr>
        <w:spacing w:after="0" w:line="240" w:lineRule="auto"/>
        <w:jc w:val="both"/>
        <w:rPr>
          <w:rFonts w:ascii="Times New Roman" w:hAnsi="Times New Roman" w:cs="Times New Roman"/>
          <w:sz w:val="26"/>
          <w:szCs w:val="26"/>
        </w:rPr>
      </w:pPr>
      <w:r w:rsidRPr="00CD1A25">
        <w:rPr>
          <w:rFonts w:ascii="Times New Roman" w:hAnsi="Times New Roman" w:cs="Times New Roman"/>
          <w:sz w:val="26"/>
          <w:szCs w:val="26"/>
        </w:rPr>
        <w:t>Role of ethnobotany in modern medicine with special example Rauvolfiasepentina., Trichopuszeylanicus.  Major tribes of south India and their ethnobotanical and ethno-biological heritage- Paayar, Kurichiar, Paniyar, Mulla, Karuman, Naikas, Shola Naikas, Thodas, Kothas, Kurumbas, Irulas, Mayalali, KattuNaikas</w:t>
      </w:r>
    </w:p>
    <w:p w:rsidR="00BC124B" w:rsidRPr="00CD1A25" w:rsidRDefault="00BC124B" w:rsidP="00D4414B">
      <w:pPr>
        <w:pStyle w:val="Default"/>
        <w:jc w:val="both"/>
        <w:rPr>
          <w:color w:val="auto"/>
          <w:sz w:val="26"/>
          <w:szCs w:val="26"/>
        </w:rPr>
      </w:pPr>
    </w:p>
    <w:p w:rsidR="00D4414B" w:rsidRDefault="00D4414B">
      <w:pPr>
        <w:rPr>
          <w:rFonts w:ascii="Times New Roman" w:hAnsi="Times New Roman" w:cs="Times New Roman"/>
          <w:b/>
          <w:sz w:val="26"/>
          <w:szCs w:val="26"/>
        </w:rPr>
      </w:pPr>
      <w:r>
        <w:rPr>
          <w:b/>
          <w:sz w:val="26"/>
          <w:szCs w:val="26"/>
        </w:rPr>
        <w:br w:type="page"/>
      </w:r>
    </w:p>
    <w:p w:rsidR="00D4414B" w:rsidRDefault="00D4414B" w:rsidP="00D4414B">
      <w:pPr>
        <w:pStyle w:val="Default"/>
        <w:jc w:val="both"/>
        <w:rPr>
          <w:b/>
          <w:color w:val="auto"/>
          <w:sz w:val="26"/>
          <w:szCs w:val="26"/>
        </w:rPr>
      </w:pPr>
    </w:p>
    <w:p w:rsidR="00BC124B" w:rsidRPr="00CD1A25" w:rsidRDefault="00BC124B" w:rsidP="00D4414B">
      <w:pPr>
        <w:pStyle w:val="Default"/>
        <w:jc w:val="both"/>
        <w:rPr>
          <w:b/>
          <w:color w:val="auto"/>
          <w:sz w:val="26"/>
          <w:szCs w:val="26"/>
        </w:rPr>
      </w:pPr>
      <w:r w:rsidRPr="00CD1A25">
        <w:rPr>
          <w:b/>
          <w:color w:val="auto"/>
          <w:sz w:val="26"/>
          <w:szCs w:val="26"/>
        </w:rPr>
        <w:t>UNIT V</w:t>
      </w:r>
      <w:r w:rsidR="001D3915">
        <w:rPr>
          <w:b/>
          <w:color w:val="auto"/>
          <w:sz w:val="26"/>
          <w:szCs w:val="26"/>
        </w:rPr>
        <w:t xml:space="preserve"> Applications and Conservation of Ethnobotany</w:t>
      </w:r>
    </w:p>
    <w:p w:rsidR="00BC124B" w:rsidRPr="00CD1A25" w:rsidRDefault="00BC124B" w:rsidP="00D4414B">
      <w:pPr>
        <w:pStyle w:val="Default"/>
        <w:jc w:val="both"/>
        <w:rPr>
          <w:color w:val="auto"/>
          <w:sz w:val="26"/>
          <w:szCs w:val="26"/>
        </w:rPr>
      </w:pPr>
      <w:r w:rsidRPr="00CD1A25">
        <w:rPr>
          <w:color w:val="auto"/>
          <w:sz w:val="26"/>
          <w:szCs w:val="26"/>
        </w:rPr>
        <w:t>Ethnobotany and conservation of plants with special reference to India- Mythology and conservation of ecosystems, conservation of selected medicinal plant species: scared groves, forestry and unique ecosystems, and their ethnobiological values, plants and animals in art, tradition and ethnography: methodologies in ethno-botanical research. Ethnobotany as a source of drug.</w:t>
      </w:r>
    </w:p>
    <w:p w:rsidR="00BC124B" w:rsidRPr="00F03231" w:rsidRDefault="00F03231" w:rsidP="00D4414B">
      <w:pPr>
        <w:pStyle w:val="Default"/>
        <w:jc w:val="both"/>
        <w:rPr>
          <w:b/>
          <w:color w:val="auto"/>
          <w:sz w:val="26"/>
          <w:szCs w:val="26"/>
        </w:rPr>
      </w:pPr>
      <w:r>
        <w:rPr>
          <w:b/>
          <w:color w:val="auto"/>
          <w:sz w:val="26"/>
          <w:szCs w:val="26"/>
        </w:rPr>
        <w:t>Outcome of the course</w:t>
      </w:r>
    </w:p>
    <w:p w:rsidR="00F03231" w:rsidRDefault="00F03231" w:rsidP="00D4414B">
      <w:pPr>
        <w:pStyle w:val="Default"/>
        <w:jc w:val="both"/>
        <w:rPr>
          <w:color w:val="171717"/>
          <w:sz w:val="26"/>
          <w:szCs w:val="26"/>
          <w:shd w:val="clear" w:color="auto" w:fill="FFFFFF"/>
        </w:rPr>
      </w:pPr>
    </w:p>
    <w:p w:rsidR="00F03231" w:rsidRDefault="00F03231" w:rsidP="00D4414B">
      <w:pPr>
        <w:pStyle w:val="Default"/>
        <w:jc w:val="both"/>
        <w:rPr>
          <w:color w:val="171717"/>
          <w:sz w:val="26"/>
          <w:szCs w:val="26"/>
          <w:shd w:val="clear" w:color="auto" w:fill="FFFFFF"/>
        </w:rPr>
      </w:pPr>
      <w:r w:rsidRPr="00F03231">
        <w:rPr>
          <w:color w:val="171717"/>
          <w:sz w:val="26"/>
          <w:szCs w:val="26"/>
          <w:shd w:val="clear" w:color="auto" w:fill="FFFFFF"/>
        </w:rPr>
        <w:t xml:space="preserve">At the end of the course </w:t>
      </w:r>
      <w:r>
        <w:rPr>
          <w:color w:val="171717"/>
          <w:sz w:val="26"/>
          <w:szCs w:val="26"/>
          <w:shd w:val="clear" w:color="auto" w:fill="FFFFFF"/>
        </w:rPr>
        <w:t>students</w:t>
      </w:r>
      <w:r w:rsidRPr="00F03231">
        <w:rPr>
          <w:color w:val="171717"/>
          <w:sz w:val="26"/>
          <w:szCs w:val="26"/>
          <w:shd w:val="clear" w:color="auto" w:fill="FFFFFF"/>
        </w:rPr>
        <w:t xml:space="preserve"> should have increased: Your capacity to think critically; your ability to design and execute an experiment; your confidence and ability in communicating ideas. This will serve as a lasting and practical basis for a career, for example, in research ‐ whether industry or academia - as well as teaching, media, law, commerce, government or management.</w:t>
      </w:r>
    </w:p>
    <w:p w:rsidR="00F03231" w:rsidRPr="00F03231" w:rsidRDefault="00F03231" w:rsidP="00D4414B">
      <w:pPr>
        <w:pStyle w:val="Default"/>
        <w:jc w:val="both"/>
        <w:rPr>
          <w:b/>
          <w:color w:val="auto"/>
          <w:sz w:val="26"/>
          <w:szCs w:val="26"/>
        </w:rPr>
      </w:pPr>
    </w:p>
    <w:p w:rsidR="00BC124B" w:rsidRDefault="00BC124B" w:rsidP="00D4414B">
      <w:pPr>
        <w:pStyle w:val="Default"/>
        <w:jc w:val="both"/>
        <w:rPr>
          <w:b/>
          <w:color w:val="auto"/>
          <w:sz w:val="26"/>
          <w:szCs w:val="26"/>
        </w:rPr>
      </w:pPr>
      <w:r w:rsidRPr="00CD1A25">
        <w:rPr>
          <w:b/>
          <w:color w:val="auto"/>
          <w:sz w:val="26"/>
          <w:szCs w:val="26"/>
        </w:rPr>
        <w:t>Text Books</w:t>
      </w:r>
    </w:p>
    <w:p w:rsidR="00CD1A25" w:rsidRDefault="00CD1A25" w:rsidP="00D4414B">
      <w:pPr>
        <w:pStyle w:val="Default"/>
        <w:jc w:val="both"/>
        <w:rPr>
          <w:b/>
          <w:color w:val="auto"/>
          <w:sz w:val="26"/>
          <w:szCs w:val="26"/>
        </w:rPr>
      </w:pPr>
    </w:p>
    <w:p w:rsidR="00CD1A25" w:rsidRDefault="00CD1A25" w:rsidP="00D4414B">
      <w:pPr>
        <w:pStyle w:val="Default"/>
        <w:numPr>
          <w:ilvl w:val="0"/>
          <w:numId w:val="63"/>
        </w:numPr>
        <w:spacing w:after="87"/>
        <w:jc w:val="both"/>
        <w:rPr>
          <w:color w:val="auto"/>
          <w:sz w:val="26"/>
          <w:szCs w:val="26"/>
        </w:rPr>
      </w:pPr>
      <w:r w:rsidRPr="00CD1A25">
        <w:rPr>
          <w:color w:val="auto"/>
          <w:sz w:val="26"/>
          <w:szCs w:val="26"/>
        </w:rPr>
        <w:t>Das, A.P. and Pandey, A.K. (2007). Advances in Ethnobotany. Bishen Singh and Mahendra Pal Singh, Dehradun.</w:t>
      </w:r>
    </w:p>
    <w:p w:rsidR="00CD1A25" w:rsidRPr="00CD1A25" w:rsidRDefault="00CD1A25" w:rsidP="00D4414B">
      <w:pPr>
        <w:pStyle w:val="Default"/>
        <w:numPr>
          <w:ilvl w:val="0"/>
          <w:numId w:val="63"/>
        </w:numPr>
        <w:spacing w:after="87"/>
        <w:jc w:val="both"/>
        <w:rPr>
          <w:color w:val="auto"/>
          <w:sz w:val="26"/>
          <w:szCs w:val="26"/>
        </w:rPr>
      </w:pPr>
      <w:r w:rsidRPr="00CD1A25">
        <w:rPr>
          <w:color w:val="auto"/>
          <w:sz w:val="26"/>
          <w:szCs w:val="26"/>
        </w:rPr>
        <w:t>Sahu, T.R. (2007). Indigenous Knowledge: An application. Scientific Publishers. Jodhpur.</w:t>
      </w:r>
    </w:p>
    <w:p w:rsidR="00CD1A25" w:rsidRPr="00D4414B" w:rsidRDefault="00CD1A25" w:rsidP="00D4414B">
      <w:pPr>
        <w:pStyle w:val="Default"/>
        <w:numPr>
          <w:ilvl w:val="0"/>
          <w:numId w:val="63"/>
        </w:numPr>
        <w:spacing w:after="87"/>
        <w:jc w:val="both"/>
        <w:rPr>
          <w:color w:val="auto"/>
          <w:sz w:val="26"/>
          <w:szCs w:val="26"/>
        </w:rPr>
      </w:pPr>
      <w:r w:rsidRPr="00CD1A25">
        <w:rPr>
          <w:sz w:val="26"/>
          <w:szCs w:val="26"/>
        </w:rPr>
        <w:t>Gary J Martin, 2008. Ethnobotany A Methods manual, Earth scan, London.</w:t>
      </w:r>
    </w:p>
    <w:p w:rsidR="00D4414B" w:rsidRPr="00CD1A25" w:rsidRDefault="00D4414B" w:rsidP="00D4414B">
      <w:pPr>
        <w:pStyle w:val="Default"/>
        <w:spacing w:after="87"/>
        <w:ind w:left="720"/>
        <w:jc w:val="both"/>
        <w:rPr>
          <w:color w:val="auto"/>
          <w:sz w:val="26"/>
          <w:szCs w:val="26"/>
        </w:rPr>
      </w:pPr>
    </w:p>
    <w:p w:rsidR="00CD1A25" w:rsidRDefault="006221C4" w:rsidP="00D4414B">
      <w:pPr>
        <w:pStyle w:val="Default"/>
        <w:jc w:val="both"/>
        <w:rPr>
          <w:b/>
          <w:color w:val="auto"/>
          <w:sz w:val="26"/>
          <w:szCs w:val="26"/>
        </w:rPr>
      </w:pPr>
      <w:r>
        <w:rPr>
          <w:b/>
          <w:color w:val="auto"/>
          <w:sz w:val="26"/>
          <w:szCs w:val="26"/>
        </w:rPr>
        <w:t>Reference Books</w:t>
      </w:r>
    </w:p>
    <w:p w:rsidR="00BC124B" w:rsidRPr="00CD1A25" w:rsidRDefault="00BC124B" w:rsidP="00D4414B">
      <w:pPr>
        <w:pStyle w:val="Default"/>
        <w:numPr>
          <w:ilvl w:val="0"/>
          <w:numId w:val="77"/>
        </w:numPr>
        <w:spacing w:after="87"/>
        <w:jc w:val="both"/>
        <w:rPr>
          <w:color w:val="auto"/>
          <w:sz w:val="26"/>
          <w:szCs w:val="26"/>
        </w:rPr>
      </w:pPr>
      <w:r w:rsidRPr="00CD1A25">
        <w:rPr>
          <w:color w:val="auto"/>
          <w:sz w:val="26"/>
          <w:szCs w:val="26"/>
        </w:rPr>
        <w:t xml:space="preserve">Jain, S.K. (1995). Manual of Ethnobotany, Scientific Publishers, Jodhpur. </w:t>
      </w:r>
    </w:p>
    <w:p w:rsidR="00BC124B" w:rsidRPr="00CD1A25" w:rsidRDefault="00BC124B" w:rsidP="00D4414B">
      <w:pPr>
        <w:pStyle w:val="Default"/>
        <w:numPr>
          <w:ilvl w:val="0"/>
          <w:numId w:val="77"/>
        </w:numPr>
        <w:spacing w:after="87"/>
        <w:jc w:val="both"/>
        <w:rPr>
          <w:color w:val="auto"/>
          <w:sz w:val="26"/>
          <w:szCs w:val="26"/>
        </w:rPr>
      </w:pPr>
      <w:r w:rsidRPr="00CD1A25">
        <w:rPr>
          <w:color w:val="auto"/>
          <w:sz w:val="26"/>
          <w:szCs w:val="26"/>
        </w:rPr>
        <w:t xml:space="preserve">Jain, S.K. (ed.) (1981). Glimpses of Indian. </w:t>
      </w:r>
      <w:r w:rsidRPr="00CD1A25">
        <w:rPr>
          <w:i/>
          <w:iCs/>
          <w:color w:val="auto"/>
          <w:sz w:val="26"/>
          <w:szCs w:val="26"/>
        </w:rPr>
        <w:t>Ethnobotny</w:t>
      </w:r>
      <w:r w:rsidRPr="00CD1A25">
        <w:rPr>
          <w:color w:val="auto"/>
          <w:sz w:val="26"/>
          <w:szCs w:val="26"/>
        </w:rPr>
        <w:t xml:space="preserve">, Oxford and I B H, New Delhi </w:t>
      </w:r>
    </w:p>
    <w:p w:rsidR="00BC124B" w:rsidRPr="00CD1A25" w:rsidRDefault="00BC124B" w:rsidP="00D4414B">
      <w:pPr>
        <w:pStyle w:val="Default"/>
        <w:numPr>
          <w:ilvl w:val="0"/>
          <w:numId w:val="77"/>
        </w:numPr>
        <w:spacing w:after="87"/>
        <w:jc w:val="both"/>
        <w:rPr>
          <w:color w:val="auto"/>
          <w:sz w:val="26"/>
          <w:szCs w:val="26"/>
        </w:rPr>
      </w:pPr>
      <w:r w:rsidRPr="00CD1A25">
        <w:rPr>
          <w:color w:val="auto"/>
          <w:sz w:val="26"/>
          <w:szCs w:val="26"/>
        </w:rPr>
        <w:t xml:space="preserve">Journal of Ethnobotany. Deep Publishers, Lucknow </w:t>
      </w:r>
    </w:p>
    <w:p w:rsidR="00BC124B" w:rsidRPr="00CD1A25" w:rsidRDefault="00BC124B" w:rsidP="00D4414B">
      <w:pPr>
        <w:pStyle w:val="Default"/>
        <w:numPr>
          <w:ilvl w:val="0"/>
          <w:numId w:val="77"/>
        </w:numPr>
        <w:spacing w:after="87"/>
        <w:jc w:val="both"/>
        <w:rPr>
          <w:color w:val="auto"/>
          <w:sz w:val="26"/>
          <w:szCs w:val="26"/>
        </w:rPr>
      </w:pPr>
      <w:r w:rsidRPr="00CD1A25">
        <w:rPr>
          <w:color w:val="auto"/>
          <w:sz w:val="26"/>
          <w:szCs w:val="26"/>
        </w:rPr>
        <w:t xml:space="preserve">Jain, S.K. (ed.) (1989). Methods and Approaches in Ethnobotany. Society of Ethnobotanists,  Lucknow, India. </w:t>
      </w:r>
    </w:p>
    <w:p w:rsidR="00BC124B" w:rsidRPr="00CD1A25" w:rsidRDefault="00BC124B" w:rsidP="00D4414B">
      <w:pPr>
        <w:pStyle w:val="Default"/>
        <w:numPr>
          <w:ilvl w:val="0"/>
          <w:numId w:val="77"/>
        </w:numPr>
        <w:spacing w:after="87"/>
        <w:jc w:val="both"/>
        <w:rPr>
          <w:color w:val="auto"/>
          <w:sz w:val="26"/>
          <w:szCs w:val="26"/>
        </w:rPr>
      </w:pPr>
      <w:r w:rsidRPr="00CD1A25">
        <w:rPr>
          <w:color w:val="auto"/>
          <w:sz w:val="26"/>
          <w:szCs w:val="26"/>
        </w:rPr>
        <w:t xml:space="preserve">Jain, S.K. (1990). Contributions of Indian Ethnobotany. Scientific publishers, Jodhpur. </w:t>
      </w:r>
    </w:p>
    <w:p w:rsidR="00BC124B" w:rsidRPr="00CD1A25" w:rsidRDefault="00BC124B" w:rsidP="00D4414B">
      <w:pPr>
        <w:pStyle w:val="Default"/>
        <w:numPr>
          <w:ilvl w:val="0"/>
          <w:numId w:val="77"/>
        </w:numPr>
        <w:spacing w:after="87"/>
        <w:jc w:val="both"/>
        <w:rPr>
          <w:color w:val="auto"/>
          <w:sz w:val="26"/>
          <w:szCs w:val="26"/>
        </w:rPr>
      </w:pPr>
      <w:r w:rsidRPr="00CD1A25">
        <w:rPr>
          <w:color w:val="auto"/>
          <w:sz w:val="26"/>
          <w:szCs w:val="26"/>
        </w:rPr>
        <w:t xml:space="preserve">Jain and Mudgal. Dictionary of Ethnobotany. Deep Publication, Delhi. </w:t>
      </w:r>
    </w:p>
    <w:p w:rsidR="00BC124B" w:rsidRPr="00CD1A25" w:rsidRDefault="00BC124B" w:rsidP="00D4414B">
      <w:pPr>
        <w:pStyle w:val="Default"/>
        <w:numPr>
          <w:ilvl w:val="0"/>
          <w:numId w:val="77"/>
        </w:numPr>
        <w:spacing w:after="87"/>
        <w:jc w:val="both"/>
        <w:rPr>
          <w:color w:val="auto"/>
          <w:sz w:val="26"/>
          <w:szCs w:val="26"/>
        </w:rPr>
      </w:pPr>
      <w:r w:rsidRPr="00CD1A25">
        <w:rPr>
          <w:color w:val="auto"/>
          <w:sz w:val="26"/>
          <w:szCs w:val="26"/>
        </w:rPr>
        <w:t xml:space="preserve">Cotton, C.M. (1997). Ethnobotany – Principles and Applications. John Wiley and Sons – Chichester. </w:t>
      </w:r>
    </w:p>
    <w:p w:rsidR="00BC124B" w:rsidRPr="00CD1A25" w:rsidRDefault="00BC124B" w:rsidP="00D4414B">
      <w:pPr>
        <w:pStyle w:val="Default"/>
        <w:numPr>
          <w:ilvl w:val="0"/>
          <w:numId w:val="77"/>
        </w:numPr>
        <w:spacing w:after="87"/>
        <w:jc w:val="both"/>
        <w:rPr>
          <w:color w:val="auto"/>
          <w:sz w:val="26"/>
          <w:szCs w:val="26"/>
        </w:rPr>
      </w:pPr>
      <w:r w:rsidRPr="00CD1A25">
        <w:rPr>
          <w:color w:val="auto"/>
          <w:sz w:val="26"/>
          <w:szCs w:val="26"/>
        </w:rPr>
        <w:t xml:space="preserve">Journal of Ethnopharmacology. International Society of Ethnopharmacology. </w:t>
      </w:r>
    </w:p>
    <w:p w:rsidR="00BC124B" w:rsidRPr="00CD1A25" w:rsidRDefault="00BC124B" w:rsidP="00D4414B">
      <w:pPr>
        <w:pStyle w:val="Default"/>
        <w:numPr>
          <w:ilvl w:val="0"/>
          <w:numId w:val="77"/>
        </w:numPr>
        <w:spacing w:after="87"/>
        <w:jc w:val="both"/>
        <w:rPr>
          <w:color w:val="auto"/>
          <w:sz w:val="26"/>
          <w:szCs w:val="26"/>
        </w:rPr>
      </w:pPr>
      <w:r w:rsidRPr="00CD1A25">
        <w:rPr>
          <w:color w:val="auto"/>
          <w:sz w:val="26"/>
          <w:szCs w:val="26"/>
        </w:rPr>
        <w:t xml:space="preserve">S. K. Jain. (1996). Ethnobotany in Human Welfare.Deep Publications. Lucknow. </w:t>
      </w:r>
    </w:p>
    <w:p w:rsidR="00BC124B" w:rsidRPr="006221C4" w:rsidRDefault="00BC124B" w:rsidP="00D4414B">
      <w:pPr>
        <w:pStyle w:val="Default"/>
        <w:numPr>
          <w:ilvl w:val="0"/>
          <w:numId w:val="77"/>
        </w:numPr>
        <w:spacing w:after="87"/>
        <w:jc w:val="both"/>
        <w:rPr>
          <w:color w:val="auto"/>
          <w:sz w:val="26"/>
          <w:szCs w:val="26"/>
        </w:rPr>
      </w:pPr>
      <w:r w:rsidRPr="00CD1A25">
        <w:rPr>
          <w:color w:val="auto"/>
          <w:sz w:val="26"/>
          <w:szCs w:val="26"/>
        </w:rPr>
        <w:t>Schultes and Reiss von (1995). Ethnobotany: Evolution of a Discipline. Chapman &amp; Hall.</w:t>
      </w:r>
    </w:p>
    <w:p w:rsidR="00794719" w:rsidRDefault="00794719" w:rsidP="00D4414B">
      <w:pPr>
        <w:pStyle w:val="BodyText"/>
        <w:jc w:val="center"/>
        <w:rPr>
          <w:b/>
          <w:sz w:val="26"/>
          <w:szCs w:val="26"/>
        </w:rPr>
      </w:pPr>
    </w:p>
    <w:p w:rsidR="00794719" w:rsidRDefault="00794719" w:rsidP="00D4414B">
      <w:pPr>
        <w:pStyle w:val="BodyText"/>
        <w:jc w:val="center"/>
        <w:rPr>
          <w:b/>
          <w:sz w:val="26"/>
          <w:szCs w:val="26"/>
        </w:rPr>
      </w:pPr>
    </w:p>
    <w:p w:rsidR="00794719" w:rsidRDefault="00794719" w:rsidP="00D4414B">
      <w:pPr>
        <w:pStyle w:val="BodyText"/>
        <w:jc w:val="center"/>
        <w:rPr>
          <w:b/>
          <w:sz w:val="26"/>
          <w:szCs w:val="26"/>
        </w:rPr>
      </w:pPr>
    </w:p>
    <w:p w:rsidR="00794719" w:rsidRDefault="00794719" w:rsidP="00D4414B">
      <w:pPr>
        <w:pStyle w:val="BodyText"/>
        <w:jc w:val="center"/>
        <w:rPr>
          <w:b/>
          <w:sz w:val="26"/>
          <w:szCs w:val="26"/>
        </w:rPr>
      </w:pPr>
    </w:p>
    <w:p w:rsidR="00794719" w:rsidRDefault="00794719" w:rsidP="00BC124B">
      <w:pPr>
        <w:pStyle w:val="BodyText"/>
        <w:jc w:val="center"/>
        <w:rPr>
          <w:b/>
          <w:sz w:val="26"/>
          <w:szCs w:val="26"/>
        </w:rPr>
      </w:pPr>
    </w:p>
    <w:p w:rsidR="00794719" w:rsidRDefault="00794719" w:rsidP="00BC124B">
      <w:pPr>
        <w:pStyle w:val="BodyText"/>
        <w:jc w:val="center"/>
        <w:rPr>
          <w:b/>
          <w:sz w:val="26"/>
          <w:szCs w:val="26"/>
        </w:rPr>
      </w:pPr>
    </w:p>
    <w:p w:rsidR="00794719" w:rsidRDefault="00794719" w:rsidP="00BC124B">
      <w:pPr>
        <w:pStyle w:val="BodyText"/>
        <w:jc w:val="center"/>
        <w:rPr>
          <w:b/>
          <w:sz w:val="26"/>
          <w:szCs w:val="26"/>
        </w:rPr>
      </w:pPr>
    </w:p>
    <w:p w:rsidR="00BC124B" w:rsidRPr="006C7B75" w:rsidRDefault="00D4414B" w:rsidP="00BC124B">
      <w:pPr>
        <w:pStyle w:val="BodyText"/>
        <w:jc w:val="center"/>
        <w:rPr>
          <w:b/>
          <w:sz w:val="26"/>
          <w:szCs w:val="26"/>
        </w:rPr>
      </w:pPr>
      <w:r w:rsidRPr="006C7B75">
        <w:rPr>
          <w:b/>
          <w:sz w:val="26"/>
          <w:szCs w:val="26"/>
        </w:rPr>
        <w:t>OPEN ELECTIVE</w:t>
      </w:r>
    </w:p>
    <w:p w:rsidR="00BC124B" w:rsidRPr="0026737A" w:rsidRDefault="00BC124B" w:rsidP="00BC124B">
      <w:pPr>
        <w:spacing w:after="0" w:line="240" w:lineRule="auto"/>
        <w:jc w:val="center"/>
        <w:rPr>
          <w:rFonts w:ascii="Times New Roman" w:hAnsi="Times New Roman" w:cs="Times New Roman"/>
          <w:b/>
          <w:sz w:val="26"/>
          <w:szCs w:val="26"/>
        </w:rPr>
      </w:pPr>
      <w:r w:rsidRPr="006C7B75">
        <w:rPr>
          <w:rFonts w:ascii="Times New Roman" w:hAnsi="Times New Roman" w:cs="Times New Roman"/>
          <w:b/>
          <w:sz w:val="26"/>
          <w:szCs w:val="26"/>
        </w:rPr>
        <w:t xml:space="preserve">PAPER </w:t>
      </w:r>
      <w:r w:rsidR="00EF3AC8">
        <w:rPr>
          <w:rFonts w:ascii="Times New Roman" w:hAnsi="Times New Roman" w:cs="Times New Roman"/>
          <w:b/>
          <w:sz w:val="26"/>
          <w:szCs w:val="26"/>
        </w:rPr>
        <w:t>-</w:t>
      </w:r>
      <w:r w:rsidRPr="006C7B75">
        <w:rPr>
          <w:rFonts w:ascii="Times New Roman" w:hAnsi="Times New Roman" w:cs="Times New Roman"/>
          <w:b/>
          <w:sz w:val="26"/>
          <w:szCs w:val="26"/>
        </w:rPr>
        <w:t xml:space="preserve"> </w:t>
      </w:r>
      <w:r>
        <w:rPr>
          <w:rFonts w:ascii="Times New Roman" w:hAnsi="Times New Roman" w:cs="Times New Roman"/>
          <w:b/>
          <w:sz w:val="26"/>
          <w:szCs w:val="26"/>
        </w:rPr>
        <w:t>3</w:t>
      </w:r>
    </w:p>
    <w:p w:rsidR="00BC124B" w:rsidRPr="00EF3AC8" w:rsidRDefault="00EF3AC8" w:rsidP="00EF3AC8">
      <w:pPr>
        <w:spacing w:after="0" w:line="240" w:lineRule="auto"/>
        <w:ind w:left="720"/>
        <w:jc w:val="center"/>
        <w:rPr>
          <w:rFonts w:ascii="Times New Roman" w:hAnsi="Times New Roman" w:cs="Times New Roman"/>
          <w:b/>
          <w:sz w:val="26"/>
          <w:szCs w:val="26"/>
        </w:rPr>
      </w:pPr>
      <w:r>
        <w:rPr>
          <w:rFonts w:ascii="Times New Roman" w:hAnsi="Times New Roman" w:cs="Times New Roman"/>
          <w:b/>
          <w:sz w:val="26"/>
          <w:szCs w:val="26"/>
        </w:rPr>
        <w:t xml:space="preserve">B. </w:t>
      </w:r>
      <w:r w:rsidR="00BC124B" w:rsidRPr="00EF3AC8">
        <w:rPr>
          <w:rFonts w:ascii="Times New Roman" w:hAnsi="Times New Roman" w:cs="Times New Roman"/>
          <w:b/>
          <w:sz w:val="26"/>
          <w:szCs w:val="26"/>
        </w:rPr>
        <w:t>FORESTRY AND CARBON MANAGEMENT</w:t>
      </w:r>
    </w:p>
    <w:p w:rsidR="00BC124B" w:rsidRPr="0026737A" w:rsidRDefault="00BC124B" w:rsidP="00BC124B">
      <w:pPr>
        <w:pStyle w:val="ListParagraph"/>
        <w:spacing w:after="0" w:line="240" w:lineRule="auto"/>
        <w:rPr>
          <w:rFonts w:ascii="Times New Roman" w:hAnsi="Times New Roman" w:cs="Times New Roman"/>
          <w:b/>
          <w:sz w:val="26"/>
          <w:szCs w:val="26"/>
        </w:rPr>
      </w:pPr>
    </w:p>
    <w:p w:rsidR="00140ECE" w:rsidRDefault="00140ECE" w:rsidP="00EF3AC8">
      <w:pPr>
        <w:pStyle w:val="F3-BodySingle"/>
        <w:spacing w:after="0" w:line="240" w:lineRule="auto"/>
        <w:rPr>
          <w:rFonts w:ascii="Times New Roman" w:hAnsi="Times New Roman"/>
          <w:b/>
          <w:bCs/>
          <w:color w:val="000000" w:themeColor="text1"/>
          <w:sz w:val="26"/>
          <w:szCs w:val="26"/>
        </w:rPr>
      </w:pPr>
      <w:r>
        <w:rPr>
          <w:rFonts w:ascii="Times New Roman" w:hAnsi="Times New Roman"/>
          <w:b/>
          <w:bCs/>
          <w:color w:val="000000" w:themeColor="text1"/>
          <w:sz w:val="26"/>
          <w:szCs w:val="26"/>
        </w:rPr>
        <w:t>Objective</w:t>
      </w:r>
      <w:r w:rsidR="00D95F25">
        <w:rPr>
          <w:rFonts w:ascii="Times New Roman" w:hAnsi="Times New Roman"/>
          <w:b/>
          <w:bCs/>
          <w:color w:val="000000" w:themeColor="text1"/>
          <w:sz w:val="26"/>
          <w:szCs w:val="26"/>
        </w:rPr>
        <w:t>s</w:t>
      </w:r>
    </w:p>
    <w:p w:rsidR="00DB157C" w:rsidRDefault="00DB157C" w:rsidP="00EF3AC8">
      <w:pPr>
        <w:pStyle w:val="F3-BodySingle"/>
        <w:numPr>
          <w:ilvl w:val="0"/>
          <w:numId w:val="78"/>
        </w:numPr>
        <w:spacing w:after="0" w:line="240" w:lineRule="auto"/>
        <w:jc w:val="left"/>
        <w:rPr>
          <w:rFonts w:ascii="Times New Roman" w:hAnsi="Times New Roman"/>
          <w:color w:val="000000" w:themeColor="text1"/>
          <w:sz w:val="26"/>
          <w:szCs w:val="26"/>
        </w:rPr>
      </w:pPr>
      <w:r w:rsidRPr="00DB157C">
        <w:rPr>
          <w:rFonts w:ascii="Times New Roman" w:hAnsi="Times New Roman"/>
          <w:color w:val="000000" w:themeColor="text1"/>
          <w:sz w:val="26"/>
          <w:szCs w:val="26"/>
        </w:rPr>
        <w:t xml:space="preserve">The objective of this study is to bring the concept of normal forest into forest carbon management in </w:t>
      </w:r>
      <w:r>
        <w:rPr>
          <w:rFonts w:ascii="Times New Roman" w:hAnsi="Times New Roman"/>
          <w:color w:val="000000" w:themeColor="text1"/>
          <w:sz w:val="26"/>
          <w:szCs w:val="26"/>
        </w:rPr>
        <w:t>India.</w:t>
      </w:r>
    </w:p>
    <w:p w:rsidR="00DB157C" w:rsidRDefault="00383BAB" w:rsidP="00EF3AC8">
      <w:pPr>
        <w:pStyle w:val="F3-BodySingle"/>
        <w:numPr>
          <w:ilvl w:val="0"/>
          <w:numId w:val="78"/>
        </w:numPr>
        <w:spacing w:after="0" w:line="240" w:lineRule="auto"/>
        <w:jc w:val="left"/>
      </w:pPr>
      <w:r>
        <w:rPr>
          <w:rFonts w:ascii="Times New Roman" w:hAnsi="Times New Roman"/>
          <w:color w:val="000000" w:themeColor="text1"/>
          <w:sz w:val="26"/>
          <w:szCs w:val="26"/>
        </w:rPr>
        <w:t>To understand the m</w:t>
      </w:r>
      <w:r w:rsidRPr="00383BAB">
        <w:rPr>
          <w:rFonts w:ascii="Times New Roman" w:hAnsi="Times New Roman"/>
          <w:color w:val="000000" w:themeColor="text1"/>
          <w:sz w:val="26"/>
          <w:szCs w:val="26"/>
        </w:rPr>
        <w:t>aintaining or enhancing ecosystem carbon storage is increasingly becoming an important goal for forest management.</w:t>
      </w:r>
    </w:p>
    <w:p w:rsidR="00383BAB" w:rsidRDefault="00DB157C" w:rsidP="00EF3AC8">
      <w:pPr>
        <w:pStyle w:val="F3-BodySingle"/>
        <w:numPr>
          <w:ilvl w:val="0"/>
          <w:numId w:val="78"/>
        </w:numPr>
        <w:spacing w:after="0" w:line="240" w:lineRule="auto"/>
        <w:jc w:val="left"/>
        <w:rPr>
          <w:rFonts w:ascii="Times New Roman" w:hAnsi="Times New Roman"/>
          <w:color w:val="000000" w:themeColor="text1"/>
          <w:sz w:val="26"/>
          <w:szCs w:val="26"/>
        </w:rPr>
      </w:pPr>
      <w:r>
        <w:t xml:space="preserve">To </w:t>
      </w:r>
      <w:r w:rsidR="00383BAB" w:rsidRPr="00383BAB">
        <w:rPr>
          <w:rFonts w:ascii="Times New Roman" w:hAnsi="Times New Roman"/>
          <w:color w:val="000000" w:themeColor="text1"/>
          <w:sz w:val="26"/>
          <w:szCs w:val="26"/>
        </w:rPr>
        <w:t>considering carbon in the context of land management activities, it is necessary to consider the overall management</w:t>
      </w:r>
    </w:p>
    <w:p w:rsidR="00DB157C" w:rsidRDefault="00DB157C" w:rsidP="00EF3AC8">
      <w:pPr>
        <w:spacing w:after="0" w:line="240" w:lineRule="auto"/>
        <w:jc w:val="both"/>
        <w:rPr>
          <w:rFonts w:ascii="Times New Roman" w:hAnsi="Times New Roman" w:cs="Times New Roman"/>
          <w:b/>
          <w:sz w:val="26"/>
          <w:szCs w:val="26"/>
        </w:rPr>
      </w:pPr>
    </w:p>
    <w:p w:rsidR="00BC124B" w:rsidRPr="0026737A" w:rsidRDefault="00BC124B" w:rsidP="00EF3AC8">
      <w:pPr>
        <w:spacing w:after="0" w:line="240" w:lineRule="auto"/>
        <w:jc w:val="both"/>
        <w:rPr>
          <w:rFonts w:ascii="Times New Roman" w:hAnsi="Times New Roman" w:cs="Times New Roman"/>
          <w:b/>
          <w:sz w:val="26"/>
          <w:szCs w:val="26"/>
        </w:rPr>
      </w:pPr>
      <w:r w:rsidRPr="0026737A">
        <w:rPr>
          <w:rFonts w:ascii="Times New Roman" w:hAnsi="Times New Roman" w:cs="Times New Roman"/>
          <w:b/>
          <w:sz w:val="26"/>
          <w:szCs w:val="26"/>
        </w:rPr>
        <w:t>UNIT I Introduction to Forests</w:t>
      </w:r>
    </w:p>
    <w:p w:rsidR="00BC124B" w:rsidRPr="0026737A" w:rsidRDefault="00BC124B" w:rsidP="00EF3AC8">
      <w:pPr>
        <w:spacing w:line="240" w:lineRule="auto"/>
        <w:jc w:val="both"/>
        <w:rPr>
          <w:rFonts w:ascii="Times New Roman" w:hAnsi="Times New Roman" w:cs="Times New Roman"/>
          <w:sz w:val="26"/>
          <w:szCs w:val="26"/>
        </w:rPr>
      </w:pPr>
      <w:r w:rsidRPr="0026737A">
        <w:rPr>
          <w:rFonts w:ascii="Times New Roman" w:hAnsi="Times New Roman" w:cs="Times New Roman"/>
          <w:sz w:val="26"/>
          <w:szCs w:val="26"/>
        </w:rPr>
        <w:t xml:space="preserve">Importance of forest, major forest types of </w:t>
      </w:r>
      <w:r>
        <w:rPr>
          <w:rFonts w:ascii="Times New Roman" w:hAnsi="Times New Roman" w:cs="Times New Roman"/>
          <w:sz w:val="26"/>
          <w:szCs w:val="26"/>
        </w:rPr>
        <w:t>I</w:t>
      </w:r>
      <w:r w:rsidRPr="0026737A">
        <w:rPr>
          <w:rFonts w:ascii="Times New Roman" w:hAnsi="Times New Roman" w:cs="Times New Roman"/>
          <w:sz w:val="26"/>
          <w:szCs w:val="26"/>
        </w:rPr>
        <w:t>ndia. Forest influences and protection, conservation strategies of forest, Exoties and its significance. Factors influencing resource availability. Locality factors of forest-climate, physiography, geology and soil condition, biotic factors, influence of plant completion, parasites, epiphytes, climber, weeds on forests. Forest resources and utilization – forest products, forest laws and policies, People and forest, social and community forestry, forest industries. Genetic Engineering and its application in forest, Remote sensing and GIS in forestry.</w:t>
      </w:r>
    </w:p>
    <w:p w:rsidR="00BC124B" w:rsidRPr="0026737A" w:rsidRDefault="00BC124B" w:rsidP="00EF3AC8">
      <w:pPr>
        <w:spacing w:line="240" w:lineRule="auto"/>
        <w:jc w:val="both"/>
        <w:rPr>
          <w:rFonts w:ascii="Times New Roman" w:hAnsi="Times New Roman" w:cs="Times New Roman"/>
          <w:b/>
          <w:sz w:val="26"/>
          <w:szCs w:val="26"/>
        </w:rPr>
      </w:pPr>
      <w:r w:rsidRPr="0026737A">
        <w:rPr>
          <w:rFonts w:ascii="Times New Roman" w:hAnsi="Times New Roman" w:cs="Times New Roman"/>
          <w:b/>
          <w:sz w:val="26"/>
          <w:szCs w:val="26"/>
        </w:rPr>
        <w:t>UNIT II Forestry Management</w:t>
      </w:r>
    </w:p>
    <w:p w:rsidR="00BC124B" w:rsidRPr="0026737A" w:rsidRDefault="00BC124B" w:rsidP="00EF3AC8">
      <w:pPr>
        <w:spacing w:line="240" w:lineRule="auto"/>
        <w:jc w:val="both"/>
        <w:rPr>
          <w:rFonts w:ascii="Times New Roman" w:hAnsi="Times New Roman" w:cs="Times New Roman"/>
          <w:sz w:val="26"/>
          <w:szCs w:val="26"/>
        </w:rPr>
      </w:pPr>
      <w:r w:rsidRPr="0026737A">
        <w:rPr>
          <w:rFonts w:ascii="Times New Roman" w:hAnsi="Times New Roman" w:cs="Times New Roman"/>
          <w:sz w:val="26"/>
          <w:szCs w:val="26"/>
        </w:rPr>
        <w:t xml:space="preserve">Forest resource inventory, </w:t>
      </w:r>
      <w:r>
        <w:rPr>
          <w:rFonts w:ascii="Times New Roman" w:hAnsi="Times New Roman" w:cs="Times New Roman"/>
          <w:sz w:val="26"/>
          <w:szCs w:val="26"/>
        </w:rPr>
        <w:t>t</w:t>
      </w:r>
      <w:r w:rsidRPr="0026737A">
        <w:rPr>
          <w:rFonts w:ascii="Times New Roman" w:hAnsi="Times New Roman" w:cs="Times New Roman"/>
          <w:sz w:val="26"/>
          <w:szCs w:val="26"/>
        </w:rPr>
        <w:t>ending operation in forestry – Weeding, cleaning, thinning, improvement felling, pruning and climber cutting. Forest regeneration – natural and artificial, their significance. Forest management system – Silviculture and Silvicultural system – clear felling system, shelter wood system, selection system, coppice system. Production forestry – concept of forest growth, growing stock – increment, rate of growth, rotation and yield and its regulation. Concept of forest working plan its purpose and salient features and micro plan.</w:t>
      </w:r>
    </w:p>
    <w:p w:rsidR="00BC124B" w:rsidRPr="0026737A" w:rsidRDefault="00BC124B" w:rsidP="00EF3AC8">
      <w:pPr>
        <w:spacing w:line="240" w:lineRule="auto"/>
        <w:jc w:val="both"/>
        <w:rPr>
          <w:rFonts w:ascii="Times New Roman" w:hAnsi="Times New Roman" w:cs="Times New Roman"/>
          <w:b/>
          <w:sz w:val="26"/>
          <w:szCs w:val="26"/>
        </w:rPr>
      </w:pPr>
      <w:r w:rsidRPr="0026737A">
        <w:rPr>
          <w:rFonts w:ascii="Times New Roman" w:hAnsi="Times New Roman" w:cs="Times New Roman"/>
          <w:b/>
          <w:sz w:val="26"/>
          <w:szCs w:val="26"/>
        </w:rPr>
        <w:t xml:space="preserve"> UNIT III Approaches and Planning Forestry Management </w:t>
      </w:r>
    </w:p>
    <w:p w:rsidR="00BC124B" w:rsidRPr="0026737A" w:rsidRDefault="00794719" w:rsidP="00EF3AC8">
      <w:pPr>
        <w:spacing w:line="240" w:lineRule="auto"/>
        <w:jc w:val="both"/>
        <w:rPr>
          <w:rFonts w:ascii="Times New Roman" w:hAnsi="Times New Roman" w:cs="Times New Roman"/>
          <w:sz w:val="26"/>
          <w:szCs w:val="26"/>
        </w:rPr>
      </w:pPr>
      <w:r w:rsidRPr="0026737A">
        <w:rPr>
          <w:rFonts w:ascii="Times New Roman" w:hAnsi="Times New Roman" w:cs="Times New Roman"/>
          <w:sz w:val="26"/>
          <w:szCs w:val="26"/>
        </w:rPr>
        <w:t>Afforestation</w:t>
      </w:r>
      <w:r w:rsidR="00BC124B" w:rsidRPr="0026737A">
        <w:rPr>
          <w:rFonts w:ascii="Times New Roman" w:hAnsi="Times New Roman" w:cs="Times New Roman"/>
          <w:sz w:val="26"/>
          <w:szCs w:val="26"/>
        </w:rPr>
        <w:t xml:space="preserve"> and reforestation, Plantation in various types of ecosystems. Sustainable Forest Management (SFNT), Criteria and indicators of forest management. Ecological, social and economic dimension of forest resource management. Approaches to forest conservation. Forestry organization – role and functions of various forestry wings. Participatory forestry – Joint forest management – approaches, methods and present status.</w:t>
      </w:r>
    </w:p>
    <w:p w:rsidR="00BC124B" w:rsidRPr="0026737A" w:rsidRDefault="00BC124B" w:rsidP="00EF3AC8">
      <w:pPr>
        <w:spacing w:line="240" w:lineRule="auto"/>
        <w:jc w:val="both"/>
        <w:rPr>
          <w:rFonts w:ascii="Times New Roman" w:hAnsi="Times New Roman" w:cs="Times New Roman"/>
          <w:b/>
          <w:sz w:val="26"/>
          <w:szCs w:val="26"/>
        </w:rPr>
      </w:pPr>
      <w:r w:rsidRPr="0026737A">
        <w:rPr>
          <w:rFonts w:ascii="Times New Roman" w:hAnsi="Times New Roman" w:cs="Times New Roman"/>
          <w:b/>
          <w:sz w:val="26"/>
          <w:szCs w:val="26"/>
        </w:rPr>
        <w:t xml:space="preserve">UNIT IV Energy issues and climate change </w:t>
      </w:r>
    </w:p>
    <w:p w:rsidR="00BC124B" w:rsidRDefault="00BC124B" w:rsidP="00EF3AC8">
      <w:pPr>
        <w:spacing w:line="240" w:lineRule="auto"/>
        <w:jc w:val="both"/>
        <w:rPr>
          <w:rFonts w:ascii="Times New Roman" w:hAnsi="Times New Roman" w:cs="Times New Roman"/>
          <w:sz w:val="26"/>
          <w:szCs w:val="26"/>
        </w:rPr>
      </w:pPr>
      <w:r w:rsidRPr="0026737A">
        <w:rPr>
          <w:rFonts w:ascii="Times New Roman" w:hAnsi="Times New Roman" w:cs="Times New Roman"/>
          <w:sz w:val="26"/>
          <w:szCs w:val="26"/>
        </w:rPr>
        <w:lastRenderedPageBreak/>
        <w:t>Climate change, global warming and greenhouse effect, green</w:t>
      </w:r>
      <w:r>
        <w:rPr>
          <w:rFonts w:ascii="Times New Roman" w:hAnsi="Times New Roman" w:cs="Times New Roman"/>
          <w:sz w:val="26"/>
          <w:szCs w:val="26"/>
        </w:rPr>
        <w:t>-</w:t>
      </w:r>
      <w:r w:rsidRPr="0026737A">
        <w:rPr>
          <w:rFonts w:ascii="Times New Roman" w:hAnsi="Times New Roman" w:cs="Times New Roman"/>
          <w:sz w:val="26"/>
          <w:szCs w:val="26"/>
        </w:rPr>
        <w:t>house gases (GHGS) and their sources, quantifying Co</w:t>
      </w:r>
      <w:r w:rsidRPr="0026737A">
        <w:rPr>
          <w:rFonts w:ascii="Times New Roman" w:hAnsi="Times New Roman" w:cs="Times New Roman"/>
          <w:sz w:val="26"/>
          <w:szCs w:val="26"/>
          <w:vertAlign w:val="subscript"/>
        </w:rPr>
        <w:t xml:space="preserve">2 </w:t>
      </w:r>
      <w:r w:rsidRPr="0026737A">
        <w:rPr>
          <w:rFonts w:ascii="Times New Roman" w:hAnsi="Times New Roman" w:cs="Times New Roman"/>
          <w:sz w:val="26"/>
          <w:szCs w:val="26"/>
        </w:rPr>
        <w:t>and methane emissions, global warming potential (GWP), the radiative balance, earth’s carbon reservoirs and carbon cycle.</w:t>
      </w:r>
      <w:r w:rsidRPr="0026737A">
        <w:rPr>
          <w:rFonts w:ascii="Times New Roman" w:hAnsi="Times New Roman" w:cs="Times New Roman"/>
          <w:bCs/>
          <w:sz w:val="26"/>
          <w:szCs w:val="26"/>
        </w:rPr>
        <w:t>Controlling Carbon dioxide:</w:t>
      </w:r>
      <w:r w:rsidRPr="0026737A">
        <w:rPr>
          <w:rFonts w:ascii="Times New Roman" w:hAnsi="Times New Roman" w:cs="Times New Roman"/>
          <w:sz w:val="26"/>
          <w:szCs w:val="26"/>
        </w:rPr>
        <w:t xml:space="preserve"> Efforts to restrict carbon dioxide levels – Kyoto Protocol, methods to increase carbon dioxide absorption in power and agricultural production, forestry and industry, Copenhagen summit and its implications. Carbon trading – concept of carbon credits, standard and branded credits (European, Indian), global and Indian Scenarios.</w:t>
      </w:r>
    </w:p>
    <w:p w:rsidR="00BC124B" w:rsidRPr="0026737A" w:rsidRDefault="00BC124B" w:rsidP="00EF3AC8">
      <w:pPr>
        <w:spacing w:line="240" w:lineRule="auto"/>
        <w:jc w:val="both"/>
        <w:rPr>
          <w:rFonts w:ascii="Times New Roman" w:hAnsi="Times New Roman" w:cs="Times New Roman"/>
          <w:b/>
          <w:sz w:val="26"/>
          <w:szCs w:val="26"/>
        </w:rPr>
      </w:pPr>
      <w:r w:rsidRPr="0026737A">
        <w:rPr>
          <w:rFonts w:ascii="Times New Roman" w:hAnsi="Times New Roman" w:cs="Times New Roman"/>
          <w:b/>
          <w:sz w:val="26"/>
          <w:szCs w:val="26"/>
        </w:rPr>
        <w:t xml:space="preserve">UNIT V Carbon Sequestration </w:t>
      </w:r>
    </w:p>
    <w:p w:rsidR="00BC124B" w:rsidRDefault="00BC124B" w:rsidP="00EF3AC8">
      <w:pPr>
        <w:spacing w:line="240" w:lineRule="auto"/>
        <w:jc w:val="both"/>
        <w:rPr>
          <w:rFonts w:ascii="Times New Roman" w:hAnsi="Times New Roman" w:cs="Times New Roman"/>
          <w:sz w:val="26"/>
          <w:szCs w:val="26"/>
        </w:rPr>
      </w:pPr>
      <w:r w:rsidRPr="0026737A">
        <w:rPr>
          <w:rFonts w:ascii="Times New Roman" w:hAnsi="Times New Roman" w:cs="Times New Roman"/>
          <w:sz w:val="26"/>
          <w:szCs w:val="26"/>
        </w:rPr>
        <w:t>Carbon management through abiotic sequestration, geologic injection, conventional and non-conventional techniques, carbon sequestration in vegetation, deep saline aquifers deposit, ocean carbon absorption, alternatives and risks, carbon farming and carbon trading, carbon auditing methane source and sinks, methane emissions from rice (paddy) and wetlands.Strategic management of carbon emissions – best management Practices, types of certification, studies related to global warming and its control in different ecosystem, REDD and REDD+ mechanism.</w:t>
      </w:r>
    </w:p>
    <w:p w:rsidR="00807287" w:rsidRPr="00807287" w:rsidRDefault="00807287" w:rsidP="00EF3AC8">
      <w:pPr>
        <w:spacing w:line="240" w:lineRule="auto"/>
        <w:jc w:val="both"/>
        <w:rPr>
          <w:rFonts w:ascii="Times New Roman" w:hAnsi="Times New Roman" w:cs="Times New Roman"/>
          <w:b/>
          <w:bCs/>
          <w:sz w:val="26"/>
          <w:szCs w:val="26"/>
        </w:rPr>
      </w:pPr>
      <w:r w:rsidRPr="00807287">
        <w:rPr>
          <w:rFonts w:ascii="Times New Roman" w:hAnsi="Times New Roman" w:cs="Times New Roman"/>
          <w:b/>
          <w:bCs/>
          <w:sz w:val="26"/>
          <w:szCs w:val="26"/>
        </w:rPr>
        <w:t>Outcome of the Course</w:t>
      </w:r>
    </w:p>
    <w:p w:rsidR="00807287" w:rsidRPr="00807287" w:rsidRDefault="00807287" w:rsidP="00EF3AC8">
      <w:pPr>
        <w:spacing w:line="240" w:lineRule="auto"/>
        <w:jc w:val="both"/>
        <w:rPr>
          <w:rFonts w:ascii="Times New Roman" w:hAnsi="Times New Roman" w:cs="Times New Roman"/>
          <w:sz w:val="26"/>
          <w:szCs w:val="26"/>
        </w:rPr>
      </w:pPr>
      <w:r>
        <w:rPr>
          <w:rFonts w:ascii="Times New Roman" w:hAnsi="Times New Roman" w:cs="Times New Roman"/>
          <w:color w:val="222222"/>
          <w:sz w:val="26"/>
          <w:szCs w:val="26"/>
          <w:shd w:val="clear" w:color="auto" w:fill="FFFFFF"/>
        </w:rPr>
        <w:t>The students are able to f</w:t>
      </w:r>
      <w:r w:rsidRPr="00807287">
        <w:rPr>
          <w:rFonts w:ascii="Times New Roman" w:hAnsi="Times New Roman" w:cs="Times New Roman"/>
          <w:color w:val="222222"/>
          <w:sz w:val="26"/>
          <w:szCs w:val="26"/>
          <w:shd w:val="clear" w:color="auto" w:fill="FFFFFF"/>
        </w:rPr>
        <w:t>orests sequester (or absorb) and store carbon dioxide from the atmosphere, helping reduce greenhouse gas emissions.Carbon sequestration is the process by which atmospheric carbon dioxide is taken up by trees, grasses, and other plants through photosynthesis and stored as carbon in biomass (trunks, branches, foliage, and roots) and soils.</w:t>
      </w:r>
    </w:p>
    <w:p w:rsidR="00BC124B" w:rsidRPr="0026737A" w:rsidRDefault="00BC124B" w:rsidP="00EF3AC8">
      <w:pPr>
        <w:spacing w:line="240" w:lineRule="auto"/>
        <w:jc w:val="both"/>
        <w:rPr>
          <w:rFonts w:ascii="Times New Roman" w:hAnsi="Times New Roman" w:cs="Times New Roman"/>
          <w:b/>
          <w:sz w:val="26"/>
          <w:szCs w:val="26"/>
        </w:rPr>
      </w:pPr>
      <w:r w:rsidRPr="0026737A">
        <w:rPr>
          <w:rFonts w:ascii="Times New Roman" w:hAnsi="Times New Roman" w:cs="Times New Roman"/>
          <w:b/>
          <w:sz w:val="26"/>
          <w:szCs w:val="26"/>
        </w:rPr>
        <w:t xml:space="preserve">Text Books </w:t>
      </w:r>
    </w:p>
    <w:p w:rsidR="00BC124B" w:rsidRPr="0026737A" w:rsidRDefault="00BC124B" w:rsidP="00EF3AC8">
      <w:pPr>
        <w:pStyle w:val="ListParagraph"/>
        <w:numPr>
          <w:ilvl w:val="0"/>
          <w:numId w:val="45"/>
        </w:numPr>
        <w:spacing w:line="240" w:lineRule="auto"/>
        <w:jc w:val="both"/>
        <w:rPr>
          <w:rFonts w:ascii="Times New Roman" w:hAnsi="Times New Roman" w:cs="Times New Roman"/>
          <w:sz w:val="26"/>
          <w:szCs w:val="26"/>
        </w:rPr>
      </w:pPr>
      <w:r w:rsidRPr="0026737A">
        <w:rPr>
          <w:rFonts w:ascii="Times New Roman" w:hAnsi="Times New Roman" w:cs="Times New Roman"/>
          <w:sz w:val="26"/>
          <w:szCs w:val="26"/>
        </w:rPr>
        <w:t>De Vere Burton L. 2000. Introduction to Forestry Science, Delmar Publications, New York.</w:t>
      </w:r>
    </w:p>
    <w:p w:rsidR="00BC124B" w:rsidRPr="0026737A" w:rsidRDefault="00BC124B" w:rsidP="00EF3AC8">
      <w:pPr>
        <w:pStyle w:val="ListParagraph"/>
        <w:numPr>
          <w:ilvl w:val="0"/>
          <w:numId w:val="45"/>
        </w:numPr>
        <w:spacing w:line="240" w:lineRule="auto"/>
        <w:jc w:val="both"/>
        <w:rPr>
          <w:rFonts w:ascii="Times New Roman" w:hAnsi="Times New Roman" w:cs="Times New Roman"/>
          <w:sz w:val="26"/>
          <w:szCs w:val="26"/>
        </w:rPr>
      </w:pPr>
      <w:r w:rsidRPr="0026737A">
        <w:rPr>
          <w:rFonts w:ascii="Times New Roman" w:hAnsi="Times New Roman" w:cs="Times New Roman"/>
          <w:sz w:val="26"/>
          <w:szCs w:val="26"/>
        </w:rPr>
        <w:t>Montagnini, Florencia, Jordan, Carl F, 2007. Tropical Forest Ecology: The Basis for conservation and Management. Springer Publication.</w:t>
      </w:r>
    </w:p>
    <w:p w:rsidR="00BC124B" w:rsidRPr="0026737A" w:rsidRDefault="00BC124B" w:rsidP="00EF3AC8">
      <w:pPr>
        <w:pStyle w:val="ListParagraph"/>
        <w:numPr>
          <w:ilvl w:val="0"/>
          <w:numId w:val="45"/>
        </w:numPr>
        <w:spacing w:line="240" w:lineRule="auto"/>
        <w:jc w:val="both"/>
        <w:rPr>
          <w:rFonts w:ascii="Times New Roman" w:hAnsi="Times New Roman" w:cs="Times New Roman"/>
          <w:sz w:val="26"/>
          <w:szCs w:val="26"/>
        </w:rPr>
      </w:pPr>
      <w:r w:rsidRPr="0026737A">
        <w:rPr>
          <w:rFonts w:ascii="Times New Roman" w:hAnsi="Times New Roman" w:cs="Times New Roman"/>
          <w:sz w:val="26"/>
          <w:szCs w:val="26"/>
        </w:rPr>
        <w:t>Brohe, Arnaud, Nick Eyre, and Nicholas Howarth, 2009. Carbo Markets: An International Business Guide (Environmental Insights), Routledge.</w:t>
      </w:r>
    </w:p>
    <w:p w:rsidR="00BC124B" w:rsidRPr="0026737A" w:rsidRDefault="00BC124B" w:rsidP="00EF3AC8">
      <w:pPr>
        <w:spacing w:line="240" w:lineRule="auto"/>
        <w:jc w:val="both"/>
        <w:rPr>
          <w:rFonts w:ascii="Times New Roman" w:hAnsi="Times New Roman" w:cs="Times New Roman"/>
          <w:b/>
          <w:sz w:val="26"/>
          <w:szCs w:val="26"/>
        </w:rPr>
      </w:pPr>
      <w:r w:rsidRPr="0026737A">
        <w:rPr>
          <w:rFonts w:ascii="Times New Roman" w:hAnsi="Times New Roman" w:cs="Times New Roman"/>
          <w:b/>
          <w:sz w:val="26"/>
          <w:szCs w:val="26"/>
        </w:rPr>
        <w:t>Reference Books</w:t>
      </w:r>
    </w:p>
    <w:p w:rsidR="00BC124B" w:rsidRPr="0026737A" w:rsidRDefault="00BC124B" w:rsidP="00EF3AC8">
      <w:pPr>
        <w:pStyle w:val="ListParagraph"/>
        <w:numPr>
          <w:ilvl w:val="0"/>
          <w:numId w:val="46"/>
        </w:numPr>
        <w:spacing w:line="240" w:lineRule="auto"/>
        <w:jc w:val="both"/>
        <w:rPr>
          <w:rFonts w:ascii="Times New Roman" w:hAnsi="Times New Roman" w:cs="Times New Roman"/>
          <w:sz w:val="26"/>
          <w:szCs w:val="26"/>
        </w:rPr>
      </w:pPr>
      <w:r w:rsidRPr="0026737A">
        <w:rPr>
          <w:rFonts w:ascii="Times New Roman" w:hAnsi="Times New Roman" w:cs="Times New Roman"/>
          <w:sz w:val="26"/>
          <w:szCs w:val="26"/>
        </w:rPr>
        <w:t>West, P.W. 2004. Trees and Forest Management. Springer Publication.</w:t>
      </w:r>
    </w:p>
    <w:p w:rsidR="00BC124B" w:rsidRPr="0026737A" w:rsidRDefault="00BC124B" w:rsidP="00EF3AC8">
      <w:pPr>
        <w:pStyle w:val="ListParagraph"/>
        <w:numPr>
          <w:ilvl w:val="0"/>
          <w:numId w:val="46"/>
        </w:numPr>
        <w:spacing w:line="240" w:lineRule="auto"/>
        <w:jc w:val="both"/>
        <w:rPr>
          <w:rFonts w:ascii="Times New Roman" w:hAnsi="Times New Roman" w:cs="Times New Roman"/>
          <w:sz w:val="26"/>
          <w:szCs w:val="26"/>
        </w:rPr>
      </w:pPr>
      <w:r w:rsidRPr="0026737A">
        <w:rPr>
          <w:rFonts w:ascii="Times New Roman" w:hAnsi="Times New Roman" w:cs="Times New Roman"/>
          <w:sz w:val="26"/>
          <w:szCs w:val="26"/>
        </w:rPr>
        <w:t>James P. Kimmins, 2006. Forest Ecology, Pearson Publication.</w:t>
      </w:r>
    </w:p>
    <w:p w:rsidR="00BC124B" w:rsidRPr="0026737A" w:rsidRDefault="00BC124B" w:rsidP="00EF3AC8">
      <w:pPr>
        <w:pStyle w:val="ListParagraph"/>
        <w:numPr>
          <w:ilvl w:val="0"/>
          <w:numId w:val="46"/>
        </w:numPr>
        <w:spacing w:line="240" w:lineRule="auto"/>
        <w:jc w:val="both"/>
        <w:rPr>
          <w:rFonts w:ascii="Times New Roman" w:hAnsi="Times New Roman" w:cs="Times New Roman"/>
          <w:sz w:val="26"/>
          <w:szCs w:val="26"/>
        </w:rPr>
      </w:pPr>
      <w:r w:rsidRPr="0026737A">
        <w:rPr>
          <w:rFonts w:ascii="Times New Roman" w:hAnsi="Times New Roman" w:cs="Times New Roman"/>
          <w:sz w:val="26"/>
          <w:szCs w:val="26"/>
        </w:rPr>
        <w:t>A.P. Mitra et.al. 2004. Climate change and India: Uncertainly Reduction in Greenhouse Gas Inventory Estimates, Universities Press (India) Pvt. Ltd.</w:t>
      </w:r>
    </w:p>
    <w:p w:rsidR="00BC124B" w:rsidRPr="0026737A" w:rsidRDefault="00BC124B" w:rsidP="00EF3AC8">
      <w:pPr>
        <w:pStyle w:val="ListParagraph"/>
        <w:numPr>
          <w:ilvl w:val="0"/>
          <w:numId w:val="46"/>
        </w:numPr>
        <w:spacing w:line="240" w:lineRule="auto"/>
        <w:jc w:val="both"/>
        <w:rPr>
          <w:rFonts w:ascii="Times New Roman" w:hAnsi="Times New Roman" w:cs="Times New Roman"/>
          <w:sz w:val="26"/>
          <w:szCs w:val="26"/>
        </w:rPr>
      </w:pPr>
      <w:r w:rsidRPr="0026737A">
        <w:rPr>
          <w:rFonts w:ascii="Times New Roman" w:hAnsi="Times New Roman" w:cs="Times New Roman"/>
          <w:sz w:val="26"/>
          <w:szCs w:val="26"/>
        </w:rPr>
        <w:t>Labatt, Sonia and Robert, R. White, 2007. Carbon Finance: The Financial Implications of climate change (Wiley Finance). Wiley Finance.</w:t>
      </w:r>
    </w:p>
    <w:p w:rsidR="00BC124B" w:rsidRPr="0026737A" w:rsidRDefault="00BC124B" w:rsidP="00EF3AC8">
      <w:pPr>
        <w:pStyle w:val="ListParagraph"/>
        <w:numPr>
          <w:ilvl w:val="0"/>
          <w:numId w:val="46"/>
        </w:numPr>
        <w:spacing w:line="240" w:lineRule="auto"/>
        <w:jc w:val="both"/>
        <w:rPr>
          <w:rFonts w:ascii="Times New Roman" w:hAnsi="Times New Roman" w:cs="Times New Roman"/>
          <w:sz w:val="26"/>
          <w:szCs w:val="26"/>
        </w:rPr>
      </w:pPr>
      <w:r w:rsidRPr="0026737A">
        <w:rPr>
          <w:rFonts w:ascii="Times New Roman" w:hAnsi="Times New Roman" w:cs="Times New Roman"/>
          <w:sz w:val="26"/>
          <w:szCs w:val="26"/>
        </w:rPr>
        <w:t>Egbert Boeker and Rienk Van Grondella. 2013. Environmental science – Physical Principles and Applications.</w:t>
      </w:r>
    </w:p>
    <w:p w:rsidR="00BC124B" w:rsidRPr="0026737A" w:rsidRDefault="00BC124B" w:rsidP="00EF3AC8">
      <w:pPr>
        <w:pStyle w:val="ListParagraph"/>
        <w:numPr>
          <w:ilvl w:val="0"/>
          <w:numId w:val="46"/>
        </w:numPr>
        <w:spacing w:line="240" w:lineRule="auto"/>
        <w:jc w:val="both"/>
        <w:rPr>
          <w:rFonts w:ascii="Times New Roman" w:hAnsi="Times New Roman" w:cs="Times New Roman"/>
          <w:sz w:val="26"/>
          <w:szCs w:val="26"/>
        </w:rPr>
      </w:pPr>
      <w:r w:rsidRPr="0026737A">
        <w:rPr>
          <w:rFonts w:ascii="Times New Roman" w:hAnsi="Times New Roman" w:cs="Times New Roman"/>
          <w:sz w:val="26"/>
          <w:szCs w:val="26"/>
        </w:rPr>
        <w:t>Adrian Newton, 2007. Forest Ecology and conservation: A hand book techniques. Oxford University Press.</w:t>
      </w:r>
    </w:p>
    <w:p w:rsidR="00140ECE" w:rsidRPr="00140ECE" w:rsidRDefault="00BC124B" w:rsidP="00EF3AC8">
      <w:pPr>
        <w:pStyle w:val="ListParagraph"/>
        <w:numPr>
          <w:ilvl w:val="0"/>
          <w:numId w:val="46"/>
        </w:numPr>
        <w:spacing w:after="0" w:line="240" w:lineRule="auto"/>
        <w:jc w:val="both"/>
        <w:rPr>
          <w:rFonts w:ascii="Times New Roman" w:hAnsi="Times New Roman"/>
          <w:sz w:val="26"/>
          <w:szCs w:val="26"/>
        </w:rPr>
      </w:pPr>
      <w:r w:rsidRPr="0026737A">
        <w:rPr>
          <w:rFonts w:ascii="Times New Roman" w:hAnsi="Times New Roman" w:cs="Times New Roman"/>
          <w:sz w:val="26"/>
          <w:szCs w:val="26"/>
        </w:rPr>
        <w:t>Lal, J.B. 2007. Forest Ecology. Nataraj</w:t>
      </w:r>
      <w:r w:rsidR="007B5BC8" w:rsidRPr="0026737A">
        <w:rPr>
          <w:rFonts w:ascii="Times New Roman" w:hAnsi="Times New Roman" w:cs="Times New Roman"/>
          <w:sz w:val="26"/>
          <w:szCs w:val="26"/>
        </w:rPr>
        <w:t>Publication</w:t>
      </w:r>
      <w:r w:rsidRPr="0026737A">
        <w:rPr>
          <w:rFonts w:ascii="Times New Roman" w:hAnsi="Times New Roman" w:cs="Times New Roman"/>
          <w:sz w:val="26"/>
          <w:szCs w:val="26"/>
        </w:rPr>
        <w:t xml:space="preserve">. </w:t>
      </w:r>
    </w:p>
    <w:p w:rsidR="00140ECE" w:rsidRPr="00140ECE" w:rsidRDefault="00BC124B" w:rsidP="00EF3AC8">
      <w:pPr>
        <w:pStyle w:val="ListParagraph"/>
        <w:numPr>
          <w:ilvl w:val="0"/>
          <w:numId w:val="46"/>
        </w:numPr>
        <w:spacing w:after="0" w:line="240" w:lineRule="auto"/>
        <w:jc w:val="both"/>
        <w:rPr>
          <w:rFonts w:ascii="Times New Roman" w:hAnsi="Times New Roman"/>
          <w:sz w:val="26"/>
          <w:szCs w:val="26"/>
        </w:rPr>
      </w:pPr>
      <w:r w:rsidRPr="00140ECE">
        <w:rPr>
          <w:rFonts w:ascii="Times New Roman" w:hAnsi="Times New Roman" w:cs="Times New Roman"/>
          <w:sz w:val="26"/>
          <w:szCs w:val="26"/>
        </w:rPr>
        <w:lastRenderedPageBreak/>
        <w:t>Bhattacharya, P., Kandya, A.K, and Krishna Kumar, 2008. Joint Forest Management in India, Aavishkar Publisher, Jaipur. Vol I and II.</w:t>
      </w:r>
    </w:p>
    <w:p w:rsidR="00BC124B" w:rsidRDefault="00BC124B" w:rsidP="00EF3AC8">
      <w:pPr>
        <w:spacing w:after="0" w:line="240" w:lineRule="auto"/>
        <w:jc w:val="both"/>
        <w:rPr>
          <w:rFonts w:ascii="Times New Roman" w:hAnsi="Times New Roman"/>
          <w:b/>
          <w:bCs/>
          <w:sz w:val="26"/>
          <w:szCs w:val="26"/>
        </w:rPr>
      </w:pPr>
    </w:p>
    <w:p w:rsidR="00C179B8" w:rsidRDefault="00C179B8" w:rsidP="00EF3AC8">
      <w:pPr>
        <w:spacing w:after="0" w:line="240" w:lineRule="auto"/>
        <w:jc w:val="both"/>
        <w:rPr>
          <w:rFonts w:ascii="Times New Roman" w:hAnsi="Times New Roman"/>
          <w:b/>
          <w:bCs/>
          <w:sz w:val="26"/>
          <w:szCs w:val="26"/>
        </w:rPr>
      </w:pPr>
    </w:p>
    <w:p w:rsidR="00534073" w:rsidRDefault="00534073" w:rsidP="00EF3AC8">
      <w:pPr>
        <w:spacing w:after="0" w:line="240" w:lineRule="auto"/>
        <w:jc w:val="both"/>
        <w:rPr>
          <w:rFonts w:ascii="Times New Roman" w:hAnsi="Times New Roman"/>
          <w:b/>
          <w:bCs/>
          <w:sz w:val="26"/>
          <w:szCs w:val="26"/>
        </w:rPr>
      </w:pPr>
    </w:p>
    <w:p w:rsidR="00534073" w:rsidRDefault="00534073" w:rsidP="00EF3AC8">
      <w:pPr>
        <w:spacing w:after="0" w:line="240" w:lineRule="auto"/>
        <w:jc w:val="both"/>
        <w:rPr>
          <w:rFonts w:ascii="Times New Roman" w:hAnsi="Times New Roman"/>
          <w:b/>
          <w:bCs/>
          <w:sz w:val="26"/>
          <w:szCs w:val="26"/>
        </w:rPr>
      </w:pPr>
    </w:p>
    <w:p w:rsidR="00534073" w:rsidRDefault="00534073" w:rsidP="00EF3AC8">
      <w:pPr>
        <w:spacing w:after="0" w:line="240" w:lineRule="auto"/>
        <w:jc w:val="both"/>
        <w:rPr>
          <w:rFonts w:ascii="Times New Roman" w:hAnsi="Times New Roman"/>
          <w:b/>
          <w:bCs/>
          <w:sz w:val="26"/>
          <w:szCs w:val="26"/>
        </w:rPr>
      </w:pPr>
    </w:p>
    <w:p w:rsidR="00534073" w:rsidRDefault="00534073" w:rsidP="00EF3AC8">
      <w:pPr>
        <w:spacing w:after="0" w:line="240" w:lineRule="auto"/>
        <w:jc w:val="both"/>
        <w:rPr>
          <w:rFonts w:ascii="Times New Roman" w:hAnsi="Times New Roman"/>
          <w:b/>
          <w:bCs/>
          <w:sz w:val="26"/>
          <w:szCs w:val="26"/>
        </w:rPr>
      </w:pPr>
    </w:p>
    <w:p w:rsidR="00534073" w:rsidRDefault="00534073" w:rsidP="00EF3AC8">
      <w:pPr>
        <w:spacing w:after="0" w:line="240" w:lineRule="auto"/>
        <w:jc w:val="both"/>
        <w:rPr>
          <w:rFonts w:ascii="Times New Roman" w:hAnsi="Times New Roman"/>
          <w:b/>
          <w:bCs/>
          <w:sz w:val="26"/>
          <w:szCs w:val="26"/>
        </w:rPr>
      </w:pPr>
    </w:p>
    <w:p w:rsidR="00BA593D" w:rsidRPr="00BA593D" w:rsidRDefault="00BA593D" w:rsidP="00BA593D">
      <w:pPr>
        <w:spacing w:after="0" w:line="240" w:lineRule="auto"/>
        <w:jc w:val="center"/>
        <w:outlineLvl w:val="0"/>
        <w:rPr>
          <w:rFonts w:ascii="Times New Roman" w:hAnsi="Times New Roman" w:cs="Times New Roman"/>
          <w:b/>
          <w:sz w:val="26"/>
          <w:szCs w:val="26"/>
        </w:rPr>
      </w:pPr>
      <w:r w:rsidRPr="00BA593D">
        <w:rPr>
          <w:rFonts w:ascii="Times New Roman" w:hAnsi="Times New Roman" w:cs="Times New Roman"/>
          <w:b/>
          <w:sz w:val="26"/>
          <w:szCs w:val="26"/>
        </w:rPr>
        <w:t>SEMESTER IV</w:t>
      </w:r>
    </w:p>
    <w:p w:rsidR="00BA593D" w:rsidRPr="00BA593D" w:rsidRDefault="00BA593D" w:rsidP="00BA593D">
      <w:pPr>
        <w:spacing w:after="0" w:line="240" w:lineRule="auto"/>
        <w:jc w:val="center"/>
        <w:outlineLvl w:val="0"/>
        <w:rPr>
          <w:rFonts w:ascii="Times New Roman" w:hAnsi="Times New Roman" w:cs="Times New Roman"/>
          <w:b/>
          <w:sz w:val="26"/>
          <w:szCs w:val="26"/>
        </w:rPr>
      </w:pPr>
      <w:r w:rsidRPr="00BA593D">
        <w:rPr>
          <w:rFonts w:ascii="Times New Roman" w:hAnsi="Times New Roman" w:cs="Times New Roman"/>
          <w:b/>
          <w:sz w:val="26"/>
          <w:szCs w:val="26"/>
        </w:rPr>
        <w:t>PAPER</w:t>
      </w:r>
      <w:r w:rsidR="00EF3AC8">
        <w:rPr>
          <w:rFonts w:ascii="Times New Roman" w:hAnsi="Times New Roman" w:cs="Times New Roman"/>
          <w:b/>
          <w:sz w:val="26"/>
          <w:szCs w:val="26"/>
        </w:rPr>
        <w:t>-</w:t>
      </w:r>
      <w:r w:rsidRPr="00BA593D">
        <w:rPr>
          <w:rFonts w:ascii="Times New Roman" w:hAnsi="Times New Roman" w:cs="Times New Roman"/>
          <w:b/>
          <w:sz w:val="26"/>
          <w:szCs w:val="26"/>
        </w:rPr>
        <w:t xml:space="preserve">10 </w:t>
      </w:r>
    </w:p>
    <w:p w:rsidR="00BA593D" w:rsidRPr="00BA593D" w:rsidRDefault="00BA593D" w:rsidP="00BA593D">
      <w:pPr>
        <w:spacing w:after="0" w:line="240" w:lineRule="auto"/>
        <w:jc w:val="center"/>
        <w:outlineLvl w:val="0"/>
        <w:rPr>
          <w:rFonts w:ascii="Times New Roman" w:hAnsi="Times New Roman" w:cs="Times New Roman"/>
          <w:b/>
          <w:sz w:val="26"/>
          <w:szCs w:val="26"/>
        </w:rPr>
      </w:pPr>
    </w:p>
    <w:p w:rsidR="00BA593D" w:rsidRPr="00BA593D" w:rsidRDefault="00BA593D" w:rsidP="00EF3AC8">
      <w:pPr>
        <w:spacing w:line="360" w:lineRule="auto"/>
        <w:jc w:val="center"/>
        <w:rPr>
          <w:rFonts w:ascii="Times New Roman" w:hAnsi="Times New Roman" w:cs="Times New Roman"/>
          <w:b/>
          <w:sz w:val="26"/>
          <w:szCs w:val="26"/>
        </w:rPr>
      </w:pPr>
      <w:r w:rsidRPr="00BA593D">
        <w:rPr>
          <w:rFonts w:ascii="Times New Roman" w:hAnsi="Times New Roman" w:cs="Times New Roman"/>
          <w:b/>
          <w:sz w:val="26"/>
          <w:szCs w:val="26"/>
        </w:rPr>
        <w:t>PLANT PHYSIOLOGY AND PLANT BIOCHEMISTRY</w:t>
      </w:r>
    </w:p>
    <w:p w:rsidR="00BA593D" w:rsidRPr="00EF3AC8" w:rsidRDefault="00BA593D" w:rsidP="00EF3AC8">
      <w:pPr>
        <w:spacing w:after="0" w:line="240" w:lineRule="auto"/>
        <w:jc w:val="both"/>
        <w:rPr>
          <w:rFonts w:ascii="Times New Roman" w:hAnsi="Times New Roman"/>
          <w:sz w:val="24"/>
          <w:szCs w:val="26"/>
        </w:rPr>
      </w:pPr>
      <w:r w:rsidRPr="00EF3AC8">
        <w:rPr>
          <w:rFonts w:ascii="Times New Roman" w:hAnsi="Times New Roman"/>
          <w:sz w:val="24"/>
          <w:szCs w:val="26"/>
        </w:rPr>
        <w:t>Objectives</w:t>
      </w:r>
    </w:p>
    <w:p w:rsidR="00BA593D" w:rsidRPr="00BA593D" w:rsidRDefault="00BA593D" w:rsidP="00EF3AC8">
      <w:pPr>
        <w:pStyle w:val="F6-SubTitle"/>
        <w:numPr>
          <w:ilvl w:val="0"/>
          <w:numId w:val="72"/>
        </w:numPr>
        <w:spacing w:before="0" w:after="0"/>
        <w:outlineLvl w:val="0"/>
        <w:rPr>
          <w:rFonts w:ascii="Times New Roman" w:hAnsi="Times New Roman"/>
          <w:b w:val="0"/>
          <w:szCs w:val="26"/>
        </w:rPr>
      </w:pPr>
      <w:r w:rsidRPr="00BA593D">
        <w:rPr>
          <w:rFonts w:ascii="Times New Roman" w:hAnsi="Times New Roman"/>
          <w:b w:val="0"/>
          <w:szCs w:val="26"/>
        </w:rPr>
        <w:t>To understand water and nutrient translocation in plant</w:t>
      </w:r>
    </w:p>
    <w:p w:rsidR="00BA593D" w:rsidRPr="00BA593D" w:rsidRDefault="00BA593D" w:rsidP="00EF3AC8">
      <w:pPr>
        <w:pStyle w:val="F6-SubTitle"/>
        <w:numPr>
          <w:ilvl w:val="0"/>
          <w:numId w:val="72"/>
        </w:numPr>
        <w:spacing w:before="0" w:after="0"/>
        <w:outlineLvl w:val="0"/>
        <w:rPr>
          <w:rFonts w:ascii="Times New Roman" w:hAnsi="Times New Roman"/>
          <w:b w:val="0"/>
          <w:szCs w:val="26"/>
        </w:rPr>
      </w:pPr>
      <w:r w:rsidRPr="00BA593D">
        <w:rPr>
          <w:rFonts w:ascii="Times New Roman" w:hAnsi="Times New Roman"/>
          <w:b w:val="0"/>
          <w:szCs w:val="26"/>
        </w:rPr>
        <w:t>To study the process and mechanism involved in photosynthesis and respiration</w:t>
      </w:r>
    </w:p>
    <w:p w:rsidR="00BA593D" w:rsidRPr="00BA593D" w:rsidRDefault="00BA593D" w:rsidP="00EF3AC8">
      <w:pPr>
        <w:pStyle w:val="F6-SubTitle"/>
        <w:numPr>
          <w:ilvl w:val="0"/>
          <w:numId w:val="72"/>
        </w:numPr>
        <w:spacing w:before="0" w:after="0"/>
        <w:outlineLvl w:val="0"/>
        <w:rPr>
          <w:rFonts w:ascii="Times New Roman" w:hAnsi="Times New Roman"/>
          <w:b w:val="0"/>
          <w:szCs w:val="26"/>
        </w:rPr>
      </w:pPr>
      <w:r w:rsidRPr="00BA593D">
        <w:rPr>
          <w:rFonts w:ascii="Times New Roman" w:hAnsi="Times New Roman"/>
          <w:b w:val="0"/>
          <w:szCs w:val="26"/>
        </w:rPr>
        <w:t>To understand the stress and growth development</w:t>
      </w:r>
    </w:p>
    <w:p w:rsidR="00BA593D" w:rsidRPr="00BA593D" w:rsidRDefault="00BA593D" w:rsidP="00EF3AC8">
      <w:pPr>
        <w:pStyle w:val="F6-SubTitle"/>
        <w:numPr>
          <w:ilvl w:val="0"/>
          <w:numId w:val="72"/>
        </w:numPr>
        <w:spacing w:before="0" w:after="0"/>
        <w:outlineLvl w:val="0"/>
        <w:rPr>
          <w:rFonts w:ascii="Times New Roman" w:hAnsi="Times New Roman"/>
          <w:b w:val="0"/>
          <w:szCs w:val="26"/>
        </w:rPr>
      </w:pPr>
      <w:r w:rsidRPr="00BA593D">
        <w:rPr>
          <w:rFonts w:ascii="Times New Roman" w:hAnsi="Times New Roman"/>
          <w:b w:val="0"/>
          <w:szCs w:val="26"/>
        </w:rPr>
        <w:t>To understand the mechanism and application on biochemistry and plant functions</w:t>
      </w:r>
    </w:p>
    <w:p w:rsidR="00BA593D" w:rsidRPr="00BA593D" w:rsidRDefault="00BA593D" w:rsidP="00EF3AC8">
      <w:pPr>
        <w:pStyle w:val="F6-SubTitle"/>
        <w:spacing w:before="0" w:after="0"/>
        <w:outlineLvl w:val="0"/>
        <w:rPr>
          <w:rFonts w:ascii="Times New Roman" w:hAnsi="Times New Roman"/>
          <w:szCs w:val="26"/>
        </w:rPr>
      </w:pPr>
    </w:p>
    <w:p w:rsidR="00BA593D" w:rsidRPr="00BA593D" w:rsidRDefault="00BA593D" w:rsidP="00EF3AC8">
      <w:pPr>
        <w:pStyle w:val="F6-SubTitle"/>
        <w:spacing w:before="0" w:after="0"/>
        <w:outlineLvl w:val="0"/>
        <w:rPr>
          <w:rFonts w:ascii="Times New Roman" w:hAnsi="Times New Roman"/>
          <w:szCs w:val="26"/>
        </w:rPr>
      </w:pPr>
      <w:r w:rsidRPr="00BA593D">
        <w:rPr>
          <w:rFonts w:ascii="Times New Roman" w:hAnsi="Times New Roman"/>
          <w:szCs w:val="26"/>
        </w:rPr>
        <w:t>Unit I Water relations</w:t>
      </w:r>
    </w:p>
    <w:p w:rsidR="00BA593D" w:rsidRPr="00BA593D" w:rsidRDefault="00BA593D" w:rsidP="00EF3AC8">
      <w:pPr>
        <w:pStyle w:val="F6-SubTitle"/>
        <w:spacing w:before="0" w:after="0"/>
        <w:jc w:val="both"/>
        <w:outlineLvl w:val="0"/>
        <w:rPr>
          <w:rFonts w:ascii="Times New Roman" w:hAnsi="Times New Roman"/>
          <w:szCs w:val="26"/>
        </w:rPr>
      </w:pPr>
      <w:r w:rsidRPr="00BA593D">
        <w:rPr>
          <w:rFonts w:ascii="Times New Roman" w:hAnsi="Times New Roman"/>
          <w:b w:val="0"/>
          <w:szCs w:val="26"/>
        </w:rPr>
        <w:t>Physical and chemical properties of water- water in soil -water absorption by roots - water transport system- Transpiration types , factors affecting and significance – stomata structure and function– opening and closing of stomata mechanism – mineral nutrition  – essential nutrients -macro and micro nutrients  mineral nutrition – essential nutrients – macro and micro nutrients –diffusion- absorption of solutes  translocation of solutes</w:t>
      </w:r>
    </w:p>
    <w:p w:rsidR="00BA593D" w:rsidRPr="00BA593D" w:rsidRDefault="00BA593D" w:rsidP="00EF3AC8">
      <w:pPr>
        <w:pStyle w:val="F6-SubTitle"/>
        <w:spacing w:before="0" w:after="0"/>
        <w:outlineLvl w:val="0"/>
        <w:rPr>
          <w:rFonts w:ascii="Times New Roman" w:hAnsi="Times New Roman"/>
          <w:szCs w:val="26"/>
        </w:rPr>
      </w:pPr>
    </w:p>
    <w:p w:rsidR="00BA593D" w:rsidRPr="00BA593D" w:rsidRDefault="00BA593D" w:rsidP="00EF3AC8">
      <w:pPr>
        <w:pStyle w:val="F6-SubTitle"/>
        <w:spacing w:before="0" w:after="0"/>
        <w:outlineLvl w:val="0"/>
        <w:rPr>
          <w:rFonts w:ascii="Times New Roman" w:hAnsi="Times New Roman"/>
          <w:szCs w:val="26"/>
        </w:rPr>
      </w:pPr>
      <w:r w:rsidRPr="00BA593D">
        <w:rPr>
          <w:rFonts w:ascii="Times New Roman" w:hAnsi="Times New Roman"/>
          <w:szCs w:val="26"/>
        </w:rPr>
        <w:t>Unit II Photosynthesis, Respiration and Nitrogen metabolism</w:t>
      </w:r>
    </w:p>
    <w:p w:rsidR="00BA593D" w:rsidRPr="00BA593D" w:rsidRDefault="00BA593D" w:rsidP="00EF3AC8">
      <w:pPr>
        <w:pStyle w:val="F2-BodyText"/>
        <w:spacing w:line="240" w:lineRule="auto"/>
        <w:ind w:firstLine="0"/>
        <w:rPr>
          <w:rFonts w:ascii="Times New Roman" w:hAnsi="Times New Roman"/>
          <w:sz w:val="26"/>
          <w:szCs w:val="26"/>
        </w:rPr>
      </w:pPr>
      <w:r w:rsidRPr="00BA593D">
        <w:rPr>
          <w:rFonts w:ascii="Times New Roman" w:hAnsi="Times New Roman"/>
          <w:sz w:val="26"/>
          <w:szCs w:val="26"/>
        </w:rPr>
        <w:t>Photosynthesis Chloroplast - ultra structure, photosynthetic pigments – structure and function, Emerson enhancement effect- mechanism of electron transport – photophosphorylation (PS-I &amp; PS-II) – proton transport –Z- scheme –electron flow and ATP synthesis. C</w:t>
      </w:r>
      <w:r w:rsidRPr="00BA593D">
        <w:rPr>
          <w:rFonts w:ascii="Times New Roman" w:hAnsi="Times New Roman"/>
          <w:sz w:val="26"/>
          <w:szCs w:val="26"/>
          <w:vertAlign w:val="subscript"/>
        </w:rPr>
        <w:t>3</w:t>
      </w:r>
      <w:r w:rsidRPr="00BA593D">
        <w:rPr>
          <w:rFonts w:ascii="Times New Roman" w:hAnsi="Times New Roman"/>
          <w:sz w:val="26"/>
          <w:szCs w:val="26"/>
        </w:rPr>
        <w:t>, C</w:t>
      </w:r>
      <w:r w:rsidRPr="00BA593D">
        <w:rPr>
          <w:rFonts w:ascii="Times New Roman" w:hAnsi="Times New Roman"/>
          <w:sz w:val="26"/>
          <w:szCs w:val="26"/>
          <w:vertAlign w:val="subscript"/>
        </w:rPr>
        <w:t>4</w:t>
      </w:r>
      <w:r w:rsidRPr="00BA593D">
        <w:rPr>
          <w:rFonts w:ascii="Times New Roman" w:hAnsi="Times New Roman"/>
          <w:sz w:val="26"/>
          <w:szCs w:val="26"/>
        </w:rPr>
        <w:t xml:space="preserve"> and CAM pathways and features photorespiration and its significance, RuBISCO. Respiration –types, Glycolysis – TCA cycle – electron transport and ATP synthesis– respiration and its significance. Secondary metabolism in plants. Nitrogen Metabolism, Amino acid biosynthesis.</w:t>
      </w:r>
    </w:p>
    <w:p w:rsidR="00BA593D" w:rsidRPr="00BA593D" w:rsidRDefault="00BA593D" w:rsidP="00EF3AC8">
      <w:pPr>
        <w:pStyle w:val="F6-SubTitle"/>
        <w:spacing w:before="0" w:after="0"/>
        <w:outlineLvl w:val="0"/>
        <w:rPr>
          <w:rFonts w:ascii="Times New Roman" w:hAnsi="Times New Roman"/>
          <w:szCs w:val="26"/>
        </w:rPr>
      </w:pPr>
      <w:r w:rsidRPr="00BA593D">
        <w:rPr>
          <w:rFonts w:ascii="Times New Roman" w:hAnsi="Times New Roman"/>
          <w:szCs w:val="26"/>
        </w:rPr>
        <w:t xml:space="preserve">Unit III Plant growth development and </w:t>
      </w:r>
      <w:r w:rsidRPr="00BA593D">
        <w:rPr>
          <w:rFonts w:ascii="Times New Roman" w:hAnsi="Times New Roman"/>
          <w:bCs/>
          <w:szCs w:val="26"/>
        </w:rPr>
        <w:t>Stress Physiology</w:t>
      </w:r>
    </w:p>
    <w:p w:rsidR="00BA593D" w:rsidRPr="00BA593D" w:rsidRDefault="00BA593D" w:rsidP="00EF3AC8">
      <w:pPr>
        <w:pStyle w:val="F2-BodyText"/>
        <w:spacing w:line="240" w:lineRule="auto"/>
        <w:ind w:firstLine="0"/>
        <w:rPr>
          <w:rFonts w:ascii="Times New Roman" w:hAnsi="Times New Roman"/>
          <w:sz w:val="26"/>
          <w:szCs w:val="26"/>
        </w:rPr>
      </w:pPr>
      <w:r w:rsidRPr="00BA593D">
        <w:rPr>
          <w:rFonts w:ascii="Times New Roman" w:hAnsi="Times New Roman"/>
          <w:sz w:val="26"/>
          <w:szCs w:val="26"/>
        </w:rPr>
        <w:t>Plant growth- definition – growth factors –growth dynamics and growth analysis – Growth regulators (auxin, gibberellins, cytokinins, abscisic acid, ethylene), photoperiodism – classification of plants and mechanism of flowering in photoperiodic sensitive plants – phytochrome – vernalization mechanism and application –photo</w:t>
      </w:r>
      <w:r w:rsidR="006758EB">
        <w:rPr>
          <w:rFonts w:ascii="Times New Roman" w:hAnsi="Times New Roman"/>
          <w:sz w:val="26"/>
          <w:szCs w:val="26"/>
        </w:rPr>
        <w:t>-</w:t>
      </w:r>
      <w:r w:rsidRPr="00BA593D">
        <w:rPr>
          <w:rFonts w:ascii="Times New Roman" w:hAnsi="Times New Roman"/>
          <w:sz w:val="26"/>
          <w:szCs w:val="26"/>
        </w:rPr>
        <w:t xml:space="preserve">trophism </w:t>
      </w:r>
      <w:r w:rsidR="006758EB">
        <w:rPr>
          <w:rFonts w:ascii="Times New Roman" w:hAnsi="Times New Roman"/>
          <w:sz w:val="26"/>
          <w:szCs w:val="26"/>
        </w:rPr>
        <w:t>–</w:t>
      </w:r>
      <w:r w:rsidRPr="00BA593D">
        <w:rPr>
          <w:rFonts w:ascii="Times New Roman" w:hAnsi="Times New Roman"/>
          <w:sz w:val="26"/>
          <w:szCs w:val="26"/>
        </w:rPr>
        <w:t xml:space="preserve"> geo</w:t>
      </w:r>
      <w:r w:rsidR="006758EB">
        <w:rPr>
          <w:rFonts w:ascii="Times New Roman" w:hAnsi="Times New Roman"/>
          <w:sz w:val="26"/>
          <w:szCs w:val="26"/>
        </w:rPr>
        <w:t>-</w:t>
      </w:r>
      <w:r w:rsidRPr="00BA593D">
        <w:rPr>
          <w:rFonts w:ascii="Times New Roman" w:hAnsi="Times New Roman"/>
          <w:sz w:val="26"/>
          <w:szCs w:val="26"/>
        </w:rPr>
        <w:t>trophism. Stress</w:t>
      </w:r>
      <w:r w:rsidRPr="00BA593D">
        <w:rPr>
          <w:rFonts w:ascii="Times New Roman" w:hAnsi="Times New Roman"/>
          <w:b/>
          <w:bCs/>
          <w:sz w:val="26"/>
          <w:szCs w:val="26"/>
        </w:rPr>
        <w:t xml:space="preserve"> -</w:t>
      </w:r>
      <w:r w:rsidRPr="00BA593D">
        <w:rPr>
          <w:rFonts w:ascii="Times New Roman" w:hAnsi="Times New Roman"/>
          <w:sz w:val="26"/>
          <w:szCs w:val="26"/>
        </w:rPr>
        <w:t xml:space="preserve"> Biotic stresses and mechanism of resistance. Water stress – water deficits and plant growth - physiology and biochemical functions affected by water stress. salt stress injury – mechanism of salt tolerance in halophytes. Seed dormancy. </w:t>
      </w:r>
    </w:p>
    <w:p w:rsidR="00BA593D" w:rsidRPr="00BA593D" w:rsidRDefault="00BA593D" w:rsidP="00EF3AC8">
      <w:pPr>
        <w:pStyle w:val="F2-BodyText"/>
        <w:spacing w:after="0" w:line="240" w:lineRule="auto"/>
        <w:ind w:firstLine="0"/>
        <w:rPr>
          <w:rFonts w:ascii="Times New Roman" w:hAnsi="Times New Roman"/>
          <w:b/>
          <w:sz w:val="26"/>
          <w:szCs w:val="26"/>
        </w:rPr>
      </w:pPr>
      <w:r w:rsidRPr="00BA593D">
        <w:rPr>
          <w:rFonts w:ascii="Times New Roman" w:hAnsi="Times New Roman"/>
          <w:b/>
          <w:sz w:val="26"/>
          <w:szCs w:val="26"/>
        </w:rPr>
        <w:lastRenderedPageBreak/>
        <w:t>Unit IV Plant Biochemistry</w:t>
      </w:r>
    </w:p>
    <w:p w:rsidR="00BA593D" w:rsidRPr="00BA593D" w:rsidRDefault="00BA593D" w:rsidP="00EF3AC8">
      <w:pPr>
        <w:pStyle w:val="F2-BodyText"/>
        <w:spacing w:after="0" w:line="240" w:lineRule="auto"/>
        <w:ind w:firstLine="0"/>
        <w:rPr>
          <w:rFonts w:ascii="Times New Roman" w:hAnsi="Times New Roman"/>
          <w:sz w:val="26"/>
          <w:szCs w:val="26"/>
        </w:rPr>
      </w:pPr>
      <w:r w:rsidRPr="00BA593D">
        <w:rPr>
          <w:rFonts w:ascii="Times New Roman" w:hAnsi="Times New Roman"/>
          <w:sz w:val="26"/>
          <w:szCs w:val="26"/>
        </w:rPr>
        <w:t>Atomic structure—Nature and different types of chemical bonds are important in plant physiology, Vander Waals interactions. Hydrogen concentration, Buffers—Biological buffer systems, Carbohydrates classification—properties of mono, oligo and polysaccharides. Amino acids structure and functions- proteins classification - primary, secondary, tertiary and quaternary structure of protein. Ramachandran plot - denaturation of proteins, pH, Biomolecules—Lipids metabolisms-structure—phospholipids, glycolipids, steroids. Nucleic acids—Chemistry of nucleic acids – denaturation and renaturation.</w:t>
      </w:r>
    </w:p>
    <w:p w:rsidR="00BA593D" w:rsidRPr="00BA593D" w:rsidRDefault="00BA593D" w:rsidP="00EF3AC8">
      <w:pPr>
        <w:pStyle w:val="F2-BodyText"/>
        <w:spacing w:after="0" w:line="240" w:lineRule="auto"/>
        <w:ind w:firstLine="0"/>
        <w:rPr>
          <w:rFonts w:ascii="Times New Roman" w:hAnsi="Times New Roman"/>
          <w:sz w:val="26"/>
          <w:szCs w:val="26"/>
        </w:rPr>
      </w:pPr>
    </w:p>
    <w:p w:rsidR="00BA593D" w:rsidRPr="00BA593D" w:rsidRDefault="00BA593D" w:rsidP="00EF3AC8">
      <w:pPr>
        <w:pStyle w:val="F2-BodyText"/>
        <w:spacing w:after="0" w:line="240" w:lineRule="auto"/>
        <w:ind w:firstLine="0"/>
        <w:rPr>
          <w:rFonts w:ascii="Times New Roman" w:hAnsi="Times New Roman"/>
          <w:b/>
          <w:sz w:val="26"/>
          <w:szCs w:val="26"/>
        </w:rPr>
      </w:pPr>
      <w:r w:rsidRPr="00BA593D">
        <w:rPr>
          <w:rFonts w:ascii="Times New Roman" w:hAnsi="Times New Roman"/>
          <w:b/>
          <w:sz w:val="26"/>
          <w:szCs w:val="26"/>
        </w:rPr>
        <w:t xml:space="preserve">Unit V Thermodynamics and Enzymology </w:t>
      </w:r>
    </w:p>
    <w:p w:rsidR="005C6356" w:rsidRDefault="00BA593D" w:rsidP="00EF3AC8">
      <w:pPr>
        <w:spacing w:line="240" w:lineRule="auto"/>
        <w:jc w:val="both"/>
      </w:pPr>
      <w:r w:rsidRPr="00BA593D">
        <w:rPr>
          <w:rFonts w:ascii="Times New Roman" w:hAnsi="Times New Roman" w:cs="Times New Roman"/>
          <w:sz w:val="26"/>
          <w:szCs w:val="26"/>
        </w:rPr>
        <w:t>Bio-energetics—Laws of thermodynamics—entropy, enthalpy and free energy. Exergonic and endergonic reactions, Redox potential, Structure and hydrolysis of ATP, high energy compounds. Enzymes—Nomenclature, Classification and properties; Factors affecting enzyme activity—Activation energy—enzyme kinetics—enzyme inhibition—enzyme regulation. General principles of extraction and purification of enzymes. Enzyme immobilization. Michaelis-Menten equation. Application of enzymes in industry and medicine.</w:t>
      </w:r>
    </w:p>
    <w:p w:rsidR="005C6356" w:rsidRDefault="005C6356" w:rsidP="00EF3AC8">
      <w:pPr>
        <w:spacing w:line="240" w:lineRule="auto"/>
        <w:jc w:val="both"/>
        <w:rPr>
          <w:rFonts w:ascii="Times New Roman" w:hAnsi="Times New Roman" w:cs="Times New Roman"/>
          <w:sz w:val="26"/>
          <w:szCs w:val="26"/>
        </w:rPr>
      </w:pPr>
      <w:r w:rsidRPr="005C6356">
        <w:rPr>
          <w:rFonts w:ascii="Times New Roman" w:hAnsi="Times New Roman" w:cs="Times New Roman"/>
          <w:b/>
          <w:bCs/>
          <w:sz w:val="26"/>
          <w:szCs w:val="26"/>
        </w:rPr>
        <w:t>Outcome</w:t>
      </w:r>
      <w:r>
        <w:rPr>
          <w:rFonts w:ascii="Times New Roman" w:hAnsi="Times New Roman" w:cs="Times New Roman"/>
          <w:b/>
          <w:bCs/>
          <w:sz w:val="26"/>
          <w:szCs w:val="26"/>
        </w:rPr>
        <w:t xml:space="preserve"> of Course</w:t>
      </w:r>
    </w:p>
    <w:p w:rsidR="00BA593D" w:rsidRDefault="005C6356" w:rsidP="00EF3AC8">
      <w:pPr>
        <w:spacing w:line="240" w:lineRule="auto"/>
        <w:jc w:val="both"/>
        <w:rPr>
          <w:rFonts w:ascii="Times New Roman" w:hAnsi="Times New Roman" w:cs="Times New Roman"/>
          <w:sz w:val="26"/>
          <w:szCs w:val="26"/>
        </w:rPr>
      </w:pPr>
      <w:r w:rsidRPr="005C6356">
        <w:rPr>
          <w:rFonts w:ascii="Times New Roman" w:hAnsi="Times New Roman" w:cs="Times New Roman"/>
          <w:sz w:val="26"/>
          <w:szCs w:val="26"/>
        </w:rPr>
        <w:t>Students will understand the (i) phenomena of carbohydrate synthesis in plants and use of the carbon to generate energy to maintain plant functions; and (ii) control of plant functions through growth regulators</w:t>
      </w:r>
      <w:r>
        <w:rPr>
          <w:rFonts w:ascii="Times New Roman" w:hAnsi="Times New Roman" w:cs="Times New Roman"/>
          <w:sz w:val="26"/>
          <w:szCs w:val="26"/>
        </w:rPr>
        <w:t>. (iii) phenomena of protein synthesis in plants and use of the nitrogen to generate energy to maintain plant function.</w:t>
      </w:r>
    </w:p>
    <w:p w:rsidR="00BA593D" w:rsidRPr="00BA593D" w:rsidRDefault="00BA593D" w:rsidP="00EF3AC8">
      <w:pPr>
        <w:pStyle w:val="F2-BodyText"/>
        <w:spacing w:after="0" w:line="240" w:lineRule="auto"/>
        <w:ind w:firstLine="0"/>
        <w:rPr>
          <w:rFonts w:ascii="Times New Roman" w:hAnsi="Times New Roman"/>
          <w:b/>
          <w:bCs/>
          <w:sz w:val="26"/>
          <w:szCs w:val="26"/>
        </w:rPr>
      </w:pPr>
      <w:r w:rsidRPr="00BA593D">
        <w:rPr>
          <w:rFonts w:ascii="Times New Roman" w:hAnsi="Times New Roman"/>
          <w:b/>
          <w:bCs/>
          <w:sz w:val="26"/>
          <w:szCs w:val="26"/>
        </w:rPr>
        <w:t>Text Books</w:t>
      </w:r>
    </w:p>
    <w:p w:rsidR="00BA593D" w:rsidRPr="00BA593D" w:rsidRDefault="00BA593D" w:rsidP="00EF3AC8">
      <w:pPr>
        <w:pStyle w:val="F2-BodyText"/>
        <w:spacing w:after="0" w:line="240" w:lineRule="auto"/>
        <w:ind w:firstLine="0"/>
        <w:rPr>
          <w:rFonts w:ascii="Times New Roman" w:hAnsi="Times New Roman"/>
          <w:b/>
          <w:bCs/>
          <w:sz w:val="26"/>
          <w:szCs w:val="26"/>
        </w:rPr>
      </w:pPr>
    </w:p>
    <w:p w:rsidR="00BA593D" w:rsidRPr="00BA593D" w:rsidRDefault="00BA593D" w:rsidP="00EF3AC8">
      <w:pPr>
        <w:pStyle w:val="F2-BodyText"/>
        <w:spacing w:after="0" w:line="240" w:lineRule="auto"/>
        <w:ind w:left="720" w:firstLine="0"/>
        <w:rPr>
          <w:rFonts w:ascii="Times New Roman" w:hAnsi="Times New Roman"/>
          <w:sz w:val="26"/>
          <w:szCs w:val="26"/>
        </w:rPr>
      </w:pPr>
      <w:r w:rsidRPr="00BA593D">
        <w:rPr>
          <w:rFonts w:ascii="Times New Roman" w:hAnsi="Times New Roman"/>
          <w:sz w:val="26"/>
          <w:szCs w:val="26"/>
        </w:rPr>
        <w:t xml:space="preserve">1. Buchanan, B. B., W. Gruissem and R. L. Jones. 2000. Biochemistry and Molecular Biology of   Plants. American Society of Plant Physiologists, Maryland. </w:t>
      </w:r>
    </w:p>
    <w:p w:rsidR="00BA593D" w:rsidRPr="00BA593D" w:rsidRDefault="00BA593D" w:rsidP="00EF3AC8">
      <w:pPr>
        <w:pStyle w:val="F2-BodyText"/>
        <w:spacing w:after="0" w:line="240" w:lineRule="auto"/>
        <w:ind w:left="720" w:firstLine="0"/>
        <w:rPr>
          <w:rFonts w:ascii="Times New Roman" w:hAnsi="Times New Roman"/>
          <w:sz w:val="26"/>
          <w:szCs w:val="26"/>
        </w:rPr>
      </w:pPr>
      <w:r w:rsidRPr="00BA593D">
        <w:rPr>
          <w:rFonts w:ascii="Times New Roman" w:hAnsi="Times New Roman"/>
          <w:sz w:val="26"/>
          <w:szCs w:val="26"/>
        </w:rPr>
        <w:t xml:space="preserve">2. Salisbury, F. B. and C. W. Ross. 1992. Plant Physiology (4th edition). Wadsworth Publishing Co., California. Taiz, L., Zeiger, E., 2010. Plant Physiology, Fifth edition, Sinauer Associates, Massachusetts, USA. </w:t>
      </w:r>
    </w:p>
    <w:p w:rsidR="00BA593D" w:rsidRPr="00BA593D" w:rsidRDefault="00BA593D" w:rsidP="00EF3AC8">
      <w:pPr>
        <w:pStyle w:val="F2-BodyText"/>
        <w:spacing w:after="0" w:line="240" w:lineRule="auto"/>
        <w:ind w:left="720" w:firstLine="0"/>
        <w:rPr>
          <w:rFonts w:ascii="Times New Roman" w:hAnsi="Times New Roman"/>
          <w:sz w:val="26"/>
          <w:szCs w:val="26"/>
        </w:rPr>
      </w:pPr>
      <w:r w:rsidRPr="00BA593D">
        <w:rPr>
          <w:rFonts w:ascii="Times New Roman" w:hAnsi="Times New Roman"/>
          <w:sz w:val="26"/>
          <w:szCs w:val="26"/>
        </w:rPr>
        <w:t>3. Lincoln Taiz, Eduardo Zeiger, Ian Max Møller, Angus Murphy. 2018. Fundamental of Plant Physiology, Oxford University Press, 2018; ISBN: 1605357901, 9781605357904.</w:t>
      </w:r>
    </w:p>
    <w:p w:rsidR="002225FE" w:rsidRDefault="00BA593D" w:rsidP="00EF3AC8">
      <w:pPr>
        <w:pStyle w:val="F2-BodyText"/>
        <w:spacing w:after="0" w:line="240" w:lineRule="auto"/>
        <w:ind w:firstLine="720"/>
        <w:rPr>
          <w:rFonts w:ascii="Times New Roman" w:hAnsi="Times New Roman"/>
          <w:sz w:val="26"/>
          <w:szCs w:val="26"/>
        </w:rPr>
      </w:pPr>
      <w:r w:rsidRPr="00BA593D">
        <w:rPr>
          <w:rFonts w:ascii="Times New Roman" w:hAnsi="Times New Roman"/>
          <w:sz w:val="26"/>
          <w:szCs w:val="26"/>
        </w:rPr>
        <w:t>4. Jain, V.K. 2017 (19</w:t>
      </w:r>
      <w:r w:rsidRPr="00BA593D">
        <w:rPr>
          <w:rFonts w:ascii="Times New Roman" w:hAnsi="Times New Roman"/>
          <w:sz w:val="26"/>
          <w:szCs w:val="26"/>
          <w:vertAlign w:val="superscript"/>
        </w:rPr>
        <w:t>th</w:t>
      </w:r>
      <w:r w:rsidRPr="00BA593D">
        <w:rPr>
          <w:rFonts w:ascii="Times New Roman" w:hAnsi="Times New Roman"/>
          <w:sz w:val="26"/>
          <w:szCs w:val="26"/>
        </w:rPr>
        <w:t xml:space="preserve"> Edition) Fundamentals of Plant Physiology. S. Chant&amp;co, </w:t>
      </w:r>
    </w:p>
    <w:p w:rsidR="00BA593D" w:rsidRPr="00BA593D" w:rsidRDefault="00BA593D" w:rsidP="00EF3AC8">
      <w:pPr>
        <w:pStyle w:val="F2-BodyText"/>
        <w:spacing w:after="0" w:line="240" w:lineRule="auto"/>
        <w:ind w:firstLine="720"/>
        <w:rPr>
          <w:rFonts w:ascii="Times New Roman" w:hAnsi="Times New Roman"/>
          <w:sz w:val="26"/>
          <w:szCs w:val="26"/>
        </w:rPr>
      </w:pPr>
      <w:r w:rsidRPr="00BA593D">
        <w:rPr>
          <w:rFonts w:ascii="Times New Roman" w:hAnsi="Times New Roman"/>
          <w:sz w:val="26"/>
          <w:szCs w:val="26"/>
        </w:rPr>
        <w:t>New Delhi.</w:t>
      </w:r>
    </w:p>
    <w:p w:rsidR="00BA593D" w:rsidRPr="00BA593D" w:rsidRDefault="00BA593D" w:rsidP="00EF3AC8">
      <w:pPr>
        <w:pStyle w:val="F2-BodyText"/>
        <w:spacing w:after="0" w:line="240" w:lineRule="auto"/>
        <w:ind w:firstLine="0"/>
        <w:rPr>
          <w:rFonts w:ascii="Times New Roman" w:hAnsi="Times New Roman"/>
          <w:b/>
          <w:bCs/>
          <w:sz w:val="26"/>
          <w:szCs w:val="26"/>
        </w:rPr>
      </w:pPr>
      <w:r w:rsidRPr="00BA593D">
        <w:rPr>
          <w:rFonts w:ascii="Times New Roman" w:hAnsi="Times New Roman"/>
          <w:b/>
          <w:bCs/>
          <w:sz w:val="26"/>
          <w:szCs w:val="26"/>
        </w:rPr>
        <w:t>Reference Books</w:t>
      </w:r>
    </w:p>
    <w:p w:rsidR="00BA593D" w:rsidRPr="00BA593D" w:rsidRDefault="00BA593D" w:rsidP="00EF3AC8">
      <w:pPr>
        <w:pStyle w:val="F2-BodyText"/>
        <w:spacing w:after="0" w:line="240" w:lineRule="auto"/>
        <w:ind w:firstLine="0"/>
        <w:rPr>
          <w:rFonts w:ascii="Times New Roman" w:hAnsi="Times New Roman"/>
          <w:b/>
          <w:bCs/>
          <w:sz w:val="26"/>
          <w:szCs w:val="26"/>
        </w:rPr>
      </w:pPr>
    </w:p>
    <w:p w:rsidR="00BA593D" w:rsidRPr="00BA593D" w:rsidRDefault="00BA593D" w:rsidP="00EF3AC8">
      <w:pPr>
        <w:pStyle w:val="F2-BodyText"/>
        <w:numPr>
          <w:ilvl w:val="0"/>
          <w:numId w:val="25"/>
        </w:numPr>
        <w:spacing w:after="0" w:line="240" w:lineRule="auto"/>
        <w:rPr>
          <w:rFonts w:ascii="Times New Roman" w:hAnsi="Times New Roman"/>
          <w:sz w:val="26"/>
          <w:szCs w:val="26"/>
        </w:rPr>
      </w:pPr>
      <w:r w:rsidRPr="00BA593D">
        <w:rPr>
          <w:rFonts w:ascii="Times New Roman" w:hAnsi="Times New Roman"/>
          <w:sz w:val="26"/>
          <w:szCs w:val="26"/>
        </w:rPr>
        <w:t xml:space="preserve">Nelson DL and Cox MM. (2004) </w:t>
      </w:r>
      <w:r w:rsidR="006758EB" w:rsidRPr="00BA593D">
        <w:rPr>
          <w:rFonts w:ascii="Times New Roman" w:hAnsi="Times New Roman"/>
          <w:sz w:val="26"/>
          <w:szCs w:val="26"/>
        </w:rPr>
        <w:t>Leininger</w:t>
      </w:r>
      <w:r w:rsidRPr="00BA593D">
        <w:rPr>
          <w:rFonts w:ascii="Times New Roman" w:hAnsi="Times New Roman"/>
          <w:sz w:val="26"/>
          <w:szCs w:val="26"/>
        </w:rPr>
        <w:t xml:space="preserve"> Principles of Biochemistry, 4th Edition, W.H. Freeman and Company, New York, USA.</w:t>
      </w:r>
    </w:p>
    <w:p w:rsidR="00BA593D" w:rsidRPr="00BA593D" w:rsidRDefault="00BA593D" w:rsidP="00EF3AC8">
      <w:pPr>
        <w:pStyle w:val="F2-BodyText"/>
        <w:numPr>
          <w:ilvl w:val="0"/>
          <w:numId w:val="25"/>
        </w:numPr>
        <w:spacing w:after="0" w:line="240" w:lineRule="auto"/>
        <w:rPr>
          <w:rFonts w:ascii="Times New Roman" w:hAnsi="Times New Roman"/>
          <w:sz w:val="26"/>
          <w:szCs w:val="26"/>
        </w:rPr>
      </w:pPr>
      <w:r w:rsidRPr="00BA593D">
        <w:rPr>
          <w:rFonts w:ascii="Times New Roman" w:hAnsi="Times New Roman"/>
          <w:sz w:val="26"/>
          <w:szCs w:val="26"/>
        </w:rPr>
        <w:t>Davies P J. (2004) Plant Hormones: Biosynthesis, Signal Transduction, Action. 3rd Edition, Kluwer Academic Publisher, Dordrecht, The Netherlands.</w:t>
      </w:r>
    </w:p>
    <w:p w:rsidR="006758EB" w:rsidRDefault="00BA593D" w:rsidP="00EF3AC8">
      <w:pPr>
        <w:pStyle w:val="F2-BodyText"/>
        <w:numPr>
          <w:ilvl w:val="0"/>
          <w:numId w:val="25"/>
        </w:numPr>
        <w:spacing w:after="0" w:line="240" w:lineRule="auto"/>
        <w:ind w:left="420" w:firstLine="0"/>
        <w:rPr>
          <w:rFonts w:ascii="Times New Roman" w:hAnsi="Times New Roman"/>
          <w:sz w:val="26"/>
          <w:szCs w:val="26"/>
        </w:rPr>
      </w:pPr>
      <w:r w:rsidRPr="006758EB">
        <w:rPr>
          <w:rFonts w:ascii="Times New Roman" w:hAnsi="Times New Roman"/>
          <w:sz w:val="26"/>
          <w:szCs w:val="26"/>
        </w:rPr>
        <w:t xml:space="preserve">Dennis,D.T., Turpin,D.H., Lefebver,D.D. and Layzell,D.B. 1997.Plant </w:t>
      </w:r>
    </w:p>
    <w:p w:rsidR="00062284" w:rsidRPr="006758EB" w:rsidRDefault="00BA593D" w:rsidP="00EF3AC8">
      <w:pPr>
        <w:pStyle w:val="F2-BodyText"/>
        <w:spacing w:after="0" w:line="240" w:lineRule="auto"/>
        <w:ind w:left="420" w:firstLine="0"/>
        <w:rPr>
          <w:rFonts w:ascii="Times New Roman" w:hAnsi="Times New Roman"/>
          <w:sz w:val="26"/>
          <w:szCs w:val="26"/>
        </w:rPr>
      </w:pPr>
      <w:r w:rsidRPr="006758EB">
        <w:rPr>
          <w:rFonts w:ascii="Times New Roman" w:hAnsi="Times New Roman"/>
          <w:sz w:val="26"/>
          <w:szCs w:val="26"/>
        </w:rPr>
        <w:t xml:space="preserve">metabolism. Longman </w:t>
      </w:r>
      <w:r w:rsidR="00062284" w:rsidRPr="006758EB">
        <w:rPr>
          <w:rFonts w:ascii="Times New Roman" w:hAnsi="Times New Roman"/>
          <w:sz w:val="26"/>
          <w:szCs w:val="26"/>
        </w:rPr>
        <w:t>E</w:t>
      </w:r>
      <w:r w:rsidRPr="006758EB">
        <w:rPr>
          <w:rFonts w:ascii="Times New Roman" w:hAnsi="Times New Roman"/>
          <w:sz w:val="26"/>
          <w:szCs w:val="26"/>
        </w:rPr>
        <w:t>ssex, England.</w:t>
      </w:r>
    </w:p>
    <w:p w:rsidR="00BA593D" w:rsidRPr="00BA593D" w:rsidRDefault="00BA593D" w:rsidP="00EF3AC8">
      <w:pPr>
        <w:pStyle w:val="F2-BodyText"/>
        <w:numPr>
          <w:ilvl w:val="0"/>
          <w:numId w:val="25"/>
        </w:numPr>
        <w:spacing w:after="0" w:line="240" w:lineRule="auto"/>
        <w:rPr>
          <w:rFonts w:ascii="Times New Roman" w:hAnsi="Times New Roman"/>
          <w:sz w:val="26"/>
          <w:szCs w:val="26"/>
        </w:rPr>
      </w:pPr>
      <w:r w:rsidRPr="00BA593D">
        <w:rPr>
          <w:rFonts w:ascii="Times New Roman" w:hAnsi="Times New Roman"/>
          <w:sz w:val="26"/>
          <w:szCs w:val="26"/>
        </w:rPr>
        <w:lastRenderedPageBreak/>
        <w:t>S.K.2006 A text book of Plant Physiology S. Chant&amp;co, New Delhi.</w:t>
      </w:r>
    </w:p>
    <w:p w:rsidR="00BA593D" w:rsidRPr="00BA593D" w:rsidRDefault="00BA593D" w:rsidP="00EF3AC8">
      <w:pPr>
        <w:pStyle w:val="F2-BodyText"/>
        <w:numPr>
          <w:ilvl w:val="0"/>
          <w:numId w:val="25"/>
        </w:numPr>
        <w:spacing w:after="0" w:line="240" w:lineRule="auto"/>
        <w:rPr>
          <w:rFonts w:ascii="Times New Roman" w:hAnsi="Times New Roman"/>
          <w:sz w:val="26"/>
          <w:szCs w:val="26"/>
        </w:rPr>
      </w:pPr>
      <w:r w:rsidRPr="00BA593D">
        <w:rPr>
          <w:rFonts w:ascii="Times New Roman" w:hAnsi="Times New Roman"/>
          <w:sz w:val="26"/>
          <w:szCs w:val="26"/>
        </w:rPr>
        <w:t>Panda, S.K, 2005. Advances in Stress Physiology of plants, Scientific publishers India, Jodhpur.</w:t>
      </w:r>
    </w:p>
    <w:p w:rsidR="00BA593D" w:rsidRPr="00062284" w:rsidRDefault="00BA593D" w:rsidP="00EF3AC8">
      <w:pPr>
        <w:pStyle w:val="F2-BodyText"/>
        <w:numPr>
          <w:ilvl w:val="0"/>
          <w:numId w:val="25"/>
        </w:numPr>
        <w:spacing w:after="0" w:line="240" w:lineRule="auto"/>
        <w:rPr>
          <w:rFonts w:ascii="Times New Roman" w:hAnsi="Times New Roman"/>
          <w:sz w:val="26"/>
          <w:szCs w:val="26"/>
        </w:rPr>
      </w:pPr>
      <w:r w:rsidRPr="00062284">
        <w:rPr>
          <w:rFonts w:ascii="Times New Roman" w:hAnsi="Times New Roman"/>
          <w:sz w:val="26"/>
          <w:szCs w:val="26"/>
        </w:rPr>
        <w:t>Devlin, R.M. and Baker, N.R. 1973. Photosynthesis, Reinhold Affiliated EastWest Press Pvt. Ltd, New Delhi.</w:t>
      </w:r>
    </w:p>
    <w:p w:rsidR="005A73E5" w:rsidRDefault="00BA593D" w:rsidP="00EF3AC8">
      <w:pPr>
        <w:pStyle w:val="F2-BodyText"/>
        <w:numPr>
          <w:ilvl w:val="0"/>
          <w:numId w:val="25"/>
        </w:numPr>
        <w:spacing w:after="0" w:line="240" w:lineRule="auto"/>
        <w:rPr>
          <w:rFonts w:ascii="Times New Roman" w:hAnsi="Times New Roman"/>
          <w:sz w:val="26"/>
          <w:szCs w:val="26"/>
        </w:rPr>
      </w:pPr>
      <w:r w:rsidRPr="005A73E5">
        <w:rPr>
          <w:rFonts w:ascii="Times New Roman" w:hAnsi="Times New Roman"/>
          <w:sz w:val="26"/>
          <w:szCs w:val="26"/>
        </w:rPr>
        <w:t>Hewitt, E.J. and Cutting, C.V. 1979. Nitrogen metabolism of plants, Academic Press, London.</w:t>
      </w:r>
    </w:p>
    <w:p w:rsidR="00BA593D" w:rsidRPr="005A73E5" w:rsidRDefault="00BA593D" w:rsidP="00EF3AC8">
      <w:pPr>
        <w:pStyle w:val="F2-BodyText"/>
        <w:numPr>
          <w:ilvl w:val="0"/>
          <w:numId w:val="25"/>
        </w:numPr>
        <w:spacing w:after="0" w:line="240" w:lineRule="auto"/>
        <w:rPr>
          <w:rFonts w:ascii="Times New Roman" w:hAnsi="Times New Roman"/>
          <w:sz w:val="26"/>
          <w:szCs w:val="26"/>
        </w:rPr>
      </w:pPr>
      <w:r w:rsidRPr="005A73E5">
        <w:rPr>
          <w:rFonts w:ascii="Times New Roman" w:hAnsi="Times New Roman"/>
          <w:sz w:val="26"/>
          <w:szCs w:val="26"/>
        </w:rPr>
        <w:t>Roberts, E.A. 1987. Plant growth regulators. Kluwer Academic publishers, London.</w:t>
      </w:r>
    </w:p>
    <w:p w:rsidR="00931609" w:rsidRDefault="00931609" w:rsidP="00EF3AC8">
      <w:pPr>
        <w:pStyle w:val="F3-BodySingle"/>
        <w:spacing w:after="0" w:line="240" w:lineRule="auto"/>
        <w:ind w:left="0" w:firstLine="0"/>
        <w:jc w:val="center"/>
        <w:rPr>
          <w:rFonts w:ascii="Times New Roman" w:hAnsi="Times New Roman"/>
          <w:b/>
          <w:sz w:val="26"/>
          <w:szCs w:val="26"/>
        </w:rPr>
      </w:pPr>
    </w:p>
    <w:p w:rsidR="006B4373" w:rsidRDefault="006B4373" w:rsidP="00EF3AC8">
      <w:pPr>
        <w:pStyle w:val="F3-BodySingle"/>
        <w:spacing w:after="0" w:line="240" w:lineRule="auto"/>
        <w:ind w:left="0" w:firstLine="0"/>
        <w:jc w:val="center"/>
        <w:rPr>
          <w:rFonts w:ascii="Times New Roman" w:hAnsi="Times New Roman"/>
          <w:b/>
          <w:sz w:val="26"/>
          <w:szCs w:val="26"/>
        </w:rPr>
      </w:pPr>
    </w:p>
    <w:p w:rsidR="006B4373" w:rsidRDefault="006B4373" w:rsidP="00EF3AC8">
      <w:pPr>
        <w:pStyle w:val="F3-BodySingle"/>
        <w:spacing w:after="0" w:line="240" w:lineRule="auto"/>
        <w:ind w:left="0" w:firstLine="0"/>
        <w:jc w:val="center"/>
        <w:rPr>
          <w:rFonts w:ascii="Times New Roman" w:hAnsi="Times New Roman"/>
          <w:b/>
          <w:sz w:val="26"/>
          <w:szCs w:val="26"/>
        </w:rPr>
      </w:pPr>
    </w:p>
    <w:p w:rsidR="006B4373" w:rsidRDefault="006B4373" w:rsidP="00EF3AC8">
      <w:pPr>
        <w:pStyle w:val="F3-BodySingle"/>
        <w:spacing w:after="0" w:line="240" w:lineRule="auto"/>
        <w:ind w:left="0" w:firstLine="0"/>
        <w:jc w:val="center"/>
        <w:rPr>
          <w:rFonts w:ascii="Times New Roman" w:hAnsi="Times New Roman"/>
          <w:b/>
          <w:sz w:val="26"/>
          <w:szCs w:val="26"/>
        </w:rPr>
      </w:pPr>
    </w:p>
    <w:p w:rsidR="006B4373" w:rsidRDefault="006B4373" w:rsidP="00EF3AC8">
      <w:pPr>
        <w:pStyle w:val="F3-BodySingle"/>
        <w:spacing w:after="0" w:line="240" w:lineRule="auto"/>
        <w:ind w:left="0" w:firstLine="0"/>
        <w:jc w:val="center"/>
        <w:rPr>
          <w:rFonts w:ascii="Times New Roman" w:hAnsi="Times New Roman"/>
          <w:b/>
          <w:sz w:val="26"/>
          <w:szCs w:val="26"/>
        </w:rPr>
      </w:pPr>
    </w:p>
    <w:p w:rsidR="00BA593D" w:rsidRPr="00BA593D" w:rsidRDefault="00BA593D" w:rsidP="00BA593D">
      <w:pPr>
        <w:pStyle w:val="F3-BodySingle"/>
        <w:spacing w:after="0" w:line="240" w:lineRule="auto"/>
        <w:ind w:left="0" w:firstLine="0"/>
        <w:jc w:val="center"/>
        <w:rPr>
          <w:rFonts w:ascii="Times New Roman" w:hAnsi="Times New Roman"/>
          <w:b/>
          <w:sz w:val="26"/>
          <w:szCs w:val="26"/>
        </w:rPr>
      </w:pPr>
      <w:r w:rsidRPr="00BA593D">
        <w:rPr>
          <w:rFonts w:ascii="Times New Roman" w:hAnsi="Times New Roman"/>
          <w:b/>
          <w:sz w:val="26"/>
          <w:szCs w:val="26"/>
        </w:rPr>
        <w:t>PAPER</w:t>
      </w:r>
      <w:r w:rsidR="00EF3AC8">
        <w:rPr>
          <w:rFonts w:ascii="Times New Roman" w:hAnsi="Times New Roman"/>
          <w:b/>
          <w:sz w:val="26"/>
          <w:szCs w:val="26"/>
        </w:rPr>
        <w:t>-</w:t>
      </w:r>
      <w:r w:rsidRPr="00BA593D">
        <w:rPr>
          <w:rFonts w:ascii="Times New Roman" w:hAnsi="Times New Roman"/>
          <w:b/>
          <w:sz w:val="26"/>
          <w:szCs w:val="26"/>
        </w:rPr>
        <w:t>11</w:t>
      </w:r>
    </w:p>
    <w:p w:rsidR="00BA593D" w:rsidRPr="00BA593D" w:rsidRDefault="00BA593D" w:rsidP="00BA593D">
      <w:pPr>
        <w:pStyle w:val="F3-BodySingle"/>
        <w:spacing w:after="0" w:line="240" w:lineRule="auto"/>
        <w:ind w:left="0" w:firstLine="0"/>
        <w:jc w:val="center"/>
        <w:rPr>
          <w:rFonts w:ascii="Times New Roman" w:hAnsi="Times New Roman"/>
          <w:b/>
          <w:sz w:val="26"/>
          <w:szCs w:val="26"/>
        </w:rPr>
      </w:pPr>
    </w:p>
    <w:p w:rsidR="00BA593D" w:rsidRDefault="00BA593D" w:rsidP="00EF3AC8">
      <w:pPr>
        <w:jc w:val="center"/>
        <w:rPr>
          <w:rFonts w:ascii="Times New Roman" w:hAnsi="Times New Roman" w:cs="Times New Roman"/>
          <w:b/>
          <w:sz w:val="26"/>
          <w:szCs w:val="26"/>
        </w:rPr>
      </w:pPr>
      <w:r w:rsidRPr="00BA593D">
        <w:rPr>
          <w:rFonts w:ascii="Times New Roman" w:hAnsi="Times New Roman" w:cs="Times New Roman"/>
          <w:b/>
          <w:sz w:val="26"/>
          <w:szCs w:val="26"/>
        </w:rPr>
        <w:t>RESEARCH METHODOLOGY</w:t>
      </w:r>
    </w:p>
    <w:p w:rsidR="00596EA2" w:rsidRPr="00BA593D" w:rsidRDefault="00D462F9" w:rsidP="00EF3AC8">
      <w:pPr>
        <w:spacing w:after="0" w:line="240" w:lineRule="auto"/>
        <w:jc w:val="both"/>
        <w:rPr>
          <w:rFonts w:ascii="Times New Roman" w:hAnsi="Times New Roman" w:cs="Times New Roman"/>
          <w:b/>
          <w:sz w:val="26"/>
          <w:szCs w:val="26"/>
        </w:rPr>
      </w:pPr>
      <w:r>
        <w:tab/>
      </w:r>
      <w:r w:rsidR="00596EA2">
        <w:tab/>
      </w:r>
      <w:r w:rsidR="00596EA2">
        <w:tab/>
      </w:r>
      <w:r w:rsidR="00596EA2">
        <w:tab/>
      </w:r>
      <w:r w:rsidR="00596EA2">
        <w:tab/>
      </w:r>
      <w:r w:rsidR="00596EA2">
        <w:tab/>
      </w:r>
      <w:r w:rsidR="00596EA2">
        <w:tab/>
      </w:r>
      <w:r w:rsidR="00596EA2">
        <w:tab/>
      </w:r>
    </w:p>
    <w:p w:rsidR="00BA593D" w:rsidRPr="00BA593D" w:rsidRDefault="00BA593D" w:rsidP="00EF3AC8">
      <w:pPr>
        <w:pStyle w:val="F6-SubTitle"/>
        <w:spacing w:before="0" w:after="0"/>
        <w:outlineLvl w:val="0"/>
        <w:rPr>
          <w:rFonts w:ascii="Times New Roman" w:hAnsi="Times New Roman"/>
          <w:szCs w:val="26"/>
        </w:rPr>
      </w:pPr>
      <w:r w:rsidRPr="00BA593D">
        <w:rPr>
          <w:rFonts w:ascii="Times New Roman" w:hAnsi="Times New Roman"/>
          <w:szCs w:val="26"/>
        </w:rPr>
        <w:t>Objectives</w:t>
      </w:r>
    </w:p>
    <w:p w:rsidR="00BA593D" w:rsidRPr="00BA593D" w:rsidRDefault="00BA593D" w:rsidP="00EF3AC8">
      <w:pPr>
        <w:pStyle w:val="F6-SubTitle"/>
        <w:numPr>
          <w:ilvl w:val="0"/>
          <w:numId w:val="29"/>
        </w:numPr>
        <w:spacing w:before="0" w:after="0"/>
        <w:outlineLvl w:val="0"/>
        <w:rPr>
          <w:rFonts w:ascii="Times New Roman" w:hAnsi="Times New Roman"/>
          <w:b w:val="0"/>
          <w:szCs w:val="26"/>
        </w:rPr>
      </w:pPr>
      <w:r w:rsidRPr="00BA593D">
        <w:rPr>
          <w:rFonts w:ascii="Times New Roman" w:hAnsi="Times New Roman"/>
          <w:b w:val="0"/>
          <w:szCs w:val="26"/>
        </w:rPr>
        <w:t xml:space="preserve">To understand the importance research writing </w:t>
      </w:r>
    </w:p>
    <w:p w:rsidR="00BA593D" w:rsidRPr="00BA593D" w:rsidRDefault="00BA593D" w:rsidP="00EF3AC8">
      <w:pPr>
        <w:pStyle w:val="F6-SubTitle"/>
        <w:numPr>
          <w:ilvl w:val="0"/>
          <w:numId w:val="29"/>
        </w:numPr>
        <w:spacing w:before="0" w:after="0"/>
        <w:outlineLvl w:val="0"/>
        <w:rPr>
          <w:rFonts w:ascii="Times New Roman" w:hAnsi="Times New Roman"/>
          <w:b w:val="0"/>
          <w:szCs w:val="26"/>
        </w:rPr>
      </w:pPr>
      <w:r w:rsidRPr="00BA593D">
        <w:rPr>
          <w:rFonts w:ascii="Times New Roman" w:hAnsi="Times New Roman"/>
          <w:b w:val="0"/>
          <w:szCs w:val="26"/>
        </w:rPr>
        <w:t xml:space="preserve">To study the importance of instrumentation in Plant Science field </w:t>
      </w:r>
    </w:p>
    <w:p w:rsidR="00BA593D" w:rsidRPr="00BA593D" w:rsidRDefault="00BA593D" w:rsidP="00EF3AC8">
      <w:pPr>
        <w:pStyle w:val="F6-SubTitle"/>
        <w:numPr>
          <w:ilvl w:val="0"/>
          <w:numId w:val="29"/>
        </w:numPr>
        <w:spacing w:before="0" w:after="0"/>
        <w:outlineLvl w:val="0"/>
        <w:rPr>
          <w:rFonts w:ascii="Times New Roman" w:hAnsi="Times New Roman"/>
          <w:b w:val="0"/>
          <w:szCs w:val="26"/>
        </w:rPr>
      </w:pPr>
      <w:r w:rsidRPr="00BA593D">
        <w:rPr>
          <w:rFonts w:ascii="Times New Roman" w:hAnsi="Times New Roman"/>
          <w:b w:val="0"/>
          <w:szCs w:val="26"/>
        </w:rPr>
        <w:t>To understand the basic biostatistics and research tools</w:t>
      </w:r>
    </w:p>
    <w:p w:rsidR="00BA593D" w:rsidRPr="00BA593D" w:rsidRDefault="00BA593D" w:rsidP="00EF3AC8">
      <w:pPr>
        <w:pStyle w:val="F6-SubTitle"/>
        <w:numPr>
          <w:ilvl w:val="0"/>
          <w:numId w:val="29"/>
        </w:numPr>
        <w:spacing w:before="0" w:after="0"/>
        <w:outlineLvl w:val="0"/>
        <w:rPr>
          <w:rFonts w:ascii="Times New Roman" w:hAnsi="Times New Roman"/>
          <w:b w:val="0"/>
          <w:szCs w:val="26"/>
        </w:rPr>
      </w:pPr>
      <w:r w:rsidRPr="00BA593D">
        <w:rPr>
          <w:rFonts w:ascii="Times New Roman" w:hAnsi="Times New Roman"/>
          <w:b w:val="0"/>
          <w:szCs w:val="26"/>
        </w:rPr>
        <w:t>To understand the computer application in plant biology</w:t>
      </w:r>
    </w:p>
    <w:p w:rsidR="00BA593D" w:rsidRPr="00BA593D" w:rsidRDefault="00BA593D" w:rsidP="00EF3AC8">
      <w:pPr>
        <w:spacing w:line="240" w:lineRule="auto"/>
        <w:jc w:val="both"/>
        <w:outlineLvl w:val="0"/>
        <w:rPr>
          <w:rFonts w:ascii="Times New Roman" w:hAnsi="Times New Roman" w:cs="Times New Roman"/>
          <w:b/>
          <w:sz w:val="26"/>
          <w:szCs w:val="26"/>
        </w:rPr>
      </w:pPr>
    </w:p>
    <w:p w:rsidR="00BA593D" w:rsidRPr="00BA593D" w:rsidRDefault="00BA593D" w:rsidP="00EF3AC8">
      <w:pPr>
        <w:spacing w:line="240" w:lineRule="auto"/>
        <w:jc w:val="both"/>
        <w:outlineLvl w:val="0"/>
        <w:rPr>
          <w:rFonts w:ascii="Times New Roman" w:hAnsi="Times New Roman" w:cs="Times New Roman"/>
          <w:sz w:val="26"/>
          <w:szCs w:val="26"/>
        </w:rPr>
      </w:pPr>
      <w:r w:rsidRPr="00BA593D">
        <w:rPr>
          <w:rFonts w:ascii="Times New Roman" w:hAnsi="Times New Roman" w:cs="Times New Roman"/>
          <w:b/>
          <w:sz w:val="26"/>
          <w:szCs w:val="26"/>
        </w:rPr>
        <w:t>UNIT I Research Methodology</w:t>
      </w:r>
    </w:p>
    <w:p w:rsidR="00BA593D" w:rsidRPr="00BA593D" w:rsidRDefault="00BA593D" w:rsidP="00EF3AC8">
      <w:pPr>
        <w:spacing w:line="240" w:lineRule="auto"/>
        <w:jc w:val="both"/>
        <w:rPr>
          <w:rFonts w:ascii="Times New Roman" w:hAnsi="Times New Roman" w:cs="Times New Roman"/>
          <w:sz w:val="26"/>
          <w:szCs w:val="26"/>
        </w:rPr>
      </w:pPr>
      <w:r w:rsidRPr="00BA593D">
        <w:rPr>
          <w:rFonts w:ascii="Times New Roman" w:hAnsi="Times New Roman" w:cs="Times New Roman"/>
          <w:sz w:val="26"/>
          <w:szCs w:val="26"/>
        </w:rPr>
        <w:t>Meaning and scope of research; Research design—Choice of the problem—Scientific writing – Characteristics, Logical format for writing thesis and papers. Abstracts preparation. Introduction – components. Review of literature – Primary and secondary references. Materials and methods –collection, selection and preparation.  Result-Tables and graphs model, Discussions-Summary-Reference-types of styles –proof correction. Reporting the results in conference by oral and poster presentation—reports writing.</w:t>
      </w:r>
    </w:p>
    <w:p w:rsidR="00BA593D" w:rsidRPr="00BA593D" w:rsidRDefault="00BA593D" w:rsidP="00EF3AC8">
      <w:pPr>
        <w:spacing w:line="240" w:lineRule="auto"/>
        <w:jc w:val="both"/>
        <w:rPr>
          <w:rFonts w:ascii="Times New Roman" w:hAnsi="Times New Roman" w:cs="Times New Roman"/>
          <w:b/>
          <w:sz w:val="26"/>
          <w:szCs w:val="26"/>
        </w:rPr>
      </w:pPr>
      <w:r w:rsidRPr="00BA593D">
        <w:rPr>
          <w:rFonts w:ascii="Times New Roman" w:hAnsi="Times New Roman" w:cs="Times New Roman"/>
          <w:b/>
          <w:sz w:val="26"/>
          <w:szCs w:val="26"/>
        </w:rPr>
        <w:t>UNIT II Instruments</w:t>
      </w:r>
    </w:p>
    <w:p w:rsidR="00BA593D" w:rsidRPr="00BA593D" w:rsidRDefault="00BA593D" w:rsidP="00EF3AC8">
      <w:pPr>
        <w:spacing w:line="240" w:lineRule="auto"/>
        <w:jc w:val="both"/>
        <w:rPr>
          <w:rFonts w:ascii="Times New Roman" w:hAnsi="Times New Roman" w:cs="Times New Roman"/>
          <w:sz w:val="26"/>
          <w:szCs w:val="26"/>
        </w:rPr>
      </w:pPr>
      <w:r w:rsidRPr="00BA593D">
        <w:rPr>
          <w:rFonts w:ascii="Times New Roman" w:hAnsi="Times New Roman" w:cs="Times New Roman"/>
          <w:sz w:val="26"/>
          <w:szCs w:val="26"/>
        </w:rPr>
        <w:t xml:space="preserve">Principles and application of Clinical centrifuge, High speed centrifuge, Radioactive Isotopes and half-life of Isotopes uses —Autoradiography, Scintillation counter, GM counter.  Chromatography – types and uses. Electrophoresis techniques; Principle and applications of Colorimeter, Principle and applications of spectrophotometer, UV- visible spectrophotometer and Atomic absorption spectrophotometer. </w:t>
      </w:r>
    </w:p>
    <w:p w:rsidR="00BA593D" w:rsidRPr="00BA593D" w:rsidRDefault="00BA593D" w:rsidP="00EF3AC8">
      <w:pPr>
        <w:spacing w:line="240" w:lineRule="auto"/>
        <w:jc w:val="both"/>
        <w:rPr>
          <w:rFonts w:ascii="Times New Roman" w:hAnsi="Times New Roman" w:cs="Times New Roman"/>
          <w:b/>
          <w:sz w:val="26"/>
          <w:szCs w:val="26"/>
        </w:rPr>
      </w:pPr>
      <w:r w:rsidRPr="00BA593D">
        <w:rPr>
          <w:rFonts w:ascii="Times New Roman" w:hAnsi="Times New Roman" w:cs="Times New Roman"/>
          <w:b/>
          <w:sz w:val="26"/>
          <w:szCs w:val="26"/>
        </w:rPr>
        <w:t>UNIT III Basic Biostatistics</w:t>
      </w:r>
    </w:p>
    <w:p w:rsidR="00BA593D" w:rsidRPr="00BA593D" w:rsidRDefault="00BA593D" w:rsidP="00EF3AC8">
      <w:pPr>
        <w:spacing w:line="240" w:lineRule="auto"/>
        <w:jc w:val="both"/>
        <w:rPr>
          <w:rFonts w:ascii="Times New Roman" w:hAnsi="Times New Roman" w:cs="Times New Roman"/>
          <w:sz w:val="26"/>
          <w:szCs w:val="26"/>
        </w:rPr>
      </w:pPr>
      <w:r w:rsidRPr="00BA593D">
        <w:rPr>
          <w:rFonts w:ascii="Times New Roman" w:hAnsi="Times New Roman" w:cs="Times New Roman"/>
          <w:sz w:val="26"/>
          <w:szCs w:val="26"/>
        </w:rPr>
        <w:t xml:space="preserve">Biostatistics- aims and scope, Data- collection of data, classification and tabulation of data—primary and secondary data. Frequency distribution-types, Graphical or </w:t>
      </w:r>
      <w:r w:rsidRPr="00BA593D">
        <w:rPr>
          <w:rFonts w:ascii="Times New Roman" w:hAnsi="Times New Roman" w:cs="Times New Roman"/>
          <w:sz w:val="26"/>
          <w:szCs w:val="26"/>
        </w:rPr>
        <w:lastRenderedPageBreak/>
        <w:t xml:space="preserve">diagrammatic representation of data- types and uses. Measures of central tendency — characters, merits and demerits - mean, median mode, harmonic mean and geometric mean. Measures of dispersion- range, quartile deviation, mean deviation, standard deviation, coefficient of variations, Standard error. </w:t>
      </w:r>
    </w:p>
    <w:p w:rsidR="00BA593D" w:rsidRPr="00BA593D" w:rsidRDefault="00BA593D" w:rsidP="00EF3AC8">
      <w:pPr>
        <w:spacing w:line="240" w:lineRule="auto"/>
        <w:jc w:val="both"/>
        <w:rPr>
          <w:rFonts w:ascii="Times New Roman" w:hAnsi="Times New Roman" w:cs="Times New Roman"/>
          <w:b/>
          <w:sz w:val="26"/>
          <w:szCs w:val="26"/>
        </w:rPr>
      </w:pPr>
      <w:r w:rsidRPr="00BA593D">
        <w:rPr>
          <w:rFonts w:ascii="Times New Roman" w:hAnsi="Times New Roman" w:cs="Times New Roman"/>
          <w:b/>
          <w:sz w:val="26"/>
          <w:szCs w:val="26"/>
        </w:rPr>
        <w:t>UNIT IV Research tools of Statistics</w:t>
      </w:r>
    </w:p>
    <w:p w:rsidR="00BA593D" w:rsidRPr="00BA593D" w:rsidRDefault="00BA593D" w:rsidP="00EF3AC8">
      <w:pPr>
        <w:spacing w:line="240" w:lineRule="auto"/>
        <w:jc w:val="both"/>
        <w:rPr>
          <w:rFonts w:ascii="Times New Roman" w:hAnsi="Times New Roman" w:cs="Times New Roman"/>
          <w:sz w:val="26"/>
          <w:szCs w:val="26"/>
        </w:rPr>
      </w:pPr>
      <w:r w:rsidRPr="00BA593D">
        <w:rPr>
          <w:rFonts w:ascii="Times New Roman" w:hAnsi="Times New Roman" w:cs="Times New Roman"/>
          <w:sz w:val="26"/>
          <w:szCs w:val="26"/>
        </w:rPr>
        <w:t>Probability – types, rules of probability, normal and binomial distribution. Test of significance, level of significance. ‘t’ – test, ‘F’ test, Z-test, Chi-square test, ANOVA- one way and two way. simple and multiple correlation- types. Simple regression-types-. Sampling and experimental designs of research—Randomized block design and Split plot design.</w:t>
      </w:r>
    </w:p>
    <w:p w:rsidR="00BA593D" w:rsidRPr="00BA593D" w:rsidRDefault="00BA593D" w:rsidP="00EF3AC8">
      <w:pPr>
        <w:spacing w:line="240" w:lineRule="auto"/>
        <w:jc w:val="both"/>
        <w:outlineLvl w:val="0"/>
        <w:rPr>
          <w:rFonts w:ascii="Times New Roman" w:hAnsi="Times New Roman" w:cs="Times New Roman"/>
          <w:b/>
          <w:sz w:val="26"/>
          <w:szCs w:val="26"/>
        </w:rPr>
      </w:pPr>
      <w:r w:rsidRPr="00BA593D">
        <w:rPr>
          <w:rFonts w:ascii="Times New Roman" w:hAnsi="Times New Roman" w:cs="Times New Roman"/>
          <w:b/>
          <w:sz w:val="26"/>
          <w:szCs w:val="26"/>
        </w:rPr>
        <w:t>Unit V Computer Application</w:t>
      </w:r>
    </w:p>
    <w:p w:rsidR="002C5CA2" w:rsidRDefault="00BA593D" w:rsidP="00EF3AC8">
      <w:pPr>
        <w:spacing w:line="240" w:lineRule="auto"/>
        <w:jc w:val="both"/>
        <w:outlineLvl w:val="0"/>
      </w:pPr>
      <w:r w:rsidRPr="00BA593D">
        <w:rPr>
          <w:rFonts w:ascii="Times New Roman" w:hAnsi="Times New Roman" w:cs="Times New Roman"/>
          <w:sz w:val="26"/>
          <w:szCs w:val="26"/>
        </w:rPr>
        <w:t>Computer in biological science, scope and prospects</w:t>
      </w:r>
      <w:r w:rsidRPr="00BA593D">
        <w:rPr>
          <w:rFonts w:ascii="Times New Roman" w:hAnsi="Times New Roman" w:cs="Times New Roman"/>
          <w:bCs/>
          <w:sz w:val="26"/>
          <w:szCs w:val="26"/>
        </w:rPr>
        <w:t xml:space="preserve">– </w:t>
      </w:r>
      <w:r w:rsidRPr="00BA593D">
        <w:rPr>
          <w:rFonts w:ascii="Times New Roman" w:hAnsi="Times New Roman" w:cs="Times New Roman"/>
          <w:sz w:val="26"/>
          <w:szCs w:val="26"/>
        </w:rPr>
        <w:t xml:space="preserve">Classification-Input and output devices. </w:t>
      </w:r>
      <w:r w:rsidRPr="00BA593D">
        <w:rPr>
          <w:rFonts w:ascii="Times New Roman" w:hAnsi="Times New Roman" w:cs="Times New Roman"/>
          <w:bCs/>
          <w:sz w:val="26"/>
          <w:szCs w:val="26"/>
        </w:rPr>
        <w:t>Operation system</w:t>
      </w:r>
      <w:r w:rsidRPr="00BA593D">
        <w:rPr>
          <w:rFonts w:ascii="Times New Roman" w:hAnsi="Times New Roman" w:cs="Times New Roman"/>
          <w:sz w:val="26"/>
          <w:szCs w:val="26"/>
        </w:rPr>
        <w:t xml:space="preserve">- function and components. MS windows – MS-Word-folders, files, MS Excel – Data storage – Data analysis – MS Power point – creating slides – templates – animation and transitions. </w:t>
      </w:r>
      <w:r w:rsidRPr="00BA593D">
        <w:rPr>
          <w:rFonts w:ascii="Times New Roman" w:hAnsi="Times New Roman" w:cs="Times New Roman"/>
          <w:bCs/>
          <w:sz w:val="26"/>
          <w:szCs w:val="26"/>
        </w:rPr>
        <w:t xml:space="preserve">Online publications: </w:t>
      </w:r>
      <w:r w:rsidRPr="00BA593D">
        <w:rPr>
          <w:rFonts w:ascii="Times New Roman" w:hAnsi="Times New Roman" w:cs="Times New Roman"/>
          <w:sz w:val="26"/>
          <w:szCs w:val="26"/>
        </w:rPr>
        <w:t>Electronic journals – Email, e-access. Biostatistics packages, Data base preparation, Graphic applications in biology.</w:t>
      </w:r>
    </w:p>
    <w:p w:rsidR="002C5CA2" w:rsidRDefault="002C5CA2" w:rsidP="00EF3AC8">
      <w:pPr>
        <w:spacing w:line="240" w:lineRule="auto"/>
        <w:jc w:val="both"/>
        <w:outlineLvl w:val="0"/>
        <w:rPr>
          <w:rFonts w:ascii="Times New Roman" w:hAnsi="Times New Roman" w:cs="Times New Roman"/>
          <w:sz w:val="26"/>
          <w:szCs w:val="26"/>
        </w:rPr>
      </w:pPr>
      <w:r w:rsidRPr="002C5CA2">
        <w:rPr>
          <w:rFonts w:ascii="Times New Roman" w:hAnsi="Times New Roman" w:cs="Times New Roman"/>
          <w:b/>
          <w:bCs/>
          <w:sz w:val="26"/>
          <w:szCs w:val="26"/>
        </w:rPr>
        <w:t>Outcome</w:t>
      </w:r>
      <w:r>
        <w:rPr>
          <w:rFonts w:ascii="Times New Roman" w:hAnsi="Times New Roman" w:cs="Times New Roman"/>
          <w:b/>
          <w:bCs/>
          <w:sz w:val="26"/>
          <w:szCs w:val="26"/>
        </w:rPr>
        <w:t xml:space="preserve"> of course</w:t>
      </w:r>
    </w:p>
    <w:p w:rsidR="002C5CA2" w:rsidRPr="00BA593D" w:rsidRDefault="002C5CA2" w:rsidP="00EF3AC8">
      <w:pPr>
        <w:spacing w:line="240" w:lineRule="auto"/>
        <w:jc w:val="both"/>
        <w:outlineLvl w:val="0"/>
        <w:rPr>
          <w:rFonts w:ascii="Times New Roman" w:hAnsi="Times New Roman" w:cs="Times New Roman"/>
          <w:sz w:val="26"/>
          <w:szCs w:val="26"/>
        </w:rPr>
      </w:pPr>
      <w:r w:rsidRPr="002C5CA2">
        <w:rPr>
          <w:rFonts w:ascii="Times New Roman" w:hAnsi="Times New Roman" w:cs="Times New Roman"/>
          <w:sz w:val="26"/>
          <w:szCs w:val="26"/>
        </w:rPr>
        <w:t>Students will understand the basics of bio</w:t>
      </w:r>
      <w:r w:rsidR="005C6356">
        <w:rPr>
          <w:rFonts w:ascii="Times New Roman" w:hAnsi="Times New Roman" w:cs="Times New Roman"/>
          <w:sz w:val="26"/>
          <w:szCs w:val="26"/>
        </w:rPr>
        <w:t>analytical instruments</w:t>
      </w:r>
      <w:r w:rsidRPr="002C5CA2">
        <w:rPr>
          <w:rFonts w:ascii="Times New Roman" w:hAnsi="Times New Roman" w:cs="Times New Roman"/>
          <w:sz w:val="26"/>
          <w:szCs w:val="26"/>
        </w:rPr>
        <w:t xml:space="preserve">, analysis of </w:t>
      </w:r>
      <w:r w:rsidR="005C6356">
        <w:rPr>
          <w:rFonts w:ascii="Times New Roman" w:hAnsi="Times New Roman" w:cs="Times New Roman"/>
          <w:sz w:val="26"/>
          <w:szCs w:val="26"/>
        </w:rPr>
        <w:t xml:space="preserve">bioactive ingredients </w:t>
      </w:r>
      <w:r w:rsidRPr="002C5CA2">
        <w:rPr>
          <w:rFonts w:ascii="Times New Roman" w:hAnsi="Times New Roman" w:cs="Times New Roman"/>
          <w:sz w:val="26"/>
          <w:szCs w:val="26"/>
        </w:rPr>
        <w:t xml:space="preserve">using conventional and advanced instruments, and analyze the data statistically and the ethical guidelines to be followed during </w:t>
      </w:r>
      <w:r>
        <w:rPr>
          <w:rFonts w:ascii="Times New Roman" w:hAnsi="Times New Roman" w:cs="Times New Roman"/>
          <w:sz w:val="26"/>
          <w:szCs w:val="26"/>
        </w:rPr>
        <w:t xml:space="preserve">experimental and </w:t>
      </w:r>
      <w:r w:rsidRPr="002C5CA2">
        <w:rPr>
          <w:rFonts w:ascii="Times New Roman" w:hAnsi="Times New Roman" w:cs="Times New Roman"/>
          <w:sz w:val="26"/>
          <w:szCs w:val="26"/>
        </w:rPr>
        <w:t>research</w:t>
      </w:r>
      <w:r>
        <w:rPr>
          <w:rFonts w:ascii="Times New Roman" w:hAnsi="Times New Roman" w:cs="Times New Roman"/>
          <w:sz w:val="26"/>
          <w:szCs w:val="26"/>
        </w:rPr>
        <w:t xml:space="preserve"> work.</w:t>
      </w:r>
    </w:p>
    <w:p w:rsidR="00BA593D" w:rsidRPr="00BA593D" w:rsidRDefault="00BA593D" w:rsidP="00EF3AC8">
      <w:pPr>
        <w:spacing w:line="240" w:lineRule="auto"/>
        <w:jc w:val="both"/>
        <w:rPr>
          <w:rFonts w:ascii="Times New Roman" w:hAnsi="Times New Roman" w:cs="Times New Roman"/>
          <w:b/>
          <w:bCs/>
          <w:sz w:val="26"/>
          <w:szCs w:val="26"/>
        </w:rPr>
      </w:pPr>
      <w:r w:rsidRPr="00BA593D">
        <w:rPr>
          <w:rFonts w:ascii="Times New Roman" w:hAnsi="Times New Roman" w:cs="Times New Roman"/>
          <w:b/>
          <w:bCs/>
          <w:sz w:val="26"/>
          <w:szCs w:val="26"/>
        </w:rPr>
        <w:t>Text Books</w:t>
      </w:r>
    </w:p>
    <w:p w:rsidR="00BA593D" w:rsidRPr="00BA593D" w:rsidRDefault="00BA593D" w:rsidP="00EF3AC8">
      <w:pPr>
        <w:pStyle w:val="ListParagraph"/>
        <w:numPr>
          <w:ilvl w:val="0"/>
          <w:numId w:val="28"/>
        </w:numPr>
        <w:spacing w:after="0" w:line="240" w:lineRule="auto"/>
        <w:jc w:val="both"/>
        <w:rPr>
          <w:rFonts w:ascii="Times New Roman" w:hAnsi="Times New Roman" w:cs="Times New Roman"/>
          <w:sz w:val="26"/>
          <w:szCs w:val="26"/>
        </w:rPr>
      </w:pPr>
      <w:r w:rsidRPr="00BA593D">
        <w:rPr>
          <w:rFonts w:ascii="Times New Roman" w:hAnsi="Times New Roman" w:cs="Times New Roman"/>
          <w:sz w:val="26"/>
          <w:szCs w:val="26"/>
        </w:rPr>
        <w:t>Kothari, C.R and Gaurav Garg, 2019 (4</w:t>
      </w:r>
      <w:r w:rsidRPr="00BA593D">
        <w:rPr>
          <w:rFonts w:ascii="Times New Roman" w:hAnsi="Times New Roman" w:cs="Times New Roman"/>
          <w:sz w:val="26"/>
          <w:szCs w:val="26"/>
          <w:vertAlign w:val="superscript"/>
        </w:rPr>
        <w:t>th</w:t>
      </w:r>
      <w:r w:rsidRPr="00BA593D">
        <w:rPr>
          <w:rFonts w:ascii="Times New Roman" w:hAnsi="Times New Roman" w:cs="Times New Roman"/>
          <w:sz w:val="26"/>
          <w:szCs w:val="26"/>
        </w:rPr>
        <w:t xml:space="preserve"> Edition). Research Methodology—Methods and Techniques. New Age International Publisher, New Delhi. ISBN 10: 9386649225 ISBN 13: 9789386649225.</w:t>
      </w:r>
    </w:p>
    <w:p w:rsidR="00BA593D" w:rsidRPr="00BA593D" w:rsidRDefault="00BA593D" w:rsidP="00EF3AC8">
      <w:pPr>
        <w:pStyle w:val="ListParagraph"/>
        <w:numPr>
          <w:ilvl w:val="0"/>
          <w:numId w:val="28"/>
        </w:numPr>
        <w:spacing w:after="0" w:line="240" w:lineRule="auto"/>
        <w:jc w:val="both"/>
        <w:rPr>
          <w:rFonts w:ascii="Times New Roman" w:hAnsi="Times New Roman" w:cs="Times New Roman"/>
          <w:sz w:val="26"/>
          <w:szCs w:val="26"/>
        </w:rPr>
      </w:pPr>
      <w:r w:rsidRPr="00BA593D">
        <w:rPr>
          <w:rFonts w:ascii="Times New Roman" w:hAnsi="Times New Roman" w:cs="Times New Roman"/>
          <w:sz w:val="26"/>
          <w:szCs w:val="26"/>
        </w:rPr>
        <w:t>Keith Wilson and John Walker, 2010 (7</w:t>
      </w:r>
      <w:r w:rsidRPr="00BA593D">
        <w:rPr>
          <w:rFonts w:ascii="Times New Roman" w:hAnsi="Times New Roman" w:cs="Times New Roman"/>
          <w:sz w:val="26"/>
          <w:szCs w:val="26"/>
          <w:vertAlign w:val="superscript"/>
        </w:rPr>
        <w:t>th</w:t>
      </w:r>
      <w:r w:rsidRPr="00BA593D">
        <w:rPr>
          <w:rFonts w:ascii="Times New Roman" w:hAnsi="Times New Roman" w:cs="Times New Roman"/>
          <w:sz w:val="26"/>
          <w:szCs w:val="26"/>
        </w:rPr>
        <w:t xml:space="preserve"> Edition). Principles and Techniques of Biochemistry and Molecular Biology 7th Edition. Publisher: Cambridge University Press. ISBN-10: 9780521516358.    </w:t>
      </w:r>
    </w:p>
    <w:p w:rsidR="00596EA2" w:rsidRDefault="00596EA2" w:rsidP="00EF3AC8">
      <w:pPr>
        <w:spacing w:line="240" w:lineRule="auto"/>
        <w:outlineLvl w:val="0"/>
        <w:rPr>
          <w:rFonts w:ascii="Times New Roman" w:hAnsi="Times New Roman" w:cs="Times New Roman"/>
          <w:b/>
          <w:sz w:val="26"/>
          <w:szCs w:val="26"/>
        </w:rPr>
      </w:pPr>
    </w:p>
    <w:p w:rsidR="00D178E1" w:rsidRDefault="00D178E1" w:rsidP="00EF3AC8">
      <w:pPr>
        <w:spacing w:line="240" w:lineRule="auto"/>
        <w:outlineLvl w:val="0"/>
        <w:rPr>
          <w:rFonts w:ascii="Times New Roman" w:hAnsi="Times New Roman" w:cs="Times New Roman"/>
          <w:b/>
          <w:sz w:val="26"/>
          <w:szCs w:val="26"/>
        </w:rPr>
      </w:pPr>
    </w:p>
    <w:p w:rsidR="00D178E1" w:rsidRDefault="00D178E1" w:rsidP="00EF3AC8">
      <w:pPr>
        <w:spacing w:line="240" w:lineRule="auto"/>
        <w:outlineLvl w:val="0"/>
        <w:rPr>
          <w:rFonts w:ascii="Times New Roman" w:hAnsi="Times New Roman" w:cs="Times New Roman"/>
          <w:b/>
          <w:sz w:val="26"/>
          <w:szCs w:val="26"/>
        </w:rPr>
      </w:pPr>
    </w:p>
    <w:p w:rsidR="00D178E1" w:rsidRDefault="00D178E1" w:rsidP="00EF3AC8">
      <w:pPr>
        <w:spacing w:line="240" w:lineRule="auto"/>
        <w:outlineLvl w:val="0"/>
        <w:rPr>
          <w:rFonts w:ascii="Times New Roman" w:hAnsi="Times New Roman" w:cs="Times New Roman"/>
          <w:b/>
          <w:sz w:val="26"/>
          <w:szCs w:val="26"/>
        </w:rPr>
      </w:pPr>
    </w:p>
    <w:p w:rsidR="00BA593D" w:rsidRPr="00BA593D" w:rsidRDefault="00BA593D" w:rsidP="00EF3AC8">
      <w:pPr>
        <w:spacing w:line="240" w:lineRule="auto"/>
        <w:outlineLvl w:val="0"/>
        <w:rPr>
          <w:rFonts w:ascii="Times New Roman" w:hAnsi="Times New Roman" w:cs="Times New Roman"/>
          <w:b/>
          <w:sz w:val="26"/>
          <w:szCs w:val="26"/>
        </w:rPr>
      </w:pPr>
      <w:r w:rsidRPr="00BA593D">
        <w:rPr>
          <w:rFonts w:ascii="Times New Roman" w:hAnsi="Times New Roman" w:cs="Times New Roman"/>
          <w:b/>
          <w:sz w:val="26"/>
          <w:szCs w:val="26"/>
        </w:rPr>
        <w:t>Refence Books</w:t>
      </w:r>
    </w:p>
    <w:p w:rsidR="00BA593D" w:rsidRPr="00BA593D" w:rsidRDefault="00BA593D" w:rsidP="00EF3AC8">
      <w:pPr>
        <w:numPr>
          <w:ilvl w:val="0"/>
          <w:numId w:val="18"/>
        </w:numPr>
        <w:spacing w:after="0" w:line="240" w:lineRule="auto"/>
        <w:jc w:val="both"/>
        <w:outlineLvl w:val="0"/>
        <w:rPr>
          <w:rFonts w:ascii="Times New Roman" w:hAnsi="Times New Roman" w:cs="Times New Roman"/>
          <w:sz w:val="26"/>
          <w:szCs w:val="26"/>
        </w:rPr>
      </w:pPr>
      <w:r w:rsidRPr="00BA593D">
        <w:rPr>
          <w:rFonts w:ascii="Times New Roman" w:hAnsi="Times New Roman" w:cs="Times New Roman"/>
          <w:sz w:val="26"/>
          <w:szCs w:val="26"/>
        </w:rPr>
        <w:t>Balagurusamy, E. 1985. Programming in Basic. Tata Mac Graw Hill. Pub, Co, U.K.</w:t>
      </w:r>
    </w:p>
    <w:p w:rsidR="00BA593D" w:rsidRPr="00BA593D" w:rsidRDefault="00BA593D" w:rsidP="00EF3AC8">
      <w:pPr>
        <w:numPr>
          <w:ilvl w:val="0"/>
          <w:numId w:val="18"/>
        </w:numPr>
        <w:spacing w:after="0" w:line="240" w:lineRule="auto"/>
        <w:jc w:val="both"/>
        <w:outlineLvl w:val="0"/>
        <w:rPr>
          <w:rFonts w:ascii="Times New Roman" w:hAnsi="Times New Roman" w:cs="Times New Roman"/>
          <w:sz w:val="26"/>
          <w:szCs w:val="26"/>
        </w:rPr>
      </w:pPr>
      <w:r w:rsidRPr="00BA593D">
        <w:rPr>
          <w:rFonts w:ascii="Times New Roman" w:hAnsi="Times New Roman" w:cs="Times New Roman"/>
          <w:sz w:val="26"/>
          <w:szCs w:val="26"/>
        </w:rPr>
        <w:lastRenderedPageBreak/>
        <w:t>Connor and Peter Woodford, 1979. Writing Scientific paper in English. Pitman Publ. Co, U.K.</w:t>
      </w:r>
    </w:p>
    <w:p w:rsidR="00BA593D" w:rsidRPr="00BA593D" w:rsidRDefault="00BA593D" w:rsidP="00EF3AC8">
      <w:pPr>
        <w:numPr>
          <w:ilvl w:val="0"/>
          <w:numId w:val="18"/>
        </w:numPr>
        <w:spacing w:after="0" w:line="240" w:lineRule="auto"/>
        <w:jc w:val="both"/>
        <w:outlineLvl w:val="0"/>
        <w:rPr>
          <w:rFonts w:ascii="Times New Roman" w:hAnsi="Times New Roman" w:cs="Times New Roman"/>
          <w:sz w:val="26"/>
          <w:szCs w:val="26"/>
        </w:rPr>
      </w:pPr>
      <w:r w:rsidRPr="00BA593D">
        <w:rPr>
          <w:rFonts w:ascii="Times New Roman" w:hAnsi="Times New Roman" w:cs="Times New Roman"/>
          <w:sz w:val="26"/>
          <w:szCs w:val="26"/>
        </w:rPr>
        <w:t>Deenadayalu, R. 987. Computer Science Vol I. Tata MacGraw Hill. Pub, Co, U.K.</w:t>
      </w:r>
    </w:p>
    <w:p w:rsidR="00BA593D" w:rsidRPr="00BA593D" w:rsidRDefault="00BA593D" w:rsidP="00EF3AC8">
      <w:pPr>
        <w:numPr>
          <w:ilvl w:val="0"/>
          <w:numId w:val="18"/>
        </w:numPr>
        <w:spacing w:after="0" w:line="240" w:lineRule="auto"/>
        <w:jc w:val="both"/>
        <w:outlineLvl w:val="0"/>
        <w:rPr>
          <w:rFonts w:ascii="Times New Roman" w:hAnsi="Times New Roman" w:cs="Times New Roman"/>
          <w:sz w:val="26"/>
          <w:szCs w:val="26"/>
        </w:rPr>
      </w:pPr>
      <w:r w:rsidRPr="00BA593D">
        <w:rPr>
          <w:rFonts w:ascii="Times New Roman" w:hAnsi="Times New Roman" w:cs="Times New Roman"/>
          <w:sz w:val="26"/>
          <w:szCs w:val="26"/>
        </w:rPr>
        <w:t>Prasa, SW. 2007. Elements of Biostatistics. Rastogi publications, Meerut.</w:t>
      </w:r>
    </w:p>
    <w:p w:rsidR="00BA593D" w:rsidRPr="00BA593D" w:rsidRDefault="00BA593D" w:rsidP="00EF3AC8">
      <w:pPr>
        <w:numPr>
          <w:ilvl w:val="0"/>
          <w:numId w:val="18"/>
        </w:numPr>
        <w:spacing w:after="0" w:line="240" w:lineRule="auto"/>
        <w:jc w:val="both"/>
        <w:outlineLvl w:val="0"/>
        <w:rPr>
          <w:rFonts w:ascii="Times New Roman" w:hAnsi="Times New Roman" w:cs="Times New Roman"/>
          <w:sz w:val="26"/>
          <w:szCs w:val="26"/>
        </w:rPr>
      </w:pPr>
      <w:r w:rsidRPr="00BA593D">
        <w:rPr>
          <w:rFonts w:ascii="Times New Roman" w:hAnsi="Times New Roman" w:cs="Times New Roman"/>
          <w:sz w:val="26"/>
          <w:szCs w:val="26"/>
        </w:rPr>
        <w:t>Rangasamy, R.A, 1995. A text book of Agricultural Statistics. New Age International publications, Chennai,</w:t>
      </w:r>
    </w:p>
    <w:p w:rsidR="00BA593D" w:rsidRPr="00BA593D" w:rsidRDefault="00BA593D" w:rsidP="00EF3AC8">
      <w:pPr>
        <w:numPr>
          <w:ilvl w:val="0"/>
          <w:numId w:val="18"/>
        </w:numPr>
        <w:spacing w:after="0" w:line="240" w:lineRule="auto"/>
        <w:jc w:val="both"/>
        <w:rPr>
          <w:rFonts w:ascii="Times New Roman" w:hAnsi="Times New Roman" w:cs="Times New Roman"/>
          <w:sz w:val="26"/>
          <w:szCs w:val="26"/>
        </w:rPr>
      </w:pPr>
      <w:r w:rsidRPr="00BA593D">
        <w:rPr>
          <w:rFonts w:ascii="Times New Roman" w:hAnsi="Times New Roman" w:cs="Times New Roman"/>
          <w:sz w:val="26"/>
          <w:szCs w:val="26"/>
        </w:rPr>
        <w:t>Scholkopf, Isuda and Vent Kernel, 2005.  Methods in Computational Biology. Ane Books, New Delhi.</w:t>
      </w:r>
    </w:p>
    <w:p w:rsidR="00BA593D" w:rsidRPr="00BA593D" w:rsidRDefault="00BA593D" w:rsidP="00EF3AC8">
      <w:pPr>
        <w:numPr>
          <w:ilvl w:val="0"/>
          <w:numId w:val="18"/>
        </w:numPr>
        <w:spacing w:after="0" w:line="240" w:lineRule="auto"/>
        <w:jc w:val="both"/>
        <w:rPr>
          <w:rFonts w:ascii="Times New Roman" w:hAnsi="Times New Roman" w:cs="Times New Roman"/>
          <w:sz w:val="26"/>
          <w:szCs w:val="26"/>
        </w:rPr>
      </w:pPr>
      <w:r w:rsidRPr="00BA593D">
        <w:rPr>
          <w:rFonts w:ascii="Times New Roman" w:hAnsi="Times New Roman" w:cs="Times New Roman"/>
          <w:sz w:val="26"/>
          <w:szCs w:val="26"/>
        </w:rPr>
        <w:t>SreeRamalu, V.S, 1988. Thesis writing. Oxford &amp; IBH publ, New Delhi.</w:t>
      </w:r>
    </w:p>
    <w:p w:rsidR="00BA593D" w:rsidRPr="00BA593D" w:rsidRDefault="00BA593D" w:rsidP="00EF3AC8">
      <w:pPr>
        <w:numPr>
          <w:ilvl w:val="0"/>
          <w:numId w:val="18"/>
        </w:numPr>
        <w:spacing w:after="0" w:line="240" w:lineRule="auto"/>
        <w:jc w:val="both"/>
        <w:rPr>
          <w:rFonts w:ascii="Times New Roman" w:hAnsi="Times New Roman" w:cs="Times New Roman"/>
          <w:sz w:val="26"/>
          <w:szCs w:val="26"/>
        </w:rPr>
      </w:pPr>
      <w:r w:rsidRPr="00BA593D">
        <w:rPr>
          <w:rFonts w:ascii="Times New Roman" w:hAnsi="Times New Roman" w:cs="Times New Roman"/>
          <w:sz w:val="26"/>
          <w:szCs w:val="26"/>
        </w:rPr>
        <w:t>Singh, R. 2006. Research Methodology in plant science. M.J.P. Publications, New Delhi.</w:t>
      </w:r>
    </w:p>
    <w:p w:rsidR="00BA593D" w:rsidRPr="00596EA2" w:rsidRDefault="00BA593D" w:rsidP="00EF3AC8">
      <w:pPr>
        <w:numPr>
          <w:ilvl w:val="0"/>
          <w:numId w:val="18"/>
        </w:numPr>
        <w:spacing w:after="0" w:line="240" w:lineRule="auto"/>
        <w:jc w:val="both"/>
        <w:rPr>
          <w:rFonts w:ascii="Times New Roman" w:hAnsi="Times New Roman" w:cs="Times New Roman"/>
          <w:sz w:val="26"/>
          <w:szCs w:val="26"/>
        </w:rPr>
      </w:pPr>
      <w:r w:rsidRPr="00596EA2">
        <w:rPr>
          <w:rFonts w:ascii="Times New Roman" w:hAnsi="Times New Roman"/>
          <w:sz w:val="26"/>
          <w:szCs w:val="26"/>
        </w:rPr>
        <w:t>Pranab Kumar Banerjee. 2015. Introduction to Biostatistics (A text book of biometry). S. CHANT &amp; CO. New Delhi.</w:t>
      </w:r>
    </w:p>
    <w:p w:rsidR="00596EA2" w:rsidRDefault="00596EA2" w:rsidP="00EF3AC8">
      <w:pPr>
        <w:spacing w:after="0" w:line="240" w:lineRule="auto"/>
        <w:ind w:left="720"/>
        <w:jc w:val="both"/>
        <w:rPr>
          <w:rFonts w:ascii="Times New Roman" w:hAnsi="Times New Roman"/>
          <w:sz w:val="26"/>
          <w:szCs w:val="26"/>
        </w:rPr>
      </w:pPr>
    </w:p>
    <w:p w:rsidR="00596EA2" w:rsidRDefault="00596EA2" w:rsidP="00EF3AC8">
      <w:pPr>
        <w:spacing w:after="0" w:line="240" w:lineRule="auto"/>
        <w:ind w:left="720"/>
        <w:jc w:val="both"/>
        <w:rPr>
          <w:rFonts w:ascii="Times New Roman" w:hAnsi="Times New Roman" w:cs="Times New Roman"/>
          <w:sz w:val="26"/>
          <w:szCs w:val="26"/>
        </w:rPr>
      </w:pPr>
    </w:p>
    <w:p w:rsidR="00062284" w:rsidRDefault="00062284" w:rsidP="00EF3AC8">
      <w:pPr>
        <w:spacing w:after="0" w:line="240" w:lineRule="auto"/>
        <w:ind w:left="720"/>
        <w:jc w:val="both"/>
        <w:rPr>
          <w:rFonts w:ascii="Times New Roman" w:hAnsi="Times New Roman" w:cs="Times New Roman"/>
          <w:sz w:val="26"/>
          <w:szCs w:val="26"/>
        </w:rPr>
      </w:pPr>
    </w:p>
    <w:p w:rsidR="00062284" w:rsidRDefault="00062284" w:rsidP="00EF3AC8">
      <w:pPr>
        <w:spacing w:after="0" w:line="240" w:lineRule="auto"/>
        <w:ind w:left="720"/>
        <w:jc w:val="both"/>
        <w:rPr>
          <w:rFonts w:ascii="Times New Roman" w:hAnsi="Times New Roman" w:cs="Times New Roman"/>
          <w:sz w:val="26"/>
          <w:szCs w:val="26"/>
        </w:rPr>
      </w:pPr>
    </w:p>
    <w:p w:rsidR="00062284" w:rsidRDefault="00062284" w:rsidP="00EF3AC8">
      <w:pPr>
        <w:spacing w:after="0" w:line="240" w:lineRule="auto"/>
        <w:ind w:left="720"/>
        <w:jc w:val="both"/>
        <w:rPr>
          <w:rFonts w:ascii="Times New Roman" w:hAnsi="Times New Roman" w:cs="Times New Roman"/>
          <w:sz w:val="26"/>
          <w:szCs w:val="26"/>
        </w:rPr>
      </w:pPr>
    </w:p>
    <w:p w:rsidR="006758EB" w:rsidRDefault="006758EB" w:rsidP="00EF3AC8">
      <w:pPr>
        <w:spacing w:after="0" w:line="240" w:lineRule="auto"/>
        <w:jc w:val="both"/>
        <w:rPr>
          <w:rFonts w:ascii="Times New Roman" w:hAnsi="Times New Roman" w:cs="Times New Roman"/>
          <w:sz w:val="26"/>
          <w:szCs w:val="26"/>
        </w:rPr>
      </w:pPr>
    </w:p>
    <w:p w:rsidR="00000FE6" w:rsidRDefault="00000FE6">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br w:type="page"/>
      </w:r>
    </w:p>
    <w:p w:rsidR="0090645F" w:rsidRDefault="00EF3AC8" w:rsidP="00EA3B24">
      <w:pPr>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 xml:space="preserve">CORE </w:t>
      </w:r>
      <w:r w:rsidRPr="00B874E3">
        <w:rPr>
          <w:rFonts w:ascii="Times New Roman" w:hAnsi="Times New Roman" w:cs="Times New Roman"/>
          <w:b/>
          <w:color w:val="000000" w:themeColor="text1"/>
          <w:sz w:val="26"/>
          <w:szCs w:val="26"/>
        </w:rPr>
        <w:t>ELECTIVE</w:t>
      </w:r>
    </w:p>
    <w:p w:rsidR="0090645F" w:rsidRDefault="00EF3AC8" w:rsidP="00EA3B24">
      <w:pPr>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PAPER -</w:t>
      </w:r>
      <w:r w:rsidR="0090645F">
        <w:rPr>
          <w:rFonts w:ascii="Times New Roman" w:hAnsi="Times New Roman" w:cs="Times New Roman"/>
          <w:b/>
          <w:color w:val="000000" w:themeColor="text1"/>
          <w:sz w:val="26"/>
          <w:szCs w:val="26"/>
        </w:rPr>
        <w:t xml:space="preserve"> 4</w:t>
      </w:r>
    </w:p>
    <w:p w:rsidR="0090645F" w:rsidRDefault="0090645F" w:rsidP="00EA3B24">
      <w:pPr>
        <w:spacing w:after="0" w:line="240" w:lineRule="auto"/>
        <w:jc w:val="center"/>
        <w:rPr>
          <w:b/>
          <w:sz w:val="26"/>
          <w:szCs w:val="26"/>
        </w:rPr>
      </w:pPr>
      <w:r w:rsidRPr="00B605BB">
        <w:rPr>
          <w:b/>
          <w:sz w:val="26"/>
          <w:szCs w:val="26"/>
        </w:rPr>
        <w:t>(Choose either A or B)</w:t>
      </w:r>
    </w:p>
    <w:p w:rsidR="00EA3B24" w:rsidRPr="00B874E3" w:rsidRDefault="00EA3B24" w:rsidP="00EA3B24">
      <w:pPr>
        <w:spacing w:after="0" w:line="240" w:lineRule="auto"/>
        <w:jc w:val="center"/>
        <w:rPr>
          <w:rFonts w:ascii="Times New Roman" w:hAnsi="Times New Roman" w:cs="Times New Roman"/>
          <w:b/>
          <w:color w:val="000000" w:themeColor="text1"/>
          <w:sz w:val="26"/>
          <w:szCs w:val="26"/>
        </w:rPr>
      </w:pPr>
    </w:p>
    <w:p w:rsidR="0090645F" w:rsidRPr="00D34184" w:rsidRDefault="0090645F" w:rsidP="003E42F0">
      <w:pPr>
        <w:pStyle w:val="ListParagraph"/>
        <w:numPr>
          <w:ilvl w:val="0"/>
          <w:numId w:val="49"/>
        </w:numPr>
        <w:jc w:val="center"/>
        <w:rPr>
          <w:rFonts w:ascii="Times New Roman" w:hAnsi="Times New Roman" w:cs="Times New Roman"/>
          <w:b/>
          <w:color w:val="000000" w:themeColor="text1"/>
          <w:sz w:val="26"/>
          <w:szCs w:val="26"/>
        </w:rPr>
      </w:pPr>
      <w:r w:rsidRPr="00D34184">
        <w:rPr>
          <w:rFonts w:ascii="Times New Roman" w:hAnsi="Times New Roman" w:cs="Times New Roman"/>
          <w:b/>
          <w:sz w:val="26"/>
          <w:szCs w:val="26"/>
        </w:rPr>
        <w:t>BIOINFORMATICS AND IPR PATENTING</w:t>
      </w:r>
    </w:p>
    <w:p w:rsidR="0090645F" w:rsidRPr="00D34184" w:rsidRDefault="0090645F" w:rsidP="00EF3AC8">
      <w:pPr>
        <w:spacing w:line="240" w:lineRule="auto"/>
        <w:jc w:val="both"/>
        <w:rPr>
          <w:rFonts w:ascii="Times New Roman" w:hAnsi="Times New Roman" w:cs="Times New Roman"/>
          <w:b/>
          <w:sz w:val="26"/>
          <w:szCs w:val="26"/>
        </w:rPr>
      </w:pPr>
      <w:r w:rsidRPr="00D34184">
        <w:rPr>
          <w:rFonts w:ascii="Times New Roman" w:hAnsi="Times New Roman" w:cs="Times New Roman"/>
          <w:b/>
          <w:sz w:val="26"/>
          <w:szCs w:val="26"/>
        </w:rPr>
        <w:t>Objectives</w:t>
      </w:r>
    </w:p>
    <w:p w:rsidR="0090645F" w:rsidRPr="00D34184" w:rsidRDefault="0090645F" w:rsidP="00EF3AC8">
      <w:pPr>
        <w:pStyle w:val="ListParagraph"/>
        <w:numPr>
          <w:ilvl w:val="0"/>
          <w:numId w:val="50"/>
        </w:numPr>
        <w:spacing w:after="0" w:line="240" w:lineRule="auto"/>
        <w:jc w:val="both"/>
        <w:rPr>
          <w:rFonts w:ascii="Times New Roman" w:hAnsi="Times New Roman" w:cs="Times New Roman"/>
          <w:sz w:val="26"/>
          <w:szCs w:val="26"/>
        </w:rPr>
      </w:pPr>
      <w:r w:rsidRPr="00D34184">
        <w:rPr>
          <w:rFonts w:ascii="Times New Roman" w:hAnsi="Times New Roman" w:cs="Times New Roman"/>
          <w:sz w:val="26"/>
          <w:szCs w:val="26"/>
        </w:rPr>
        <w:t>To provide the knowledge on bioinformatics and its applications.</w:t>
      </w:r>
    </w:p>
    <w:p w:rsidR="00D81D30" w:rsidRPr="006758EB" w:rsidRDefault="0090645F" w:rsidP="00EF3AC8">
      <w:pPr>
        <w:pStyle w:val="ListParagraph"/>
        <w:numPr>
          <w:ilvl w:val="0"/>
          <w:numId w:val="50"/>
        </w:numPr>
        <w:spacing w:after="0" w:line="240" w:lineRule="auto"/>
        <w:jc w:val="both"/>
        <w:rPr>
          <w:rFonts w:ascii="Times New Roman" w:hAnsi="Times New Roman" w:cs="Times New Roman"/>
          <w:sz w:val="26"/>
          <w:szCs w:val="26"/>
        </w:rPr>
      </w:pPr>
      <w:r w:rsidRPr="006758EB">
        <w:rPr>
          <w:rFonts w:ascii="Times New Roman" w:hAnsi="Times New Roman" w:cs="Times New Roman"/>
          <w:sz w:val="26"/>
          <w:szCs w:val="26"/>
        </w:rPr>
        <w:t xml:space="preserve">To familiarize the students on protein and nucleic acid data bases and genomics and proteomics. </w:t>
      </w:r>
      <w:r w:rsidR="00D81D30" w:rsidRPr="006758EB">
        <w:rPr>
          <w:rFonts w:ascii="Times New Roman" w:hAnsi="Times New Roman" w:cs="Times New Roman"/>
          <w:sz w:val="26"/>
          <w:szCs w:val="26"/>
        </w:rPr>
        <w:t>The basic objective introduces the newly emerging and rapidly evolving field that integrates biological data and computer calculations.</w:t>
      </w:r>
    </w:p>
    <w:p w:rsidR="0090645F" w:rsidRPr="00D34184" w:rsidRDefault="0090645F" w:rsidP="00EF3AC8">
      <w:pPr>
        <w:pStyle w:val="ListParagraph"/>
        <w:numPr>
          <w:ilvl w:val="0"/>
          <w:numId w:val="50"/>
        </w:numPr>
        <w:spacing w:after="0" w:line="240" w:lineRule="auto"/>
        <w:jc w:val="both"/>
        <w:rPr>
          <w:rFonts w:ascii="Times New Roman" w:hAnsi="Times New Roman" w:cs="Times New Roman"/>
          <w:sz w:val="26"/>
          <w:szCs w:val="26"/>
        </w:rPr>
      </w:pPr>
      <w:r w:rsidRPr="00D34184">
        <w:rPr>
          <w:rFonts w:ascii="Times New Roman" w:hAnsi="Times New Roman" w:cs="Times New Roman"/>
          <w:sz w:val="26"/>
          <w:szCs w:val="26"/>
        </w:rPr>
        <w:t xml:space="preserve">To get the skill in phylogenetic tree construction.  </w:t>
      </w:r>
    </w:p>
    <w:p w:rsidR="0090645F" w:rsidRPr="00D34184" w:rsidRDefault="0090645F" w:rsidP="00EF3AC8">
      <w:pPr>
        <w:pStyle w:val="ListParagraph"/>
        <w:numPr>
          <w:ilvl w:val="0"/>
          <w:numId w:val="50"/>
        </w:numPr>
        <w:spacing w:after="0" w:line="240" w:lineRule="auto"/>
        <w:jc w:val="both"/>
        <w:rPr>
          <w:rFonts w:ascii="Times New Roman" w:hAnsi="Times New Roman" w:cs="Times New Roman"/>
          <w:sz w:val="26"/>
          <w:szCs w:val="26"/>
        </w:rPr>
      </w:pPr>
      <w:r w:rsidRPr="00D34184">
        <w:rPr>
          <w:rFonts w:ascii="Times New Roman" w:hAnsi="Times New Roman" w:cs="Times New Roman"/>
          <w:sz w:val="26"/>
          <w:szCs w:val="26"/>
        </w:rPr>
        <w:t xml:space="preserve">To impart information of computer aided drug designing and practice of molecular docking using suitable </w:t>
      </w:r>
      <w:r w:rsidR="00D81D30">
        <w:rPr>
          <w:rFonts w:ascii="Times New Roman" w:hAnsi="Times New Roman" w:cs="Times New Roman"/>
          <w:sz w:val="26"/>
          <w:szCs w:val="26"/>
        </w:rPr>
        <w:t xml:space="preserve">online tools and </w:t>
      </w:r>
      <w:r w:rsidRPr="00D34184">
        <w:rPr>
          <w:rFonts w:ascii="Times New Roman" w:hAnsi="Times New Roman" w:cs="Times New Roman"/>
          <w:sz w:val="26"/>
          <w:szCs w:val="26"/>
        </w:rPr>
        <w:t xml:space="preserve">software.  </w:t>
      </w:r>
    </w:p>
    <w:p w:rsidR="0090645F" w:rsidRPr="00D34184" w:rsidRDefault="0090645F" w:rsidP="00EF3AC8">
      <w:pPr>
        <w:spacing w:after="0" w:line="240" w:lineRule="auto"/>
        <w:jc w:val="both"/>
        <w:rPr>
          <w:rFonts w:ascii="Times New Roman" w:hAnsi="Times New Roman" w:cs="Times New Roman"/>
          <w:sz w:val="26"/>
          <w:szCs w:val="26"/>
        </w:rPr>
      </w:pPr>
    </w:p>
    <w:p w:rsidR="0090645F" w:rsidRPr="00D34184" w:rsidRDefault="0090645F" w:rsidP="00EF3AC8">
      <w:pPr>
        <w:spacing w:after="0" w:line="240" w:lineRule="auto"/>
        <w:jc w:val="both"/>
        <w:rPr>
          <w:rFonts w:ascii="Times New Roman" w:hAnsi="Times New Roman" w:cs="Times New Roman"/>
          <w:b/>
          <w:sz w:val="26"/>
          <w:szCs w:val="26"/>
        </w:rPr>
      </w:pPr>
      <w:r w:rsidRPr="00D34184">
        <w:rPr>
          <w:rFonts w:ascii="Times New Roman" w:hAnsi="Times New Roman" w:cs="Times New Roman"/>
          <w:b/>
          <w:sz w:val="26"/>
          <w:szCs w:val="26"/>
        </w:rPr>
        <w:t xml:space="preserve">UNIT I Basic Principles of Computing in Bioinformatics </w:t>
      </w:r>
    </w:p>
    <w:p w:rsidR="0090645F" w:rsidRPr="00D34184" w:rsidRDefault="0090645F" w:rsidP="00EF3AC8">
      <w:pPr>
        <w:spacing w:line="240" w:lineRule="auto"/>
        <w:jc w:val="both"/>
        <w:rPr>
          <w:rFonts w:ascii="Times New Roman" w:hAnsi="Times New Roman" w:cs="Times New Roman"/>
          <w:sz w:val="26"/>
          <w:szCs w:val="26"/>
        </w:rPr>
      </w:pPr>
      <w:r w:rsidRPr="00D34184">
        <w:rPr>
          <w:rFonts w:ascii="Times New Roman" w:hAnsi="Times New Roman" w:cs="Times New Roman"/>
          <w:sz w:val="26"/>
          <w:szCs w:val="26"/>
        </w:rPr>
        <w:t xml:space="preserve">Introduction of Bioinformatics - Definition and History of Bioinformatics - Scope of Bioinformatics - Need and Potential of Bioinformatics.  Computational Biology and Bioinformatics, Sequence of Software in Bioinformatics, Bioinformatics and the Internet - World Wide Web - Internet Protocols - Internet Browser - Search Engines – e- books, e – journals and e – mail. Applications of Internet. Human Genomic Project and relevant genes. Pharmacoinformatics.  </w:t>
      </w:r>
    </w:p>
    <w:p w:rsidR="0090645F" w:rsidRPr="00D34184" w:rsidRDefault="0090645F" w:rsidP="00EF3AC8">
      <w:pPr>
        <w:spacing w:after="0" w:line="240" w:lineRule="auto"/>
        <w:jc w:val="both"/>
        <w:rPr>
          <w:rFonts w:ascii="Times New Roman" w:hAnsi="Times New Roman" w:cs="Times New Roman"/>
          <w:b/>
          <w:sz w:val="26"/>
          <w:szCs w:val="26"/>
        </w:rPr>
      </w:pPr>
      <w:r w:rsidRPr="00D34184">
        <w:rPr>
          <w:rFonts w:ascii="Times New Roman" w:hAnsi="Times New Roman" w:cs="Times New Roman"/>
          <w:b/>
          <w:sz w:val="26"/>
          <w:szCs w:val="26"/>
        </w:rPr>
        <w:t xml:space="preserve">UNIT II Biological Databases  </w:t>
      </w:r>
    </w:p>
    <w:p w:rsidR="0090645F" w:rsidRDefault="0090645F" w:rsidP="00EF3AC8">
      <w:pPr>
        <w:spacing w:after="0" w:line="240" w:lineRule="auto"/>
        <w:jc w:val="both"/>
        <w:rPr>
          <w:rFonts w:ascii="Times New Roman" w:hAnsi="Times New Roman" w:cs="Times New Roman"/>
          <w:sz w:val="26"/>
          <w:szCs w:val="26"/>
        </w:rPr>
      </w:pPr>
      <w:r w:rsidRPr="00D34184">
        <w:rPr>
          <w:rFonts w:ascii="Times New Roman" w:hAnsi="Times New Roman" w:cs="Times New Roman"/>
          <w:sz w:val="26"/>
          <w:szCs w:val="26"/>
        </w:rPr>
        <w:t>Types of Data and Databases, Nucleotide Sequence Databases – GenBank, EMBL and DDBJ, Protein Sequence Databases – SWISSPROT and TrEMBL, Secondary Databases – PROSITE, PRINTS and BLOCKS, Protein Structure Databases – PDB, CATH and CSD, Literature Databases – PubM</w:t>
      </w:r>
      <w:r w:rsidR="006A1503">
        <w:rPr>
          <w:rFonts w:ascii="Times New Roman" w:hAnsi="Times New Roman" w:cs="Times New Roman"/>
          <w:sz w:val="26"/>
          <w:szCs w:val="26"/>
        </w:rPr>
        <w:t>e</w:t>
      </w:r>
      <w:r w:rsidRPr="00D34184">
        <w:rPr>
          <w:rFonts w:ascii="Times New Roman" w:hAnsi="Times New Roman" w:cs="Times New Roman"/>
          <w:sz w:val="26"/>
          <w:szCs w:val="26"/>
        </w:rPr>
        <w:t xml:space="preserve">d and Scopus, Databases and Analysis tools – BLAST and FASTA. Information retrieval from databases – Search Concepts, Tools for Searching, Homology Searching, Finding Domain and Functional site homologies. </w:t>
      </w:r>
    </w:p>
    <w:p w:rsidR="00827C28" w:rsidRPr="00D34184" w:rsidRDefault="00827C28" w:rsidP="00EF3AC8">
      <w:pPr>
        <w:spacing w:after="0" w:line="240" w:lineRule="auto"/>
        <w:jc w:val="both"/>
        <w:rPr>
          <w:rFonts w:ascii="Times New Roman" w:hAnsi="Times New Roman" w:cs="Times New Roman"/>
          <w:sz w:val="26"/>
          <w:szCs w:val="26"/>
        </w:rPr>
      </w:pPr>
    </w:p>
    <w:p w:rsidR="00D34184" w:rsidRDefault="00D34184" w:rsidP="00EF3AC8">
      <w:pPr>
        <w:spacing w:after="0" w:line="240" w:lineRule="auto"/>
        <w:jc w:val="both"/>
        <w:rPr>
          <w:rFonts w:ascii="Times New Roman" w:hAnsi="Times New Roman" w:cs="Times New Roman"/>
          <w:b/>
          <w:sz w:val="26"/>
          <w:szCs w:val="26"/>
        </w:rPr>
      </w:pPr>
    </w:p>
    <w:p w:rsidR="0090645F" w:rsidRPr="00D34184" w:rsidRDefault="0090645F" w:rsidP="00EF3AC8">
      <w:pPr>
        <w:spacing w:after="0" w:line="240" w:lineRule="auto"/>
        <w:jc w:val="both"/>
        <w:rPr>
          <w:rFonts w:ascii="Times New Roman" w:hAnsi="Times New Roman" w:cs="Times New Roman"/>
          <w:b/>
          <w:sz w:val="26"/>
          <w:szCs w:val="26"/>
        </w:rPr>
      </w:pPr>
      <w:r w:rsidRPr="00D34184">
        <w:rPr>
          <w:rFonts w:ascii="Times New Roman" w:hAnsi="Times New Roman" w:cs="Times New Roman"/>
          <w:b/>
          <w:sz w:val="26"/>
          <w:szCs w:val="26"/>
        </w:rPr>
        <w:t xml:space="preserve">UNIT III Structural Bioinformatics </w:t>
      </w:r>
    </w:p>
    <w:p w:rsidR="0090645F" w:rsidRPr="00D34184" w:rsidRDefault="0090645F" w:rsidP="00EF3AC8">
      <w:pPr>
        <w:spacing w:after="0" w:line="240" w:lineRule="auto"/>
        <w:jc w:val="both"/>
        <w:rPr>
          <w:rFonts w:ascii="Times New Roman" w:hAnsi="Times New Roman" w:cs="Times New Roman"/>
          <w:sz w:val="26"/>
          <w:szCs w:val="26"/>
        </w:rPr>
      </w:pPr>
      <w:r w:rsidRPr="00D34184">
        <w:rPr>
          <w:rFonts w:ascii="Times New Roman" w:hAnsi="Times New Roman" w:cs="Times New Roman"/>
          <w:sz w:val="26"/>
          <w:szCs w:val="26"/>
        </w:rPr>
        <w:t xml:space="preserve">Molecular structure viewing tool – Rasmol, Protein structure. Prediction – Secondary structure prediction (Chou Fasman Method and other bioinformatics tools for seconfary structure prediction) and Tertiary structure prediction (Comparative Modelling, Abinitio Prediction, Homology Modeling). Genomics – Types (Structural and Functional), Single Nucleotide Polymorphism, Gen – SNIP. Proteomics – Protein Expression Analysis, Mass Spectrometry in Protein Identification, Protein sorting, Metabolomics, KEGG.  </w:t>
      </w:r>
    </w:p>
    <w:p w:rsidR="00D34184" w:rsidRDefault="00D34184" w:rsidP="00EF3AC8">
      <w:pPr>
        <w:spacing w:after="0" w:line="240" w:lineRule="auto"/>
        <w:jc w:val="both"/>
        <w:rPr>
          <w:rFonts w:ascii="Times New Roman" w:hAnsi="Times New Roman" w:cs="Times New Roman"/>
          <w:b/>
          <w:sz w:val="26"/>
          <w:szCs w:val="26"/>
        </w:rPr>
      </w:pPr>
    </w:p>
    <w:p w:rsidR="0090645F" w:rsidRPr="00D34184" w:rsidRDefault="0090645F" w:rsidP="00EF3AC8">
      <w:pPr>
        <w:spacing w:after="0" w:line="240" w:lineRule="auto"/>
        <w:jc w:val="both"/>
        <w:rPr>
          <w:rFonts w:ascii="Times New Roman" w:hAnsi="Times New Roman" w:cs="Times New Roman"/>
          <w:b/>
          <w:sz w:val="26"/>
          <w:szCs w:val="26"/>
        </w:rPr>
      </w:pPr>
      <w:r w:rsidRPr="00D34184">
        <w:rPr>
          <w:rFonts w:ascii="Times New Roman" w:hAnsi="Times New Roman" w:cs="Times New Roman"/>
          <w:b/>
          <w:sz w:val="26"/>
          <w:szCs w:val="26"/>
        </w:rPr>
        <w:t xml:space="preserve">UNIT IV Techniques in Bioinformatics  </w:t>
      </w:r>
    </w:p>
    <w:p w:rsidR="0090645F" w:rsidRDefault="0090645F" w:rsidP="00EF3AC8">
      <w:pPr>
        <w:spacing w:after="0" w:line="240" w:lineRule="auto"/>
        <w:jc w:val="both"/>
        <w:rPr>
          <w:rFonts w:ascii="Times New Roman" w:hAnsi="Times New Roman" w:cs="Times New Roman"/>
          <w:sz w:val="26"/>
          <w:szCs w:val="26"/>
        </w:rPr>
      </w:pPr>
      <w:r w:rsidRPr="00D34184">
        <w:rPr>
          <w:rFonts w:ascii="Times New Roman" w:hAnsi="Times New Roman" w:cs="Times New Roman"/>
          <w:sz w:val="26"/>
          <w:szCs w:val="26"/>
        </w:rPr>
        <w:t xml:space="preserve">An introduction Sequence Analysis, Global and Local Alignment, Pair wise analysis, Scoring Matrices. Multiple Sequence Alignment Methods and Significance – Molecular Visualization – JS Mol / RasMol. Prediction of activity spectra – PASS. Molecular </w:t>
      </w:r>
      <w:r w:rsidRPr="00D34184">
        <w:rPr>
          <w:rFonts w:ascii="Times New Roman" w:hAnsi="Times New Roman" w:cs="Times New Roman"/>
          <w:sz w:val="26"/>
          <w:szCs w:val="26"/>
        </w:rPr>
        <w:lastRenderedPageBreak/>
        <w:t xml:space="preserve">Phylogeny – Gene and species, trees. Molecular Evolution and Kimuras Theory.  Phylogenetic tree – Cladogram and Phylogram. Significance of Molecular Phylogeny, Computer aided. Drug design and Molecular docking. Brief study about docking tools.  </w:t>
      </w:r>
    </w:p>
    <w:p w:rsidR="00D34184" w:rsidRPr="00D34184" w:rsidRDefault="00D34184" w:rsidP="00EF3AC8">
      <w:pPr>
        <w:spacing w:after="0" w:line="240" w:lineRule="auto"/>
        <w:jc w:val="both"/>
        <w:rPr>
          <w:rFonts w:ascii="Times New Roman" w:hAnsi="Times New Roman" w:cs="Times New Roman"/>
          <w:sz w:val="26"/>
          <w:szCs w:val="26"/>
        </w:rPr>
      </w:pPr>
    </w:p>
    <w:p w:rsidR="0090645F" w:rsidRPr="00D34184" w:rsidRDefault="0090645F" w:rsidP="00EF3AC8">
      <w:pPr>
        <w:spacing w:after="0" w:line="240" w:lineRule="auto"/>
        <w:jc w:val="both"/>
        <w:rPr>
          <w:rFonts w:ascii="Times New Roman" w:hAnsi="Times New Roman" w:cs="Times New Roman"/>
          <w:b/>
          <w:sz w:val="26"/>
          <w:szCs w:val="26"/>
        </w:rPr>
      </w:pPr>
      <w:r w:rsidRPr="00D34184">
        <w:rPr>
          <w:rFonts w:ascii="Times New Roman" w:hAnsi="Times New Roman" w:cs="Times New Roman"/>
          <w:b/>
          <w:sz w:val="26"/>
          <w:szCs w:val="26"/>
        </w:rPr>
        <w:t xml:space="preserve">UNIT V IPR and Patenting  </w:t>
      </w:r>
    </w:p>
    <w:p w:rsidR="0090645F" w:rsidRPr="00D34184" w:rsidRDefault="0090645F" w:rsidP="00EF3AC8">
      <w:pPr>
        <w:spacing w:after="0" w:line="240" w:lineRule="auto"/>
        <w:jc w:val="both"/>
        <w:rPr>
          <w:rFonts w:ascii="Times New Roman" w:hAnsi="Times New Roman" w:cs="Times New Roman"/>
          <w:sz w:val="26"/>
          <w:szCs w:val="26"/>
        </w:rPr>
      </w:pPr>
      <w:r w:rsidRPr="00D34184">
        <w:rPr>
          <w:rFonts w:ascii="Times New Roman" w:hAnsi="Times New Roman" w:cs="Times New Roman"/>
          <w:sz w:val="26"/>
          <w:szCs w:val="26"/>
        </w:rPr>
        <w:t xml:space="preserve">Intellectual Property (IP) – Definition – Intellectual Property Rights (IPR). Intellectual Property Protection (IPP), Choice of Intellectual Property Protection. Plant Genetic Resources – Patent Systems – Sources of Patent Information – Patenting Methods – Patenting of higher plants. Patenting of transgenic organisms and isolated genes, Patenting of genes and DNA sequences – Plant Breeders Rights and Farmers Rights. Patenting of Life forms, Ethical issues of patenting, International Conventions and Corporations with Patwnt Applications, A brief account on Geographical Indication (GI).  </w:t>
      </w:r>
    </w:p>
    <w:p w:rsidR="002C5CA2" w:rsidRPr="00D81D30" w:rsidRDefault="002C5CA2" w:rsidP="00EF3AC8">
      <w:pPr>
        <w:spacing w:line="240" w:lineRule="auto"/>
        <w:jc w:val="both"/>
        <w:rPr>
          <w:rFonts w:ascii="Times New Roman" w:hAnsi="Times New Roman" w:cs="Times New Roman"/>
          <w:b/>
          <w:color w:val="000000" w:themeColor="text1"/>
          <w:sz w:val="26"/>
          <w:szCs w:val="26"/>
        </w:rPr>
      </w:pPr>
      <w:r w:rsidRPr="00D81D30">
        <w:rPr>
          <w:rFonts w:ascii="Times New Roman" w:hAnsi="Times New Roman" w:cs="Times New Roman"/>
          <w:b/>
          <w:color w:val="000000" w:themeColor="text1"/>
          <w:sz w:val="26"/>
          <w:szCs w:val="26"/>
        </w:rPr>
        <w:t>Outcome</w:t>
      </w:r>
      <w:r w:rsidR="00EA3B24">
        <w:rPr>
          <w:rFonts w:ascii="Times New Roman" w:hAnsi="Times New Roman" w:cs="Times New Roman"/>
          <w:b/>
          <w:color w:val="000000" w:themeColor="text1"/>
          <w:sz w:val="26"/>
          <w:szCs w:val="26"/>
        </w:rPr>
        <w:t xml:space="preserve"> of the Course</w:t>
      </w:r>
    </w:p>
    <w:p w:rsidR="002C5CA2" w:rsidRPr="00D81D30" w:rsidRDefault="002C5CA2" w:rsidP="00EF3AC8">
      <w:pPr>
        <w:spacing w:line="240" w:lineRule="auto"/>
        <w:jc w:val="both"/>
        <w:rPr>
          <w:rFonts w:ascii="Times New Roman" w:hAnsi="Times New Roman" w:cs="Times New Roman"/>
          <w:bCs/>
          <w:color w:val="000000" w:themeColor="text1"/>
          <w:sz w:val="26"/>
          <w:szCs w:val="26"/>
        </w:rPr>
      </w:pPr>
      <w:r w:rsidRPr="00D81D30">
        <w:rPr>
          <w:rFonts w:ascii="Times New Roman" w:hAnsi="Times New Roman" w:cs="Times New Roman"/>
          <w:bCs/>
          <w:color w:val="000000" w:themeColor="text1"/>
          <w:sz w:val="26"/>
          <w:szCs w:val="26"/>
        </w:rPr>
        <w:t xml:space="preserve">After completion of this course students can explore the information on biological data collection, comparison and analyses to find the interrelation between them for solving structural, functional and evolutionary problems using computational </w:t>
      </w:r>
      <w:r w:rsidR="00D93F5B" w:rsidRPr="00D81D30">
        <w:rPr>
          <w:rFonts w:ascii="Times New Roman" w:hAnsi="Times New Roman" w:cs="Times New Roman"/>
          <w:bCs/>
          <w:color w:val="000000" w:themeColor="text1"/>
          <w:sz w:val="26"/>
          <w:szCs w:val="26"/>
        </w:rPr>
        <w:t xml:space="preserve">tools, various software’s, databases and </w:t>
      </w:r>
      <w:r w:rsidRPr="00D81D30">
        <w:rPr>
          <w:rFonts w:ascii="Times New Roman" w:hAnsi="Times New Roman" w:cs="Times New Roman"/>
          <w:bCs/>
          <w:color w:val="000000" w:themeColor="text1"/>
          <w:sz w:val="26"/>
          <w:szCs w:val="26"/>
        </w:rPr>
        <w:t>technologies</w:t>
      </w:r>
      <w:r w:rsidR="00D93F5B" w:rsidRPr="00D81D30">
        <w:rPr>
          <w:rFonts w:ascii="Times New Roman" w:hAnsi="Times New Roman" w:cs="Times New Roman"/>
          <w:bCs/>
          <w:color w:val="000000" w:themeColor="text1"/>
          <w:sz w:val="26"/>
          <w:szCs w:val="26"/>
        </w:rPr>
        <w:t>.</w:t>
      </w:r>
    </w:p>
    <w:p w:rsidR="0090645F" w:rsidRPr="00D34184" w:rsidRDefault="0090645F" w:rsidP="00EF3AC8">
      <w:pPr>
        <w:spacing w:line="240" w:lineRule="auto"/>
        <w:jc w:val="both"/>
        <w:rPr>
          <w:rFonts w:ascii="Times New Roman" w:hAnsi="Times New Roman" w:cs="Times New Roman"/>
          <w:b/>
          <w:sz w:val="26"/>
          <w:szCs w:val="26"/>
        </w:rPr>
      </w:pPr>
      <w:r w:rsidRPr="00D34184">
        <w:rPr>
          <w:rFonts w:ascii="Times New Roman" w:hAnsi="Times New Roman" w:cs="Times New Roman"/>
          <w:b/>
          <w:sz w:val="26"/>
          <w:szCs w:val="26"/>
        </w:rPr>
        <w:t xml:space="preserve">Text Books </w:t>
      </w:r>
    </w:p>
    <w:p w:rsidR="006C0D1F" w:rsidRDefault="0090645F" w:rsidP="00EF3AC8">
      <w:pPr>
        <w:pStyle w:val="ListParagraph"/>
        <w:numPr>
          <w:ilvl w:val="0"/>
          <w:numId w:val="57"/>
        </w:numPr>
        <w:spacing w:line="240" w:lineRule="auto"/>
        <w:jc w:val="both"/>
        <w:rPr>
          <w:rFonts w:ascii="Times New Roman" w:hAnsi="Times New Roman" w:cs="Times New Roman"/>
          <w:sz w:val="26"/>
          <w:szCs w:val="26"/>
        </w:rPr>
      </w:pPr>
      <w:r w:rsidRPr="006C0D1F">
        <w:rPr>
          <w:rFonts w:ascii="Times New Roman" w:hAnsi="Times New Roman" w:cs="Times New Roman"/>
          <w:sz w:val="26"/>
          <w:szCs w:val="26"/>
        </w:rPr>
        <w:t xml:space="preserve">Teresa, K., Attwood and David J. Parry – Smith, SamironPhukan, 2011.Introduction of Bioinformatics, Dorling Kindersley Pvt. Ltd., India. </w:t>
      </w:r>
    </w:p>
    <w:p w:rsidR="006C0D1F" w:rsidRDefault="0090645F" w:rsidP="00EF3AC8">
      <w:pPr>
        <w:pStyle w:val="ListParagraph"/>
        <w:numPr>
          <w:ilvl w:val="0"/>
          <w:numId w:val="57"/>
        </w:numPr>
        <w:spacing w:line="240" w:lineRule="auto"/>
        <w:jc w:val="both"/>
        <w:rPr>
          <w:rFonts w:ascii="Times New Roman" w:hAnsi="Times New Roman" w:cs="Times New Roman"/>
          <w:sz w:val="26"/>
          <w:szCs w:val="26"/>
        </w:rPr>
      </w:pPr>
      <w:r w:rsidRPr="006C0D1F">
        <w:rPr>
          <w:rFonts w:ascii="Times New Roman" w:hAnsi="Times New Roman" w:cs="Times New Roman"/>
          <w:sz w:val="26"/>
          <w:szCs w:val="26"/>
        </w:rPr>
        <w:t xml:space="preserve">Ignacimuthu, S.  2012. Basic Bioinformatics, Narosa Publishing House., New Delhi.  </w:t>
      </w:r>
    </w:p>
    <w:p w:rsidR="0090645F" w:rsidRPr="006C0D1F" w:rsidRDefault="0090645F" w:rsidP="00EF3AC8">
      <w:pPr>
        <w:pStyle w:val="ListParagraph"/>
        <w:numPr>
          <w:ilvl w:val="0"/>
          <w:numId w:val="57"/>
        </w:numPr>
        <w:spacing w:line="240" w:lineRule="auto"/>
        <w:jc w:val="both"/>
        <w:rPr>
          <w:rFonts w:ascii="Times New Roman" w:hAnsi="Times New Roman" w:cs="Times New Roman"/>
          <w:sz w:val="26"/>
          <w:szCs w:val="26"/>
        </w:rPr>
      </w:pPr>
      <w:r w:rsidRPr="006C0D1F">
        <w:rPr>
          <w:rFonts w:ascii="Times New Roman" w:hAnsi="Times New Roman" w:cs="Times New Roman"/>
          <w:sz w:val="26"/>
          <w:szCs w:val="26"/>
        </w:rPr>
        <w:t xml:space="preserve">Xiong, J., 2006. Essential Bioinformatics, Cambridge University Press. </w:t>
      </w:r>
    </w:p>
    <w:p w:rsidR="0090645F" w:rsidRPr="00D34184" w:rsidRDefault="0090645F" w:rsidP="00EF3AC8">
      <w:pPr>
        <w:spacing w:line="240" w:lineRule="auto"/>
        <w:jc w:val="both"/>
        <w:rPr>
          <w:rFonts w:ascii="Times New Roman" w:hAnsi="Times New Roman" w:cs="Times New Roman"/>
          <w:b/>
          <w:sz w:val="26"/>
          <w:szCs w:val="26"/>
        </w:rPr>
      </w:pPr>
      <w:r w:rsidRPr="00D34184">
        <w:rPr>
          <w:rFonts w:ascii="Times New Roman" w:hAnsi="Times New Roman" w:cs="Times New Roman"/>
          <w:b/>
          <w:sz w:val="26"/>
          <w:szCs w:val="26"/>
        </w:rPr>
        <w:t xml:space="preserve">References </w:t>
      </w:r>
    </w:p>
    <w:p w:rsidR="0090645F" w:rsidRPr="00D34184" w:rsidRDefault="0090645F" w:rsidP="00EF3AC8">
      <w:pPr>
        <w:pStyle w:val="ListParagraph"/>
        <w:numPr>
          <w:ilvl w:val="0"/>
          <w:numId w:val="48"/>
        </w:numPr>
        <w:spacing w:line="240" w:lineRule="auto"/>
        <w:jc w:val="both"/>
        <w:rPr>
          <w:rFonts w:ascii="Times New Roman" w:hAnsi="Times New Roman" w:cs="Times New Roman"/>
          <w:sz w:val="26"/>
          <w:szCs w:val="26"/>
        </w:rPr>
      </w:pPr>
      <w:r w:rsidRPr="00D34184">
        <w:rPr>
          <w:rFonts w:ascii="Times New Roman" w:hAnsi="Times New Roman" w:cs="Times New Roman"/>
          <w:sz w:val="26"/>
          <w:szCs w:val="26"/>
        </w:rPr>
        <w:t xml:space="preserve">Rocha, M. and Fereisa, P.G., 2018. Bioinformatics Algorithms, Ist Edition, Academic Press. </w:t>
      </w:r>
    </w:p>
    <w:p w:rsidR="0090645F" w:rsidRPr="00D34184" w:rsidRDefault="0090645F" w:rsidP="00EF3AC8">
      <w:pPr>
        <w:pStyle w:val="ListParagraph"/>
        <w:numPr>
          <w:ilvl w:val="0"/>
          <w:numId w:val="48"/>
        </w:numPr>
        <w:spacing w:line="240" w:lineRule="auto"/>
        <w:jc w:val="both"/>
        <w:rPr>
          <w:rFonts w:ascii="Times New Roman" w:hAnsi="Times New Roman" w:cs="Times New Roman"/>
          <w:sz w:val="26"/>
          <w:szCs w:val="26"/>
        </w:rPr>
      </w:pPr>
      <w:r w:rsidRPr="00D34184">
        <w:rPr>
          <w:rFonts w:ascii="Times New Roman" w:hAnsi="Times New Roman" w:cs="Times New Roman"/>
          <w:sz w:val="26"/>
          <w:szCs w:val="26"/>
        </w:rPr>
        <w:t xml:space="preserve">Momand, J. and Mc Curdy, M., 2017. Concepts in Bioinformatics and Genomics. Oxford University Press. </w:t>
      </w:r>
    </w:p>
    <w:p w:rsidR="0090645F" w:rsidRPr="00D34184" w:rsidRDefault="0090645F" w:rsidP="00EF3AC8">
      <w:pPr>
        <w:pStyle w:val="ListParagraph"/>
        <w:numPr>
          <w:ilvl w:val="0"/>
          <w:numId w:val="48"/>
        </w:numPr>
        <w:spacing w:line="240" w:lineRule="auto"/>
        <w:jc w:val="both"/>
        <w:rPr>
          <w:rFonts w:ascii="Times New Roman" w:hAnsi="Times New Roman" w:cs="Times New Roman"/>
          <w:sz w:val="26"/>
          <w:szCs w:val="26"/>
        </w:rPr>
      </w:pPr>
      <w:r w:rsidRPr="00D34184">
        <w:rPr>
          <w:rFonts w:ascii="Times New Roman" w:hAnsi="Times New Roman" w:cs="Times New Roman"/>
          <w:sz w:val="26"/>
          <w:szCs w:val="26"/>
        </w:rPr>
        <w:t xml:space="preserve">Jereny, R., 2015. Bioinformatics: An Introduction, Springer Publishing Co. </w:t>
      </w:r>
    </w:p>
    <w:p w:rsidR="0090645F" w:rsidRPr="00D34184" w:rsidRDefault="0090645F" w:rsidP="00EF3AC8">
      <w:pPr>
        <w:pStyle w:val="ListParagraph"/>
        <w:numPr>
          <w:ilvl w:val="0"/>
          <w:numId w:val="48"/>
        </w:numPr>
        <w:spacing w:line="240" w:lineRule="auto"/>
        <w:jc w:val="both"/>
        <w:rPr>
          <w:rFonts w:ascii="Times New Roman" w:hAnsi="Times New Roman" w:cs="Times New Roman"/>
          <w:sz w:val="26"/>
          <w:szCs w:val="26"/>
        </w:rPr>
      </w:pPr>
      <w:r w:rsidRPr="00D34184">
        <w:rPr>
          <w:rFonts w:ascii="Times New Roman" w:hAnsi="Times New Roman" w:cs="Times New Roman"/>
          <w:sz w:val="26"/>
          <w:szCs w:val="26"/>
        </w:rPr>
        <w:t xml:space="preserve">Hyde William Cornish., 2011. Intellectual Property Rights, Global Vision Publishing House., New Delhi. </w:t>
      </w:r>
    </w:p>
    <w:p w:rsidR="0090645F" w:rsidRPr="00D34184" w:rsidRDefault="0090645F" w:rsidP="00EF3AC8">
      <w:pPr>
        <w:pStyle w:val="ListParagraph"/>
        <w:numPr>
          <w:ilvl w:val="0"/>
          <w:numId w:val="48"/>
        </w:numPr>
        <w:spacing w:line="240" w:lineRule="auto"/>
        <w:jc w:val="both"/>
        <w:rPr>
          <w:rFonts w:ascii="Times New Roman" w:hAnsi="Times New Roman" w:cs="Times New Roman"/>
          <w:sz w:val="26"/>
          <w:szCs w:val="26"/>
        </w:rPr>
      </w:pPr>
      <w:r w:rsidRPr="00D34184">
        <w:rPr>
          <w:rFonts w:ascii="Times New Roman" w:hAnsi="Times New Roman" w:cs="Times New Roman"/>
          <w:sz w:val="26"/>
          <w:szCs w:val="26"/>
        </w:rPr>
        <w:t xml:space="preserve">Primrose, S. R., Twynman and P. Old., 2005. Principles of gene manipulation, Black Well Science Ltd., New Delhi.  </w:t>
      </w:r>
    </w:p>
    <w:p w:rsidR="0090645F" w:rsidRPr="00D34184" w:rsidRDefault="0090645F" w:rsidP="00EF3AC8">
      <w:pPr>
        <w:pStyle w:val="ListParagraph"/>
        <w:numPr>
          <w:ilvl w:val="0"/>
          <w:numId w:val="48"/>
        </w:numPr>
        <w:spacing w:line="240" w:lineRule="auto"/>
        <w:jc w:val="both"/>
        <w:rPr>
          <w:rFonts w:ascii="Times New Roman" w:hAnsi="Times New Roman" w:cs="Times New Roman"/>
          <w:sz w:val="26"/>
          <w:szCs w:val="26"/>
        </w:rPr>
      </w:pPr>
      <w:r w:rsidRPr="00D34184">
        <w:rPr>
          <w:rFonts w:ascii="Times New Roman" w:hAnsi="Times New Roman" w:cs="Times New Roman"/>
          <w:sz w:val="26"/>
          <w:szCs w:val="26"/>
        </w:rPr>
        <w:t xml:space="preserve">Narayanan, P., 2006. Patent Law, Eastern Law House., New Delhi.  </w:t>
      </w:r>
    </w:p>
    <w:p w:rsidR="0090645F" w:rsidRPr="00D34184" w:rsidRDefault="0090645F" w:rsidP="00EF3AC8">
      <w:pPr>
        <w:pStyle w:val="ListParagraph"/>
        <w:numPr>
          <w:ilvl w:val="0"/>
          <w:numId w:val="48"/>
        </w:numPr>
        <w:spacing w:line="240" w:lineRule="auto"/>
        <w:jc w:val="both"/>
        <w:rPr>
          <w:rFonts w:ascii="Times New Roman" w:hAnsi="Times New Roman" w:cs="Times New Roman"/>
          <w:sz w:val="26"/>
          <w:szCs w:val="26"/>
        </w:rPr>
      </w:pPr>
      <w:r w:rsidRPr="00D34184">
        <w:rPr>
          <w:rFonts w:ascii="Times New Roman" w:hAnsi="Times New Roman" w:cs="Times New Roman"/>
          <w:sz w:val="26"/>
          <w:szCs w:val="26"/>
        </w:rPr>
        <w:t xml:space="preserve">Bryan Bergeron, 2006. Bioinformatics Computing, Prantice Hall of India., New Delhi. </w:t>
      </w:r>
    </w:p>
    <w:p w:rsidR="00D34184" w:rsidRPr="00D34184" w:rsidRDefault="0090645F" w:rsidP="00EF3AC8">
      <w:pPr>
        <w:pStyle w:val="ListParagraph"/>
        <w:numPr>
          <w:ilvl w:val="0"/>
          <w:numId w:val="48"/>
        </w:numPr>
        <w:spacing w:line="240" w:lineRule="auto"/>
        <w:jc w:val="both"/>
        <w:rPr>
          <w:rFonts w:ascii="Times New Roman" w:hAnsi="Times New Roman" w:cs="Times New Roman"/>
          <w:color w:val="000000" w:themeColor="text1"/>
          <w:sz w:val="26"/>
          <w:szCs w:val="26"/>
        </w:rPr>
      </w:pPr>
      <w:r w:rsidRPr="00D34184">
        <w:rPr>
          <w:rFonts w:ascii="Times New Roman" w:hAnsi="Times New Roman" w:cs="Times New Roman"/>
          <w:sz w:val="26"/>
          <w:szCs w:val="26"/>
        </w:rPr>
        <w:t>Westhead, D.R., Parish, J.H. and Twyman, R. M., 2008. Bioinformatics, Ist Edition, Bios Scientific Publisher Ltd., Oxford, UK.</w:t>
      </w:r>
    </w:p>
    <w:p w:rsidR="00B874E3" w:rsidRPr="00D34184" w:rsidRDefault="0090645F" w:rsidP="00EF3AC8">
      <w:pPr>
        <w:pStyle w:val="ListParagraph"/>
        <w:numPr>
          <w:ilvl w:val="0"/>
          <w:numId w:val="48"/>
        </w:numPr>
        <w:spacing w:line="240" w:lineRule="auto"/>
        <w:jc w:val="both"/>
        <w:rPr>
          <w:rFonts w:ascii="Times New Roman" w:hAnsi="Times New Roman" w:cs="Times New Roman"/>
          <w:color w:val="000000" w:themeColor="text1"/>
          <w:sz w:val="26"/>
          <w:szCs w:val="26"/>
        </w:rPr>
      </w:pPr>
      <w:r w:rsidRPr="00D34184">
        <w:rPr>
          <w:rFonts w:ascii="Times New Roman" w:hAnsi="Times New Roman" w:cs="Times New Roman"/>
          <w:sz w:val="26"/>
          <w:szCs w:val="26"/>
        </w:rPr>
        <w:t>Mount, D. W., 2001. Bioinformatics – Sequences and Genome Analysis, Ist Edition, Cold Springer, Harbor Laboratory Press., New York.</w:t>
      </w:r>
    </w:p>
    <w:p w:rsidR="00B874E3" w:rsidRDefault="00B874E3" w:rsidP="00EF3AC8">
      <w:pPr>
        <w:spacing w:line="240" w:lineRule="auto"/>
        <w:rPr>
          <w:rFonts w:ascii="Times New Roman" w:hAnsi="Times New Roman" w:cs="Times New Roman"/>
          <w:color w:val="000000" w:themeColor="text1"/>
          <w:sz w:val="26"/>
          <w:szCs w:val="26"/>
        </w:rPr>
      </w:pPr>
    </w:p>
    <w:p w:rsidR="006C0D1F" w:rsidRDefault="006C0D1F" w:rsidP="00EF3AC8">
      <w:pPr>
        <w:spacing w:line="240" w:lineRule="auto"/>
        <w:rPr>
          <w:rFonts w:ascii="Times New Roman" w:hAnsi="Times New Roman" w:cs="Times New Roman"/>
          <w:color w:val="000000" w:themeColor="text1"/>
          <w:sz w:val="26"/>
          <w:szCs w:val="26"/>
        </w:rPr>
      </w:pPr>
    </w:p>
    <w:p w:rsidR="00000FE6" w:rsidRDefault="00000FE6">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br w:type="page"/>
      </w:r>
    </w:p>
    <w:p w:rsidR="00EF3AC8" w:rsidRDefault="00EF3AC8" w:rsidP="00EA3B24">
      <w:pPr>
        <w:spacing w:after="0" w:line="240" w:lineRule="auto"/>
        <w:jc w:val="center"/>
        <w:rPr>
          <w:rFonts w:ascii="Times New Roman" w:hAnsi="Times New Roman" w:cs="Times New Roman"/>
          <w:b/>
          <w:color w:val="000000" w:themeColor="text1"/>
          <w:sz w:val="26"/>
          <w:szCs w:val="26"/>
        </w:rPr>
      </w:pPr>
    </w:p>
    <w:p w:rsidR="003252D7" w:rsidRDefault="00EF3AC8" w:rsidP="00EA3B24">
      <w:pPr>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CORE </w:t>
      </w:r>
      <w:r w:rsidRPr="00B874E3">
        <w:rPr>
          <w:rFonts w:ascii="Times New Roman" w:hAnsi="Times New Roman" w:cs="Times New Roman"/>
          <w:b/>
          <w:color w:val="000000" w:themeColor="text1"/>
          <w:sz w:val="26"/>
          <w:szCs w:val="26"/>
        </w:rPr>
        <w:t>ELECTIVE</w:t>
      </w:r>
    </w:p>
    <w:p w:rsidR="003252D7" w:rsidRDefault="00EF3AC8" w:rsidP="00EA3B24">
      <w:pPr>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PAPER -</w:t>
      </w:r>
      <w:r w:rsidR="003252D7">
        <w:rPr>
          <w:rFonts w:ascii="Times New Roman" w:hAnsi="Times New Roman" w:cs="Times New Roman"/>
          <w:b/>
          <w:color w:val="000000" w:themeColor="text1"/>
          <w:sz w:val="26"/>
          <w:szCs w:val="26"/>
        </w:rPr>
        <w:t xml:space="preserve"> 4</w:t>
      </w:r>
    </w:p>
    <w:p w:rsidR="00EA3B24" w:rsidRPr="00B874E3" w:rsidRDefault="00EA3B24" w:rsidP="00EA3B24">
      <w:pPr>
        <w:spacing w:after="0" w:line="240" w:lineRule="auto"/>
        <w:jc w:val="center"/>
        <w:rPr>
          <w:rFonts w:ascii="Times New Roman" w:hAnsi="Times New Roman" w:cs="Times New Roman"/>
          <w:b/>
          <w:color w:val="000000" w:themeColor="text1"/>
          <w:sz w:val="26"/>
          <w:szCs w:val="26"/>
        </w:rPr>
      </w:pPr>
    </w:p>
    <w:p w:rsidR="003252D7" w:rsidRPr="003252D7" w:rsidRDefault="003252D7" w:rsidP="003252D7">
      <w:pPr>
        <w:pStyle w:val="ListParagraph"/>
        <w:numPr>
          <w:ilvl w:val="0"/>
          <w:numId w:val="49"/>
        </w:numPr>
        <w:jc w:val="center"/>
        <w:rPr>
          <w:rFonts w:ascii="Times New Roman" w:hAnsi="Times New Roman" w:cs="Times New Roman"/>
          <w:b/>
          <w:color w:val="000000" w:themeColor="text1"/>
          <w:sz w:val="26"/>
          <w:szCs w:val="26"/>
        </w:rPr>
      </w:pPr>
      <w:r w:rsidRPr="003252D7">
        <w:rPr>
          <w:rFonts w:ascii="Times New Roman" w:hAnsi="Times New Roman" w:cs="Times New Roman"/>
          <w:b/>
          <w:bCs/>
          <w:sz w:val="26"/>
          <w:szCs w:val="26"/>
        </w:rPr>
        <w:t>WOOD SCIENCE and TECHNOLOGY</w:t>
      </w:r>
    </w:p>
    <w:p w:rsidR="003252D7" w:rsidRPr="003252D7" w:rsidRDefault="003252D7" w:rsidP="00EF3AC8">
      <w:pPr>
        <w:autoSpaceDE w:val="0"/>
        <w:autoSpaceDN w:val="0"/>
        <w:adjustRightInd w:val="0"/>
        <w:spacing w:after="0" w:line="240" w:lineRule="auto"/>
        <w:jc w:val="both"/>
        <w:rPr>
          <w:rFonts w:ascii="Times New Roman" w:hAnsi="Times New Roman" w:cs="Times New Roman"/>
          <w:b/>
          <w:bCs/>
          <w:sz w:val="26"/>
          <w:szCs w:val="26"/>
        </w:rPr>
      </w:pPr>
      <w:r w:rsidRPr="003252D7">
        <w:rPr>
          <w:rFonts w:ascii="Times New Roman" w:hAnsi="Times New Roman" w:cs="Times New Roman"/>
          <w:b/>
          <w:bCs/>
          <w:sz w:val="26"/>
          <w:szCs w:val="26"/>
        </w:rPr>
        <w:t>Objectives</w:t>
      </w:r>
    </w:p>
    <w:p w:rsidR="00041028" w:rsidRPr="00041028" w:rsidRDefault="00041028" w:rsidP="00EF3AC8">
      <w:pPr>
        <w:pStyle w:val="ListParagraph"/>
        <w:numPr>
          <w:ilvl w:val="0"/>
          <w:numId w:val="59"/>
        </w:numPr>
        <w:autoSpaceDE w:val="0"/>
        <w:autoSpaceDN w:val="0"/>
        <w:adjustRightInd w:val="0"/>
        <w:spacing w:after="0" w:line="240" w:lineRule="auto"/>
        <w:jc w:val="both"/>
        <w:rPr>
          <w:rFonts w:ascii="Times New Roman" w:hAnsi="Times New Roman" w:cs="Times New Roman"/>
          <w:sz w:val="26"/>
          <w:szCs w:val="26"/>
        </w:rPr>
      </w:pPr>
      <w:r w:rsidRPr="00041028">
        <w:rPr>
          <w:rFonts w:ascii="Times New Roman" w:hAnsi="Times New Roman" w:cs="Times New Roman"/>
          <w:sz w:val="26"/>
          <w:szCs w:val="26"/>
        </w:rPr>
        <w:t>This course equips students with the knowledge of the macro and micro-structure of softwoods and hardwoods and their relation with properties of wood. The course exposes students to wood identification skills and practices.</w:t>
      </w:r>
    </w:p>
    <w:p w:rsidR="00041028" w:rsidRPr="00041028" w:rsidRDefault="00041028" w:rsidP="00EF3AC8">
      <w:pPr>
        <w:pStyle w:val="ListParagraph"/>
        <w:numPr>
          <w:ilvl w:val="0"/>
          <w:numId w:val="59"/>
        </w:numPr>
        <w:autoSpaceDE w:val="0"/>
        <w:autoSpaceDN w:val="0"/>
        <w:adjustRightInd w:val="0"/>
        <w:spacing w:after="0" w:line="240" w:lineRule="auto"/>
        <w:jc w:val="both"/>
        <w:rPr>
          <w:rFonts w:ascii="Times New Roman" w:hAnsi="Times New Roman" w:cs="Times New Roman"/>
          <w:sz w:val="26"/>
          <w:szCs w:val="26"/>
        </w:rPr>
      </w:pPr>
      <w:r w:rsidRPr="00041028">
        <w:rPr>
          <w:rFonts w:ascii="Times New Roman" w:hAnsi="Times New Roman" w:cs="Times New Roman"/>
          <w:sz w:val="26"/>
          <w:szCs w:val="26"/>
        </w:rPr>
        <w:t>To explain the effect of silvicultural practices on wood quality, anatomical aspects of plantation timber and application of ultra-structure of wood.</w:t>
      </w:r>
    </w:p>
    <w:p w:rsidR="003252D7" w:rsidRPr="003252D7" w:rsidRDefault="003252D7" w:rsidP="00EF3AC8">
      <w:pPr>
        <w:autoSpaceDE w:val="0"/>
        <w:autoSpaceDN w:val="0"/>
        <w:adjustRightInd w:val="0"/>
        <w:spacing w:after="0" w:line="240" w:lineRule="auto"/>
        <w:jc w:val="both"/>
        <w:rPr>
          <w:rFonts w:ascii="Times New Roman" w:hAnsi="Times New Roman" w:cs="Times New Roman"/>
          <w:sz w:val="26"/>
          <w:szCs w:val="26"/>
        </w:rPr>
      </w:pPr>
    </w:p>
    <w:p w:rsidR="003252D7" w:rsidRDefault="003252D7" w:rsidP="00EF3AC8">
      <w:pPr>
        <w:autoSpaceDE w:val="0"/>
        <w:autoSpaceDN w:val="0"/>
        <w:adjustRightInd w:val="0"/>
        <w:spacing w:after="0" w:line="240" w:lineRule="auto"/>
        <w:jc w:val="both"/>
        <w:rPr>
          <w:rFonts w:ascii="Times New Roman" w:hAnsi="Times New Roman" w:cs="Times New Roman"/>
          <w:b/>
          <w:bCs/>
          <w:sz w:val="26"/>
          <w:szCs w:val="26"/>
        </w:rPr>
      </w:pPr>
      <w:r w:rsidRPr="003252D7">
        <w:rPr>
          <w:rFonts w:ascii="Times New Roman" w:hAnsi="Times New Roman" w:cs="Times New Roman"/>
          <w:b/>
          <w:bCs/>
          <w:sz w:val="26"/>
          <w:szCs w:val="26"/>
        </w:rPr>
        <w:t xml:space="preserve">UNIT </w:t>
      </w:r>
      <w:r w:rsidR="00E93315">
        <w:rPr>
          <w:rFonts w:ascii="Times New Roman" w:hAnsi="Times New Roman" w:cs="Times New Roman"/>
          <w:b/>
          <w:bCs/>
          <w:sz w:val="26"/>
          <w:szCs w:val="26"/>
        </w:rPr>
        <w:t>I</w:t>
      </w:r>
      <w:r w:rsidR="00EF3AC8">
        <w:rPr>
          <w:rFonts w:ascii="Times New Roman" w:hAnsi="Times New Roman" w:cs="Times New Roman"/>
          <w:b/>
          <w:bCs/>
          <w:sz w:val="26"/>
          <w:szCs w:val="26"/>
        </w:rPr>
        <w:t xml:space="preserve">: </w:t>
      </w:r>
      <w:r w:rsidRPr="003252D7">
        <w:rPr>
          <w:rFonts w:ascii="Times New Roman" w:hAnsi="Times New Roman" w:cs="Times New Roman"/>
          <w:b/>
          <w:bCs/>
          <w:sz w:val="26"/>
          <w:szCs w:val="26"/>
        </w:rPr>
        <w:t>WOOD CHEMISTRY</w:t>
      </w:r>
    </w:p>
    <w:p w:rsidR="003252D7" w:rsidRPr="003252D7" w:rsidRDefault="003252D7" w:rsidP="00EF3AC8">
      <w:pPr>
        <w:autoSpaceDE w:val="0"/>
        <w:autoSpaceDN w:val="0"/>
        <w:adjustRightInd w:val="0"/>
        <w:spacing w:after="0" w:line="240" w:lineRule="auto"/>
        <w:jc w:val="both"/>
        <w:rPr>
          <w:rFonts w:ascii="Times New Roman" w:hAnsi="Times New Roman" w:cs="Times New Roman"/>
          <w:sz w:val="26"/>
          <w:szCs w:val="26"/>
        </w:rPr>
      </w:pPr>
      <w:r w:rsidRPr="003252D7">
        <w:rPr>
          <w:rFonts w:ascii="Times New Roman" w:hAnsi="Times New Roman" w:cs="Times New Roman"/>
          <w:sz w:val="26"/>
          <w:szCs w:val="26"/>
        </w:rPr>
        <w:t>Chemical constituents of wood and bark, Cellulose: structure, chemical properties, effect of acids and bases. Hemi-cellulose: structure, chemical properties, effect of acids and bases. Lignin: structure and chemical properties. Extractives in some prominent timber species and their importance. Resins, oleo resins, gum oleo resins in some characteristic woods.</w:t>
      </w:r>
    </w:p>
    <w:p w:rsidR="00EF3AC8" w:rsidRDefault="00EF3AC8" w:rsidP="00EF3AC8">
      <w:pPr>
        <w:autoSpaceDE w:val="0"/>
        <w:autoSpaceDN w:val="0"/>
        <w:adjustRightInd w:val="0"/>
        <w:spacing w:after="0" w:line="240" w:lineRule="auto"/>
        <w:jc w:val="both"/>
        <w:rPr>
          <w:rFonts w:ascii="Times New Roman" w:hAnsi="Times New Roman" w:cs="Times New Roman"/>
          <w:b/>
          <w:bCs/>
          <w:sz w:val="26"/>
          <w:szCs w:val="26"/>
        </w:rPr>
      </w:pPr>
    </w:p>
    <w:p w:rsidR="003252D7" w:rsidRDefault="003252D7" w:rsidP="00EF3AC8">
      <w:pPr>
        <w:autoSpaceDE w:val="0"/>
        <w:autoSpaceDN w:val="0"/>
        <w:adjustRightInd w:val="0"/>
        <w:spacing w:after="0" w:line="240" w:lineRule="auto"/>
        <w:jc w:val="both"/>
        <w:rPr>
          <w:rFonts w:ascii="Times New Roman" w:hAnsi="Times New Roman" w:cs="Times New Roman"/>
          <w:b/>
          <w:bCs/>
          <w:sz w:val="26"/>
          <w:szCs w:val="26"/>
        </w:rPr>
      </w:pPr>
      <w:r w:rsidRPr="003252D7">
        <w:rPr>
          <w:rFonts w:ascii="Times New Roman" w:hAnsi="Times New Roman" w:cs="Times New Roman"/>
          <w:b/>
          <w:bCs/>
          <w:sz w:val="26"/>
          <w:szCs w:val="26"/>
        </w:rPr>
        <w:t xml:space="preserve">UNIT </w:t>
      </w:r>
      <w:r w:rsidR="00E93315">
        <w:rPr>
          <w:rFonts w:ascii="Times New Roman" w:hAnsi="Times New Roman" w:cs="Times New Roman"/>
          <w:b/>
          <w:bCs/>
          <w:sz w:val="26"/>
          <w:szCs w:val="26"/>
        </w:rPr>
        <w:t>II</w:t>
      </w:r>
      <w:r w:rsidR="00EF3AC8">
        <w:rPr>
          <w:rFonts w:ascii="Times New Roman" w:hAnsi="Times New Roman" w:cs="Times New Roman"/>
          <w:b/>
          <w:bCs/>
          <w:sz w:val="26"/>
          <w:szCs w:val="26"/>
        </w:rPr>
        <w:t xml:space="preserve">: </w:t>
      </w:r>
      <w:r w:rsidRPr="003252D7">
        <w:rPr>
          <w:rFonts w:ascii="Times New Roman" w:hAnsi="Times New Roman" w:cs="Times New Roman"/>
          <w:b/>
          <w:bCs/>
          <w:sz w:val="26"/>
          <w:szCs w:val="26"/>
        </w:rPr>
        <w:t>PHYSICAL PROPERTIES OF WOOD</w:t>
      </w:r>
    </w:p>
    <w:p w:rsidR="003252D7" w:rsidRPr="003252D7" w:rsidRDefault="003252D7" w:rsidP="00EF3AC8">
      <w:pPr>
        <w:autoSpaceDE w:val="0"/>
        <w:autoSpaceDN w:val="0"/>
        <w:adjustRightInd w:val="0"/>
        <w:spacing w:after="0" w:line="240" w:lineRule="auto"/>
        <w:jc w:val="both"/>
        <w:rPr>
          <w:rFonts w:ascii="Times New Roman" w:hAnsi="Times New Roman" w:cs="Times New Roman"/>
          <w:sz w:val="26"/>
          <w:szCs w:val="26"/>
        </w:rPr>
      </w:pPr>
      <w:r w:rsidRPr="003252D7">
        <w:rPr>
          <w:rFonts w:ascii="Times New Roman" w:hAnsi="Times New Roman" w:cs="Times New Roman"/>
          <w:sz w:val="26"/>
          <w:szCs w:val="26"/>
        </w:rPr>
        <w:t>Density and specific gravity. Variation in density of early sap wood and late wood constituents.Effect of growth rings on density. Physical properties of wood asinfluenced by moisture content and maximum moisture content of wood. Specificgravity of wood substance. Anisotropy in Wood.</w:t>
      </w:r>
    </w:p>
    <w:p w:rsidR="00EF3AC8" w:rsidRDefault="00EF3AC8" w:rsidP="00EF3AC8">
      <w:pPr>
        <w:autoSpaceDE w:val="0"/>
        <w:autoSpaceDN w:val="0"/>
        <w:adjustRightInd w:val="0"/>
        <w:spacing w:after="0" w:line="240" w:lineRule="auto"/>
        <w:jc w:val="both"/>
        <w:rPr>
          <w:rFonts w:ascii="Times New Roman" w:hAnsi="Times New Roman" w:cs="Times New Roman"/>
          <w:b/>
          <w:bCs/>
          <w:sz w:val="26"/>
          <w:szCs w:val="26"/>
        </w:rPr>
      </w:pPr>
    </w:p>
    <w:p w:rsidR="003252D7" w:rsidRDefault="003252D7" w:rsidP="00EF3AC8">
      <w:pPr>
        <w:autoSpaceDE w:val="0"/>
        <w:autoSpaceDN w:val="0"/>
        <w:adjustRightInd w:val="0"/>
        <w:spacing w:after="0" w:line="240" w:lineRule="auto"/>
        <w:jc w:val="both"/>
        <w:rPr>
          <w:rFonts w:ascii="Times New Roman" w:hAnsi="Times New Roman" w:cs="Times New Roman"/>
          <w:b/>
          <w:bCs/>
          <w:sz w:val="26"/>
          <w:szCs w:val="26"/>
        </w:rPr>
      </w:pPr>
      <w:r w:rsidRPr="003252D7">
        <w:rPr>
          <w:rFonts w:ascii="Times New Roman" w:hAnsi="Times New Roman" w:cs="Times New Roman"/>
          <w:b/>
          <w:bCs/>
          <w:sz w:val="26"/>
          <w:szCs w:val="26"/>
        </w:rPr>
        <w:t>UNIT</w:t>
      </w:r>
      <w:r w:rsidR="00EF3AC8">
        <w:rPr>
          <w:rFonts w:ascii="Times New Roman" w:hAnsi="Times New Roman" w:cs="Times New Roman"/>
          <w:b/>
          <w:bCs/>
          <w:sz w:val="26"/>
          <w:szCs w:val="26"/>
        </w:rPr>
        <w:t xml:space="preserve"> </w:t>
      </w:r>
      <w:r w:rsidR="00E93315">
        <w:rPr>
          <w:rFonts w:ascii="Times New Roman" w:hAnsi="Times New Roman" w:cs="Times New Roman"/>
          <w:b/>
          <w:bCs/>
          <w:sz w:val="26"/>
          <w:szCs w:val="26"/>
        </w:rPr>
        <w:t>III</w:t>
      </w:r>
      <w:r w:rsidR="00EF3AC8">
        <w:rPr>
          <w:rFonts w:ascii="Times New Roman" w:hAnsi="Times New Roman" w:cs="Times New Roman"/>
          <w:b/>
          <w:bCs/>
          <w:sz w:val="26"/>
          <w:szCs w:val="26"/>
        </w:rPr>
        <w:t xml:space="preserve">: </w:t>
      </w:r>
      <w:r w:rsidRPr="003252D7">
        <w:rPr>
          <w:rFonts w:ascii="Times New Roman" w:hAnsi="Times New Roman" w:cs="Times New Roman"/>
          <w:b/>
          <w:bCs/>
          <w:sz w:val="26"/>
          <w:szCs w:val="26"/>
        </w:rPr>
        <w:t>THERMAL PROPERTIES OF WOOD</w:t>
      </w:r>
    </w:p>
    <w:p w:rsidR="003252D7" w:rsidRPr="003252D7" w:rsidRDefault="003252D7" w:rsidP="00EF3AC8">
      <w:pPr>
        <w:autoSpaceDE w:val="0"/>
        <w:autoSpaceDN w:val="0"/>
        <w:adjustRightInd w:val="0"/>
        <w:spacing w:after="0" w:line="240" w:lineRule="auto"/>
        <w:jc w:val="both"/>
        <w:rPr>
          <w:rFonts w:ascii="Times New Roman" w:hAnsi="Times New Roman" w:cs="Times New Roman"/>
          <w:sz w:val="26"/>
          <w:szCs w:val="26"/>
        </w:rPr>
      </w:pPr>
      <w:r w:rsidRPr="003252D7">
        <w:rPr>
          <w:rFonts w:ascii="Times New Roman" w:hAnsi="Times New Roman" w:cs="Times New Roman"/>
          <w:sz w:val="26"/>
          <w:szCs w:val="26"/>
        </w:rPr>
        <w:t>Dimensional changes on heating green wood. Effect of dry and wet heat and heatingin presence or absence of air on strength and dimensional stability</w:t>
      </w:r>
      <w:r w:rsidRPr="003252D7">
        <w:rPr>
          <w:rFonts w:ascii="Times New Roman" w:hAnsi="Times New Roman" w:cs="Times New Roman"/>
          <w:b/>
          <w:bCs/>
          <w:sz w:val="26"/>
          <w:szCs w:val="26"/>
        </w:rPr>
        <w:t xml:space="preserve">. </w:t>
      </w:r>
      <w:r w:rsidRPr="003252D7">
        <w:rPr>
          <w:rFonts w:ascii="Times New Roman" w:hAnsi="Times New Roman" w:cs="Times New Roman"/>
          <w:sz w:val="26"/>
          <w:szCs w:val="26"/>
        </w:rPr>
        <w:t xml:space="preserve">Thermal expansion, specific heat, thermal conductivity and diffusivity. Change oftemperature in wood under heating. Effect of moisture on thermal properties. Thermal properties of wood. </w:t>
      </w:r>
    </w:p>
    <w:p w:rsidR="00EF3AC8" w:rsidRDefault="00EF3AC8" w:rsidP="00EF3AC8">
      <w:pPr>
        <w:autoSpaceDE w:val="0"/>
        <w:autoSpaceDN w:val="0"/>
        <w:adjustRightInd w:val="0"/>
        <w:spacing w:after="0" w:line="240" w:lineRule="auto"/>
        <w:jc w:val="both"/>
        <w:rPr>
          <w:rFonts w:ascii="Times New Roman" w:hAnsi="Times New Roman" w:cs="Times New Roman"/>
          <w:b/>
          <w:bCs/>
          <w:sz w:val="26"/>
          <w:szCs w:val="26"/>
        </w:rPr>
      </w:pPr>
    </w:p>
    <w:p w:rsidR="003252D7" w:rsidRDefault="003252D7" w:rsidP="00EF3AC8">
      <w:pPr>
        <w:autoSpaceDE w:val="0"/>
        <w:autoSpaceDN w:val="0"/>
        <w:adjustRightInd w:val="0"/>
        <w:spacing w:after="0" w:line="240" w:lineRule="auto"/>
        <w:jc w:val="both"/>
        <w:rPr>
          <w:rFonts w:ascii="Times New Roman" w:hAnsi="Times New Roman" w:cs="Times New Roman"/>
          <w:b/>
          <w:bCs/>
          <w:sz w:val="26"/>
          <w:szCs w:val="26"/>
        </w:rPr>
      </w:pPr>
      <w:r w:rsidRPr="003252D7">
        <w:rPr>
          <w:rFonts w:ascii="Times New Roman" w:hAnsi="Times New Roman" w:cs="Times New Roman"/>
          <w:b/>
          <w:bCs/>
          <w:sz w:val="26"/>
          <w:szCs w:val="26"/>
        </w:rPr>
        <w:t>UNIT</w:t>
      </w:r>
      <w:r w:rsidR="00EF3AC8">
        <w:rPr>
          <w:rFonts w:ascii="Times New Roman" w:hAnsi="Times New Roman" w:cs="Times New Roman"/>
          <w:b/>
          <w:bCs/>
          <w:sz w:val="26"/>
          <w:szCs w:val="26"/>
        </w:rPr>
        <w:t xml:space="preserve"> </w:t>
      </w:r>
      <w:r w:rsidR="00E93315">
        <w:rPr>
          <w:rFonts w:ascii="Times New Roman" w:hAnsi="Times New Roman" w:cs="Times New Roman"/>
          <w:b/>
          <w:bCs/>
          <w:sz w:val="26"/>
          <w:szCs w:val="26"/>
        </w:rPr>
        <w:t>IV</w:t>
      </w:r>
      <w:r w:rsidR="00EF3AC8">
        <w:rPr>
          <w:rFonts w:ascii="Times New Roman" w:hAnsi="Times New Roman" w:cs="Times New Roman"/>
          <w:b/>
          <w:bCs/>
          <w:sz w:val="26"/>
          <w:szCs w:val="26"/>
        </w:rPr>
        <w:t xml:space="preserve">: </w:t>
      </w:r>
      <w:r w:rsidRPr="003252D7">
        <w:rPr>
          <w:rFonts w:ascii="Times New Roman" w:hAnsi="Times New Roman" w:cs="Times New Roman"/>
          <w:b/>
          <w:bCs/>
          <w:sz w:val="26"/>
          <w:szCs w:val="26"/>
        </w:rPr>
        <w:t>ECONOMICS OF SAWN MATERIAL</w:t>
      </w:r>
    </w:p>
    <w:p w:rsidR="003252D7" w:rsidRPr="003252D7" w:rsidRDefault="003252D7" w:rsidP="00EF3AC8">
      <w:pPr>
        <w:autoSpaceDE w:val="0"/>
        <w:autoSpaceDN w:val="0"/>
        <w:adjustRightInd w:val="0"/>
        <w:spacing w:after="0" w:line="240" w:lineRule="auto"/>
        <w:jc w:val="both"/>
        <w:rPr>
          <w:rFonts w:ascii="Times New Roman" w:hAnsi="Times New Roman" w:cs="Times New Roman"/>
          <w:sz w:val="26"/>
          <w:szCs w:val="26"/>
        </w:rPr>
      </w:pPr>
      <w:r w:rsidRPr="003252D7">
        <w:rPr>
          <w:rFonts w:ascii="Times New Roman" w:hAnsi="Times New Roman" w:cs="Times New Roman"/>
          <w:sz w:val="26"/>
          <w:szCs w:val="26"/>
        </w:rPr>
        <w:t>Economic conversion of logs, various interacting parameters and decision making. Timber scale. Comparison of sawing for logs of forest and plantation origin. Various associated systems relating to sawn material including scriber deck and auto stacking.</w:t>
      </w:r>
    </w:p>
    <w:p w:rsidR="00EF3AC8" w:rsidRDefault="00EF3AC8" w:rsidP="00EF3AC8">
      <w:pPr>
        <w:autoSpaceDE w:val="0"/>
        <w:autoSpaceDN w:val="0"/>
        <w:adjustRightInd w:val="0"/>
        <w:spacing w:after="0" w:line="240" w:lineRule="auto"/>
        <w:jc w:val="both"/>
        <w:rPr>
          <w:rFonts w:ascii="Times New Roman" w:hAnsi="Times New Roman" w:cs="Times New Roman"/>
          <w:b/>
          <w:bCs/>
          <w:sz w:val="26"/>
          <w:szCs w:val="26"/>
        </w:rPr>
      </w:pPr>
    </w:p>
    <w:p w:rsidR="003252D7" w:rsidRDefault="003252D7" w:rsidP="00EF3AC8">
      <w:pPr>
        <w:autoSpaceDE w:val="0"/>
        <w:autoSpaceDN w:val="0"/>
        <w:adjustRightInd w:val="0"/>
        <w:spacing w:after="0" w:line="240" w:lineRule="auto"/>
        <w:jc w:val="both"/>
        <w:rPr>
          <w:rFonts w:ascii="Times New Roman" w:hAnsi="Times New Roman" w:cs="Times New Roman"/>
          <w:b/>
          <w:bCs/>
          <w:sz w:val="26"/>
          <w:szCs w:val="26"/>
        </w:rPr>
      </w:pPr>
      <w:r w:rsidRPr="003252D7">
        <w:rPr>
          <w:rFonts w:ascii="Times New Roman" w:hAnsi="Times New Roman" w:cs="Times New Roman"/>
          <w:b/>
          <w:bCs/>
          <w:sz w:val="26"/>
          <w:szCs w:val="26"/>
        </w:rPr>
        <w:t>UNIT</w:t>
      </w:r>
      <w:r w:rsidR="00EF3AC8">
        <w:rPr>
          <w:rFonts w:ascii="Times New Roman" w:hAnsi="Times New Roman" w:cs="Times New Roman"/>
          <w:b/>
          <w:bCs/>
          <w:sz w:val="26"/>
          <w:szCs w:val="26"/>
        </w:rPr>
        <w:t xml:space="preserve"> </w:t>
      </w:r>
      <w:r w:rsidR="00E93315">
        <w:rPr>
          <w:rFonts w:ascii="Times New Roman" w:hAnsi="Times New Roman" w:cs="Times New Roman"/>
          <w:b/>
          <w:bCs/>
          <w:sz w:val="26"/>
          <w:szCs w:val="26"/>
        </w:rPr>
        <w:t>V</w:t>
      </w:r>
      <w:r w:rsidR="00EF3AC8">
        <w:rPr>
          <w:rFonts w:ascii="Times New Roman" w:hAnsi="Times New Roman" w:cs="Times New Roman"/>
          <w:b/>
          <w:bCs/>
          <w:sz w:val="26"/>
          <w:szCs w:val="26"/>
        </w:rPr>
        <w:t xml:space="preserve">: </w:t>
      </w:r>
      <w:r w:rsidRPr="003252D7">
        <w:rPr>
          <w:rFonts w:ascii="Times New Roman" w:hAnsi="Times New Roman" w:cs="Times New Roman"/>
          <w:b/>
          <w:bCs/>
          <w:sz w:val="26"/>
          <w:szCs w:val="26"/>
        </w:rPr>
        <w:t>WOOD DURABILTY</w:t>
      </w:r>
    </w:p>
    <w:p w:rsidR="003252D7" w:rsidRDefault="003252D7" w:rsidP="00EF3AC8">
      <w:pPr>
        <w:autoSpaceDE w:val="0"/>
        <w:autoSpaceDN w:val="0"/>
        <w:adjustRightInd w:val="0"/>
        <w:spacing w:after="0" w:line="240" w:lineRule="auto"/>
        <w:jc w:val="both"/>
        <w:rPr>
          <w:rFonts w:ascii="Times New Roman" w:hAnsi="Times New Roman" w:cs="Times New Roman"/>
          <w:sz w:val="26"/>
          <w:szCs w:val="26"/>
        </w:rPr>
      </w:pPr>
      <w:r w:rsidRPr="003252D7">
        <w:rPr>
          <w:rFonts w:ascii="Times New Roman" w:hAnsi="Times New Roman" w:cs="Times New Roman"/>
          <w:sz w:val="26"/>
          <w:szCs w:val="26"/>
        </w:rPr>
        <w:t>Natural durability, durability of heartwood and sapwood. Causes for naturaldurability. Classification of timbers on the basis of natural durability. Nature andconditions Estimate of losses of wood by bio-degradation in storage, processing and service. Importance of wood preservation</w:t>
      </w:r>
      <w:r>
        <w:rPr>
          <w:rFonts w:ascii="Times New Roman" w:hAnsi="Times New Roman" w:cs="Times New Roman"/>
          <w:sz w:val="26"/>
          <w:szCs w:val="26"/>
        </w:rPr>
        <w:t>.</w:t>
      </w:r>
    </w:p>
    <w:p w:rsidR="00EF3AC8" w:rsidRDefault="00EF3AC8" w:rsidP="00EF3AC8">
      <w:pPr>
        <w:autoSpaceDE w:val="0"/>
        <w:autoSpaceDN w:val="0"/>
        <w:adjustRightInd w:val="0"/>
        <w:spacing w:after="0" w:line="240" w:lineRule="auto"/>
        <w:jc w:val="both"/>
        <w:rPr>
          <w:rFonts w:ascii="Times New Roman" w:hAnsi="Times New Roman" w:cs="Times New Roman"/>
          <w:b/>
          <w:bCs/>
          <w:sz w:val="26"/>
          <w:szCs w:val="26"/>
        </w:rPr>
      </w:pPr>
    </w:p>
    <w:p w:rsidR="00EA3B24" w:rsidRPr="00EA3B24" w:rsidRDefault="00EA3B24" w:rsidP="00EF3AC8">
      <w:pPr>
        <w:autoSpaceDE w:val="0"/>
        <w:autoSpaceDN w:val="0"/>
        <w:adjustRightInd w:val="0"/>
        <w:spacing w:after="0" w:line="240" w:lineRule="auto"/>
        <w:jc w:val="both"/>
        <w:rPr>
          <w:rFonts w:ascii="Times New Roman" w:hAnsi="Times New Roman" w:cs="Times New Roman"/>
          <w:b/>
          <w:bCs/>
          <w:sz w:val="26"/>
          <w:szCs w:val="26"/>
        </w:rPr>
      </w:pPr>
      <w:r w:rsidRPr="00EA3B24">
        <w:rPr>
          <w:rFonts w:ascii="Times New Roman" w:hAnsi="Times New Roman" w:cs="Times New Roman"/>
          <w:b/>
          <w:bCs/>
          <w:sz w:val="26"/>
          <w:szCs w:val="26"/>
        </w:rPr>
        <w:t>Outcome of the Course</w:t>
      </w:r>
    </w:p>
    <w:p w:rsidR="00E93315" w:rsidRPr="00735A61" w:rsidRDefault="00735A61" w:rsidP="00EF3AC8">
      <w:pPr>
        <w:shd w:val="clear" w:color="auto" w:fill="FFFFFF"/>
        <w:spacing w:after="0" w:line="240" w:lineRule="auto"/>
        <w:jc w:val="both"/>
        <w:textAlignment w:val="baseline"/>
        <w:rPr>
          <w:rFonts w:ascii="Times New Roman" w:eastAsia="Times New Roman" w:hAnsi="Times New Roman" w:cs="Times New Roman"/>
          <w:color w:val="333333"/>
          <w:sz w:val="26"/>
          <w:szCs w:val="26"/>
        </w:rPr>
      </w:pPr>
      <w:r>
        <w:rPr>
          <w:rFonts w:ascii="Times New Roman" w:hAnsi="Times New Roman" w:cs="Times New Roman"/>
          <w:sz w:val="26"/>
          <w:szCs w:val="26"/>
        </w:rPr>
        <w:lastRenderedPageBreak/>
        <w:t xml:space="preserve">The students are able to </w:t>
      </w:r>
      <w:r w:rsidR="00EA3B24" w:rsidRPr="00735A61">
        <w:rPr>
          <w:rFonts w:ascii="Times New Roman" w:hAnsi="Times New Roman" w:cs="Times New Roman"/>
          <w:sz w:val="26"/>
          <w:szCs w:val="26"/>
        </w:rPr>
        <w:t>gain comprehensive knowledge in Wood Science and Technology</w:t>
      </w:r>
      <w:r w:rsidRPr="00735A61">
        <w:rPr>
          <w:rFonts w:ascii="Times New Roman" w:hAnsi="Times New Roman" w:cs="Times New Roman"/>
          <w:sz w:val="26"/>
          <w:szCs w:val="26"/>
        </w:rPr>
        <w:t xml:space="preserve">. </w:t>
      </w:r>
      <w:r w:rsidR="00EA3B24" w:rsidRPr="00735A61">
        <w:rPr>
          <w:rFonts w:ascii="Times New Roman" w:eastAsia="Times New Roman" w:hAnsi="Times New Roman" w:cs="Times New Roman"/>
          <w:color w:val="333333"/>
          <w:sz w:val="26"/>
          <w:szCs w:val="26"/>
        </w:rPr>
        <w:t>Wood technology in broad sense combines the disciplines of wood anatomy, biology, chemistry, physics and mechanical technology.</w:t>
      </w:r>
      <w:r w:rsidRPr="00735A61">
        <w:rPr>
          <w:rFonts w:ascii="Times New Roman" w:hAnsi="Times New Roman" w:cs="Times New Roman"/>
          <w:sz w:val="26"/>
          <w:szCs w:val="26"/>
        </w:rPr>
        <w:t>possess right professionalism, value, attitudes and ethics</w:t>
      </w:r>
      <w:r>
        <w:rPr>
          <w:rFonts w:ascii="Times New Roman" w:hAnsi="Times New Roman" w:cs="Times New Roman"/>
          <w:sz w:val="26"/>
          <w:szCs w:val="26"/>
        </w:rPr>
        <w:t xml:space="preserve">. It </w:t>
      </w:r>
      <w:r w:rsidRPr="00735A61">
        <w:rPr>
          <w:rFonts w:ascii="Times New Roman" w:hAnsi="Times New Roman" w:cs="Times New Roman"/>
          <w:sz w:val="26"/>
          <w:szCs w:val="26"/>
        </w:rPr>
        <w:t>possesses social accountability</w:t>
      </w:r>
      <w:r>
        <w:rPr>
          <w:rFonts w:ascii="Times New Roman" w:hAnsi="Times New Roman" w:cs="Times New Roman"/>
          <w:sz w:val="26"/>
          <w:szCs w:val="26"/>
        </w:rPr>
        <w:t xml:space="preserve">. They </w:t>
      </w:r>
      <w:r w:rsidRPr="00735A61">
        <w:rPr>
          <w:rFonts w:ascii="Times New Roman" w:hAnsi="Times New Roman" w:cs="Times New Roman"/>
          <w:sz w:val="26"/>
          <w:szCs w:val="26"/>
        </w:rPr>
        <w:t>have skills as manager and entrepreneur</w:t>
      </w:r>
    </w:p>
    <w:p w:rsidR="00EA3B24" w:rsidRDefault="00EA3B24" w:rsidP="00EF3AC8">
      <w:pPr>
        <w:shd w:val="clear" w:color="auto" w:fill="FFFFFF"/>
        <w:spacing w:after="0" w:line="240" w:lineRule="auto"/>
        <w:textAlignment w:val="baseline"/>
        <w:rPr>
          <w:rFonts w:ascii="Times New Roman" w:eastAsia="Times New Roman" w:hAnsi="Times New Roman" w:cs="Times New Roman"/>
          <w:b/>
          <w:bCs/>
          <w:color w:val="333333"/>
          <w:sz w:val="26"/>
          <w:szCs w:val="26"/>
        </w:rPr>
      </w:pPr>
    </w:p>
    <w:p w:rsidR="003252D7" w:rsidRPr="00E93315" w:rsidRDefault="00E93315" w:rsidP="00EF3AC8">
      <w:pPr>
        <w:shd w:val="clear" w:color="auto" w:fill="FFFFFF"/>
        <w:spacing w:after="0" w:line="240" w:lineRule="auto"/>
        <w:textAlignment w:val="baseline"/>
        <w:rPr>
          <w:rFonts w:ascii="Times New Roman" w:eastAsia="Times New Roman" w:hAnsi="Times New Roman" w:cs="Times New Roman"/>
          <w:b/>
          <w:bCs/>
          <w:color w:val="333333"/>
          <w:sz w:val="26"/>
          <w:szCs w:val="26"/>
        </w:rPr>
      </w:pPr>
      <w:r w:rsidRPr="00E93315">
        <w:rPr>
          <w:rFonts w:ascii="Times New Roman" w:eastAsia="Times New Roman" w:hAnsi="Times New Roman" w:cs="Times New Roman"/>
          <w:b/>
          <w:bCs/>
          <w:color w:val="333333"/>
          <w:sz w:val="26"/>
          <w:szCs w:val="26"/>
        </w:rPr>
        <w:t>Text Books</w:t>
      </w:r>
    </w:p>
    <w:p w:rsidR="003252D7" w:rsidRPr="00E93315" w:rsidRDefault="003252D7" w:rsidP="00EF3AC8">
      <w:pPr>
        <w:numPr>
          <w:ilvl w:val="0"/>
          <w:numId w:val="58"/>
        </w:numPr>
        <w:shd w:val="clear" w:color="auto" w:fill="FFFFFF"/>
        <w:spacing w:after="92" w:line="240" w:lineRule="auto"/>
        <w:textAlignment w:val="baseline"/>
        <w:rPr>
          <w:rFonts w:ascii="Times New Roman" w:eastAsia="Times New Roman" w:hAnsi="Times New Roman" w:cs="Times New Roman"/>
          <w:color w:val="000000" w:themeColor="text1"/>
          <w:sz w:val="26"/>
          <w:szCs w:val="26"/>
        </w:rPr>
      </w:pPr>
      <w:r w:rsidRPr="00E93315">
        <w:rPr>
          <w:rFonts w:ascii="Times New Roman" w:eastAsia="Times New Roman" w:hAnsi="Times New Roman" w:cs="Times New Roman"/>
          <w:color w:val="000000" w:themeColor="text1"/>
          <w:sz w:val="26"/>
          <w:szCs w:val="26"/>
        </w:rPr>
        <w:t>Bodig, J. and Jayne, B.A. (1982). Mechanics of Wood and Wood Composites. Van Nostrand Reinhold Company, New York, London, Melbourne</w:t>
      </w:r>
    </w:p>
    <w:p w:rsidR="003252D7" w:rsidRPr="00E93315" w:rsidRDefault="003252D7" w:rsidP="00EF3AC8">
      <w:pPr>
        <w:numPr>
          <w:ilvl w:val="0"/>
          <w:numId w:val="58"/>
        </w:numPr>
        <w:shd w:val="clear" w:color="auto" w:fill="FFFFFF"/>
        <w:spacing w:after="92" w:line="240" w:lineRule="auto"/>
        <w:textAlignment w:val="baseline"/>
        <w:rPr>
          <w:rFonts w:ascii="Times New Roman" w:eastAsia="Times New Roman" w:hAnsi="Times New Roman" w:cs="Times New Roman"/>
          <w:color w:val="000000" w:themeColor="text1"/>
          <w:sz w:val="26"/>
          <w:szCs w:val="26"/>
        </w:rPr>
      </w:pPr>
      <w:r w:rsidRPr="00E93315">
        <w:rPr>
          <w:rFonts w:ascii="Times New Roman" w:eastAsia="Times New Roman" w:hAnsi="Times New Roman" w:cs="Times New Roman"/>
          <w:color w:val="000000" w:themeColor="text1"/>
          <w:sz w:val="26"/>
          <w:szCs w:val="26"/>
        </w:rPr>
        <w:t>Desch, H.E. and Dinwoodie , J.M. (1996) Timber - Structure, Properties, Conversion and Use. 7th edn, Macmillan, Basingstoke, England.</w:t>
      </w:r>
    </w:p>
    <w:p w:rsidR="003252D7" w:rsidRPr="00E93315" w:rsidRDefault="003252D7" w:rsidP="00EF3AC8">
      <w:pPr>
        <w:numPr>
          <w:ilvl w:val="0"/>
          <w:numId w:val="58"/>
        </w:numPr>
        <w:shd w:val="clear" w:color="auto" w:fill="FFFFFF"/>
        <w:spacing w:after="92" w:line="240" w:lineRule="auto"/>
        <w:textAlignment w:val="baseline"/>
        <w:rPr>
          <w:rFonts w:ascii="Times New Roman" w:eastAsia="Times New Roman" w:hAnsi="Times New Roman" w:cs="Times New Roman"/>
          <w:color w:val="000000" w:themeColor="text1"/>
          <w:sz w:val="26"/>
          <w:szCs w:val="26"/>
        </w:rPr>
      </w:pPr>
      <w:r w:rsidRPr="00E93315">
        <w:rPr>
          <w:rFonts w:ascii="Times New Roman" w:eastAsia="Times New Roman" w:hAnsi="Times New Roman" w:cs="Times New Roman"/>
          <w:color w:val="000000" w:themeColor="text1"/>
          <w:sz w:val="26"/>
          <w:szCs w:val="26"/>
        </w:rPr>
        <w:t>Dinwoodie, J.M. (2000) . Timber: Its nature and behavior. 2th edn, E &amp; FN Spon, London</w:t>
      </w:r>
    </w:p>
    <w:p w:rsidR="003252D7" w:rsidRPr="00E93315" w:rsidRDefault="003252D7" w:rsidP="00EF3AC8">
      <w:pPr>
        <w:numPr>
          <w:ilvl w:val="0"/>
          <w:numId w:val="58"/>
        </w:numPr>
        <w:shd w:val="clear" w:color="auto" w:fill="FFFFFF"/>
        <w:spacing w:after="92" w:line="240" w:lineRule="auto"/>
        <w:textAlignment w:val="baseline"/>
        <w:rPr>
          <w:rFonts w:ascii="Times New Roman" w:eastAsia="Times New Roman" w:hAnsi="Times New Roman" w:cs="Times New Roman"/>
          <w:color w:val="000000" w:themeColor="text1"/>
          <w:sz w:val="26"/>
          <w:szCs w:val="26"/>
        </w:rPr>
      </w:pPr>
      <w:r w:rsidRPr="00E93315">
        <w:rPr>
          <w:rFonts w:ascii="Times New Roman" w:eastAsia="Times New Roman" w:hAnsi="Times New Roman" w:cs="Times New Roman"/>
          <w:color w:val="000000" w:themeColor="text1"/>
          <w:sz w:val="26"/>
          <w:szCs w:val="26"/>
        </w:rPr>
        <w:t>Fengel, D. and Wegener, G. (1984). Wood: Chemistry, Ultrastructure, Reactions. Walter de Gruyter, Berlin</w:t>
      </w:r>
    </w:p>
    <w:p w:rsidR="003252D7" w:rsidRPr="00E93315" w:rsidRDefault="003252D7" w:rsidP="00EF3AC8">
      <w:pPr>
        <w:numPr>
          <w:ilvl w:val="0"/>
          <w:numId w:val="58"/>
        </w:numPr>
        <w:shd w:val="clear" w:color="auto" w:fill="FFFFFF"/>
        <w:spacing w:after="92" w:line="240" w:lineRule="auto"/>
        <w:textAlignment w:val="baseline"/>
        <w:rPr>
          <w:rFonts w:ascii="Times New Roman" w:eastAsia="Times New Roman" w:hAnsi="Times New Roman" w:cs="Times New Roman"/>
          <w:color w:val="000000" w:themeColor="text1"/>
          <w:sz w:val="26"/>
          <w:szCs w:val="26"/>
        </w:rPr>
      </w:pPr>
      <w:r w:rsidRPr="00E93315">
        <w:rPr>
          <w:rFonts w:ascii="Times New Roman" w:eastAsia="Times New Roman" w:hAnsi="Times New Roman" w:cs="Times New Roman"/>
          <w:color w:val="000000" w:themeColor="text1"/>
          <w:sz w:val="26"/>
          <w:szCs w:val="26"/>
        </w:rPr>
        <w:t>Haygreen, J.G. and Bowyer, J.L. (1989). Forest Products and Wood Science. Iowa State Univ. Press</w:t>
      </w:r>
    </w:p>
    <w:p w:rsidR="003252D7" w:rsidRPr="00E93315" w:rsidRDefault="003252D7" w:rsidP="00EF3AC8">
      <w:pPr>
        <w:numPr>
          <w:ilvl w:val="0"/>
          <w:numId w:val="58"/>
        </w:numPr>
        <w:shd w:val="clear" w:color="auto" w:fill="FFFFFF"/>
        <w:spacing w:after="92" w:line="240" w:lineRule="auto"/>
        <w:textAlignment w:val="baseline"/>
        <w:rPr>
          <w:rFonts w:ascii="Times New Roman" w:eastAsia="Times New Roman" w:hAnsi="Times New Roman" w:cs="Times New Roman"/>
          <w:color w:val="000000" w:themeColor="text1"/>
          <w:sz w:val="26"/>
          <w:szCs w:val="26"/>
        </w:rPr>
      </w:pPr>
      <w:r w:rsidRPr="00E93315">
        <w:rPr>
          <w:rFonts w:ascii="Times New Roman" w:eastAsia="Times New Roman" w:hAnsi="Times New Roman" w:cs="Times New Roman"/>
          <w:color w:val="000000" w:themeColor="text1"/>
          <w:sz w:val="26"/>
          <w:szCs w:val="26"/>
        </w:rPr>
        <w:t>Kollmann , F.F.P. and Côté, W.A. Jr. (1968) Principles of Wood Science and Technology. Springer-Verlag, Berlin Heidelberg New York</w:t>
      </w:r>
    </w:p>
    <w:p w:rsidR="00E93315" w:rsidRPr="00E93315" w:rsidRDefault="00E93315" w:rsidP="00EF3AC8">
      <w:pPr>
        <w:pStyle w:val="ListParagraph"/>
        <w:autoSpaceDE w:val="0"/>
        <w:autoSpaceDN w:val="0"/>
        <w:adjustRightInd w:val="0"/>
        <w:spacing w:after="0" w:line="240" w:lineRule="auto"/>
        <w:jc w:val="both"/>
        <w:rPr>
          <w:rFonts w:ascii="Times New Roman" w:hAnsi="Times New Roman" w:cs="Times New Roman"/>
          <w:color w:val="000000" w:themeColor="text1"/>
          <w:sz w:val="26"/>
          <w:szCs w:val="26"/>
        </w:rPr>
      </w:pPr>
    </w:p>
    <w:p w:rsidR="00E93315" w:rsidRPr="00E93315" w:rsidRDefault="00E93315" w:rsidP="00EF3AC8">
      <w:pPr>
        <w:shd w:val="clear" w:color="auto" w:fill="FFFFFF"/>
        <w:spacing w:after="0" w:line="240" w:lineRule="auto"/>
        <w:textAlignment w:val="baseline"/>
        <w:outlineLvl w:val="2"/>
        <w:rPr>
          <w:rFonts w:ascii="Times New Roman" w:eastAsia="Times New Roman" w:hAnsi="Times New Roman" w:cs="Times New Roman"/>
          <w:b/>
          <w:bCs/>
          <w:color w:val="000000" w:themeColor="text1"/>
          <w:sz w:val="26"/>
          <w:szCs w:val="26"/>
        </w:rPr>
      </w:pPr>
      <w:r w:rsidRPr="00E93315">
        <w:rPr>
          <w:rFonts w:ascii="Times New Roman" w:eastAsia="Times New Roman" w:hAnsi="Times New Roman" w:cs="Times New Roman"/>
          <w:b/>
          <w:bCs/>
          <w:color w:val="000000" w:themeColor="text1"/>
          <w:sz w:val="26"/>
          <w:szCs w:val="26"/>
        </w:rPr>
        <w:t>Reference books</w:t>
      </w:r>
    </w:p>
    <w:p w:rsidR="00E93315" w:rsidRPr="00E93315" w:rsidRDefault="00E93315" w:rsidP="00EF3AC8">
      <w:pPr>
        <w:shd w:val="clear" w:color="auto" w:fill="FFFFFF"/>
        <w:spacing w:after="92" w:line="240" w:lineRule="auto"/>
        <w:ind w:left="360"/>
        <w:textAlignment w:val="baseline"/>
        <w:rPr>
          <w:rFonts w:ascii="Times New Roman" w:eastAsia="Times New Roman" w:hAnsi="Times New Roman" w:cs="Times New Roman"/>
          <w:color w:val="000000" w:themeColor="text1"/>
          <w:sz w:val="26"/>
          <w:szCs w:val="26"/>
        </w:rPr>
      </w:pPr>
    </w:p>
    <w:p w:rsidR="003252D7" w:rsidRPr="00E93315" w:rsidRDefault="003252D7" w:rsidP="00EF3AC8">
      <w:pPr>
        <w:numPr>
          <w:ilvl w:val="0"/>
          <w:numId w:val="58"/>
        </w:numPr>
        <w:shd w:val="clear" w:color="auto" w:fill="FFFFFF"/>
        <w:spacing w:after="92" w:line="240" w:lineRule="auto"/>
        <w:textAlignment w:val="baseline"/>
        <w:rPr>
          <w:rFonts w:ascii="Times New Roman" w:eastAsia="Times New Roman" w:hAnsi="Times New Roman" w:cs="Times New Roman"/>
          <w:color w:val="000000" w:themeColor="text1"/>
          <w:sz w:val="26"/>
          <w:szCs w:val="26"/>
        </w:rPr>
      </w:pPr>
      <w:r w:rsidRPr="00E93315">
        <w:rPr>
          <w:rFonts w:ascii="Times New Roman" w:eastAsia="Times New Roman" w:hAnsi="Times New Roman" w:cs="Times New Roman"/>
          <w:color w:val="000000" w:themeColor="text1"/>
          <w:sz w:val="26"/>
          <w:szCs w:val="26"/>
        </w:rPr>
        <w:t>Panshin, A.J. and de Zeeuw, C. (1980) Textbook of Wood Technology, 4th ed. , McGraw-Hill, New York.</w:t>
      </w:r>
    </w:p>
    <w:p w:rsidR="003252D7" w:rsidRPr="00E93315" w:rsidRDefault="003252D7" w:rsidP="00EF3AC8">
      <w:pPr>
        <w:numPr>
          <w:ilvl w:val="0"/>
          <w:numId w:val="58"/>
        </w:numPr>
        <w:shd w:val="clear" w:color="auto" w:fill="FFFFFF"/>
        <w:spacing w:after="92" w:line="240" w:lineRule="auto"/>
        <w:textAlignment w:val="baseline"/>
        <w:rPr>
          <w:rFonts w:ascii="Times New Roman" w:eastAsia="Times New Roman" w:hAnsi="Times New Roman" w:cs="Times New Roman"/>
          <w:color w:val="000000" w:themeColor="text1"/>
          <w:sz w:val="26"/>
          <w:szCs w:val="26"/>
        </w:rPr>
      </w:pPr>
      <w:r w:rsidRPr="00E93315">
        <w:rPr>
          <w:rFonts w:ascii="Times New Roman" w:eastAsia="Times New Roman" w:hAnsi="Times New Roman" w:cs="Times New Roman"/>
          <w:color w:val="000000" w:themeColor="text1"/>
          <w:sz w:val="26"/>
          <w:szCs w:val="26"/>
        </w:rPr>
        <w:t>Timell, T.E. Springer Series in Wood Science. Books on Wood Anatomy, Transport Processes, Growth Stresses, Wood-Water Relations, Biomass, Natural Products, Fibers a.o.</w:t>
      </w:r>
    </w:p>
    <w:p w:rsidR="003252D7" w:rsidRPr="00E93315" w:rsidRDefault="003252D7" w:rsidP="00EF3AC8">
      <w:pPr>
        <w:numPr>
          <w:ilvl w:val="0"/>
          <w:numId w:val="58"/>
        </w:numPr>
        <w:shd w:val="clear" w:color="auto" w:fill="FFFFFF"/>
        <w:spacing w:after="92" w:line="240" w:lineRule="auto"/>
        <w:textAlignment w:val="baseline"/>
        <w:rPr>
          <w:rFonts w:ascii="Times New Roman" w:eastAsia="Times New Roman" w:hAnsi="Times New Roman" w:cs="Times New Roman"/>
          <w:color w:val="000000" w:themeColor="text1"/>
          <w:sz w:val="26"/>
          <w:szCs w:val="26"/>
        </w:rPr>
      </w:pPr>
      <w:r w:rsidRPr="00E93315">
        <w:rPr>
          <w:rFonts w:ascii="Times New Roman" w:eastAsia="Times New Roman" w:hAnsi="Times New Roman" w:cs="Times New Roman"/>
          <w:color w:val="000000" w:themeColor="text1"/>
          <w:sz w:val="26"/>
          <w:szCs w:val="26"/>
        </w:rPr>
        <w:t>Tsoumis, G. (1991). Science and Technology of Wood: Structure, Properties, Utilization.  Van Nostrand Reinhold, New York.</w:t>
      </w:r>
    </w:p>
    <w:p w:rsidR="003252D7" w:rsidRPr="00E93315" w:rsidRDefault="003252D7" w:rsidP="00EF3AC8">
      <w:pPr>
        <w:numPr>
          <w:ilvl w:val="0"/>
          <w:numId w:val="58"/>
        </w:numPr>
        <w:shd w:val="clear" w:color="auto" w:fill="FFFFFF"/>
        <w:spacing w:after="92" w:line="240" w:lineRule="auto"/>
        <w:textAlignment w:val="baseline"/>
        <w:rPr>
          <w:rFonts w:ascii="Times New Roman" w:eastAsia="Times New Roman" w:hAnsi="Times New Roman" w:cs="Times New Roman"/>
          <w:color w:val="000000" w:themeColor="text1"/>
          <w:sz w:val="26"/>
          <w:szCs w:val="26"/>
        </w:rPr>
      </w:pPr>
      <w:r w:rsidRPr="00E93315">
        <w:rPr>
          <w:rFonts w:ascii="Times New Roman" w:eastAsia="Times New Roman" w:hAnsi="Times New Roman" w:cs="Times New Roman"/>
          <w:color w:val="000000" w:themeColor="text1"/>
          <w:sz w:val="26"/>
          <w:szCs w:val="26"/>
        </w:rPr>
        <w:t>Walker, J.C.F. et al (1993). Primary Wood Processing: Principles and Practice. Chapman &amp; Hall, London.</w:t>
      </w:r>
    </w:p>
    <w:p w:rsidR="003252D7" w:rsidRPr="00E93315" w:rsidRDefault="003252D7" w:rsidP="00EF3AC8">
      <w:pPr>
        <w:numPr>
          <w:ilvl w:val="0"/>
          <w:numId w:val="58"/>
        </w:numPr>
        <w:shd w:val="clear" w:color="auto" w:fill="FFFFFF"/>
        <w:spacing w:after="92" w:line="240" w:lineRule="auto"/>
        <w:textAlignment w:val="baseline"/>
        <w:rPr>
          <w:rFonts w:ascii="Times New Roman" w:eastAsia="Times New Roman" w:hAnsi="Times New Roman" w:cs="Times New Roman"/>
          <w:color w:val="000000" w:themeColor="text1"/>
          <w:sz w:val="26"/>
          <w:szCs w:val="26"/>
        </w:rPr>
      </w:pPr>
      <w:r w:rsidRPr="00E93315">
        <w:rPr>
          <w:rFonts w:ascii="Times New Roman" w:eastAsia="Times New Roman" w:hAnsi="Times New Roman" w:cs="Times New Roman"/>
          <w:color w:val="000000" w:themeColor="text1"/>
          <w:sz w:val="26"/>
          <w:szCs w:val="26"/>
        </w:rPr>
        <w:t>Zobel, B.J. and van Buijtenen, J.P. (1989). Wood Variation. Springer-Verlag Berlin Heidelberg New York.</w:t>
      </w:r>
    </w:p>
    <w:p w:rsidR="00E93315" w:rsidRPr="00E93315" w:rsidRDefault="00E93315" w:rsidP="00EF3AC8">
      <w:pPr>
        <w:shd w:val="clear" w:color="auto" w:fill="FFFFFF"/>
        <w:spacing w:after="0" w:line="240" w:lineRule="auto"/>
        <w:textAlignment w:val="baseline"/>
        <w:rPr>
          <w:rFonts w:ascii="Times New Roman" w:eastAsia="Times New Roman" w:hAnsi="Times New Roman" w:cs="Times New Roman"/>
          <w:i/>
          <w:iCs/>
          <w:color w:val="000000" w:themeColor="text1"/>
          <w:sz w:val="26"/>
          <w:szCs w:val="26"/>
          <w:bdr w:val="none" w:sz="0" w:space="0" w:color="auto" w:frame="1"/>
        </w:rPr>
      </w:pPr>
    </w:p>
    <w:p w:rsidR="003252D7" w:rsidRPr="00E93315" w:rsidRDefault="003252D7" w:rsidP="00EF3AC8">
      <w:pPr>
        <w:shd w:val="clear" w:color="auto" w:fill="FFFFFF"/>
        <w:spacing w:after="0" w:line="240" w:lineRule="auto"/>
        <w:textAlignment w:val="baseline"/>
        <w:rPr>
          <w:rFonts w:ascii="Times New Roman" w:eastAsia="Times New Roman" w:hAnsi="Times New Roman" w:cs="Times New Roman"/>
          <w:b/>
          <w:bCs/>
          <w:color w:val="000000" w:themeColor="text1"/>
          <w:sz w:val="26"/>
          <w:szCs w:val="26"/>
          <w:bdr w:val="none" w:sz="0" w:space="0" w:color="auto" w:frame="1"/>
        </w:rPr>
      </w:pPr>
      <w:r w:rsidRPr="00E93315">
        <w:rPr>
          <w:rFonts w:ascii="Times New Roman" w:eastAsia="Times New Roman" w:hAnsi="Times New Roman" w:cs="Times New Roman"/>
          <w:b/>
          <w:bCs/>
          <w:color w:val="000000" w:themeColor="text1"/>
          <w:sz w:val="26"/>
          <w:szCs w:val="26"/>
          <w:bdr w:val="none" w:sz="0" w:space="0" w:color="auto" w:frame="1"/>
        </w:rPr>
        <w:t>Wood Chemistry</w:t>
      </w:r>
    </w:p>
    <w:p w:rsidR="003252D7" w:rsidRPr="00E93315" w:rsidRDefault="003252D7" w:rsidP="00EF3AC8">
      <w:pPr>
        <w:shd w:val="clear" w:color="auto" w:fill="FFFFFF"/>
        <w:spacing w:after="0" w:line="240" w:lineRule="auto"/>
        <w:textAlignment w:val="baseline"/>
        <w:rPr>
          <w:rFonts w:ascii="Times New Roman" w:eastAsia="Times New Roman" w:hAnsi="Times New Roman" w:cs="Times New Roman"/>
          <w:color w:val="000000" w:themeColor="text1"/>
          <w:sz w:val="26"/>
          <w:szCs w:val="26"/>
        </w:rPr>
      </w:pPr>
    </w:p>
    <w:p w:rsidR="003252D7" w:rsidRPr="00E93315" w:rsidRDefault="003252D7" w:rsidP="00EF3AC8">
      <w:pPr>
        <w:numPr>
          <w:ilvl w:val="0"/>
          <w:numId w:val="58"/>
        </w:numPr>
        <w:shd w:val="clear" w:color="auto" w:fill="FFFFFF"/>
        <w:spacing w:after="92" w:line="240" w:lineRule="auto"/>
        <w:textAlignment w:val="baseline"/>
        <w:rPr>
          <w:rFonts w:ascii="Times New Roman" w:eastAsia="Times New Roman" w:hAnsi="Times New Roman" w:cs="Times New Roman"/>
          <w:color w:val="000000" w:themeColor="text1"/>
          <w:sz w:val="26"/>
          <w:szCs w:val="26"/>
        </w:rPr>
      </w:pPr>
      <w:r w:rsidRPr="00E93315">
        <w:rPr>
          <w:rFonts w:ascii="Times New Roman" w:eastAsia="Times New Roman" w:hAnsi="Times New Roman" w:cs="Times New Roman"/>
          <w:color w:val="000000" w:themeColor="text1"/>
          <w:sz w:val="26"/>
          <w:szCs w:val="26"/>
        </w:rPr>
        <w:t>Fengel, D. and Wegener, G (1984). Wood: Chemistry, Ultrastructure, Reactions. Walter de Gruyter, Berlin.</w:t>
      </w:r>
    </w:p>
    <w:p w:rsidR="00E93315" w:rsidRPr="00E93315" w:rsidRDefault="003252D7" w:rsidP="00EF3AC8">
      <w:pPr>
        <w:numPr>
          <w:ilvl w:val="0"/>
          <w:numId w:val="58"/>
        </w:numPr>
        <w:shd w:val="clear" w:color="auto" w:fill="FFFFFF"/>
        <w:spacing w:after="92" w:line="240" w:lineRule="auto"/>
        <w:textAlignment w:val="baseline"/>
        <w:rPr>
          <w:rFonts w:ascii="Times New Roman" w:eastAsia="Times New Roman" w:hAnsi="Times New Roman" w:cs="Times New Roman"/>
          <w:color w:val="000000" w:themeColor="text1"/>
          <w:sz w:val="26"/>
          <w:szCs w:val="26"/>
        </w:rPr>
      </w:pPr>
      <w:r w:rsidRPr="00E93315">
        <w:rPr>
          <w:rFonts w:ascii="Times New Roman" w:eastAsia="Times New Roman" w:hAnsi="Times New Roman" w:cs="Times New Roman"/>
          <w:color w:val="000000" w:themeColor="text1"/>
          <w:sz w:val="26"/>
          <w:szCs w:val="26"/>
        </w:rPr>
        <w:t>Lin, S.Y. and Dence, W.(Eds) (1992) .Methods in Lignin Chemistry Springer-Verlag Berlin Heidelberg New York.</w:t>
      </w:r>
    </w:p>
    <w:p w:rsidR="003252D7" w:rsidRPr="00E93315" w:rsidRDefault="003252D7" w:rsidP="00EF3AC8">
      <w:pPr>
        <w:numPr>
          <w:ilvl w:val="0"/>
          <w:numId w:val="58"/>
        </w:numPr>
        <w:shd w:val="clear" w:color="auto" w:fill="FFFFFF"/>
        <w:spacing w:after="92" w:line="240" w:lineRule="auto"/>
        <w:textAlignment w:val="baseline"/>
        <w:rPr>
          <w:rFonts w:ascii="Times New Roman" w:eastAsia="Times New Roman" w:hAnsi="Times New Roman" w:cs="Times New Roman"/>
          <w:color w:val="333333"/>
          <w:sz w:val="26"/>
          <w:szCs w:val="26"/>
        </w:rPr>
      </w:pPr>
      <w:r w:rsidRPr="00E93315">
        <w:rPr>
          <w:rFonts w:ascii="Times New Roman" w:eastAsia="Times New Roman" w:hAnsi="Times New Roman" w:cs="Times New Roman"/>
          <w:color w:val="000000" w:themeColor="text1"/>
          <w:sz w:val="26"/>
          <w:szCs w:val="26"/>
        </w:rPr>
        <w:lastRenderedPageBreak/>
        <w:t>Rowell, R. (1984). The Chemistry of Solid Wood. American Chemical Society,Washington, D.C.</w:t>
      </w:r>
    </w:p>
    <w:p w:rsidR="003252D7" w:rsidRPr="00D66CE2" w:rsidRDefault="003252D7" w:rsidP="00EF3AC8">
      <w:pPr>
        <w:shd w:val="clear" w:color="auto" w:fill="FFFFFF"/>
        <w:spacing w:after="92" w:line="240" w:lineRule="auto"/>
        <w:ind w:left="720"/>
        <w:textAlignment w:val="baseline"/>
        <w:rPr>
          <w:rFonts w:ascii="Times New Roman" w:eastAsia="Times New Roman" w:hAnsi="Times New Roman" w:cs="Times New Roman"/>
          <w:color w:val="333333"/>
          <w:sz w:val="26"/>
          <w:szCs w:val="26"/>
        </w:rPr>
      </w:pPr>
    </w:p>
    <w:p w:rsidR="003252D7" w:rsidRDefault="003252D7" w:rsidP="00EF3AC8">
      <w:pPr>
        <w:spacing w:line="240" w:lineRule="auto"/>
        <w:jc w:val="center"/>
        <w:rPr>
          <w:rFonts w:ascii="Times New Roman" w:hAnsi="Times New Roman" w:cs="Times New Roman"/>
          <w:b/>
          <w:bCs/>
          <w:color w:val="000000" w:themeColor="text1"/>
          <w:sz w:val="26"/>
          <w:szCs w:val="26"/>
        </w:rPr>
      </w:pPr>
    </w:p>
    <w:p w:rsidR="00E93315" w:rsidRDefault="00E93315" w:rsidP="00EF3AC8">
      <w:pPr>
        <w:spacing w:line="240" w:lineRule="auto"/>
        <w:jc w:val="center"/>
        <w:rPr>
          <w:rFonts w:ascii="Times New Roman" w:hAnsi="Times New Roman" w:cs="Times New Roman"/>
          <w:b/>
          <w:bCs/>
          <w:color w:val="000000" w:themeColor="text1"/>
          <w:sz w:val="26"/>
          <w:szCs w:val="26"/>
        </w:rPr>
      </w:pPr>
    </w:p>
    <w:p w:rsidR="00E93315" w:rsidRDefault="00E93315" w:rsidP="00EF3AC8">
      <w:pPr>
        <w:spacing w:line="240" w:lineRule="auto"/>
        <w:jc w:val="center"/>
        <w:rPr>
          <w:rFonts w:ascii="Times New Roman" w:hAnsi="Times New Roman" w:cs="Times New Roman"/>
          <w:b/>
          <w:bCs/>
          <w:color w:val="000000" w:themeColor="text1"/>
          <w:sz w:val="26"/>
          <w:szCs w:val="26"/>
        </w:rPr>
      </w:pPr>
    </w:p>
    <w:p w:rsidR="00E93315" w:rsidRDefault="00E93315" w:rsidP="00EF3AC8">
      <w:pPr>
        <w:spacing w:line="240" w:lineRule="auto"/>
        <w:jc w:val="center"/>
        <w:rPr>
          <w:rFonts w:ascii="Times New Roman" w:hAnsi="Times New Roman" w:cs="Times New Roman"/>
          <w:b/>
          <w:bCs/>
          <w:color w:val="000000" w:themeColor="text1"/>
          <w:sz w:val="26"/>
          <w:szCs w:val="26"/>
        </w:rPr>
      </w:pPr>
    </w:p>
    <w:p w:rsidR="00000FE6" w:rsidRDefault="00000FE6">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br w:type="page"/>
      </w:r>
    </w:p>
    <w:p w:rsidR="00D34184" w:rsidRDefault="00EF3AC8" w:rsidP="00D66CE2">
      <w:pPr>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 xml:space="preserve">OPEN </w:t>
      </w:r>
      <w:r w:rsidRPr="00B874E3">
        <w:rPr>
          <w:rFonts w:ascii="Times New Roman" w:hAnsi="Times New Roman" w:cs="Times New Roman"/>
          <w:b/>
          <w:color w:val="000000" w:themeColor="text1"/>
          <w:sz w:val="26"/>
          <w:szCs w:val="26"/>
        </w:rPr>
        <w:t>ELECTIVE</w:t>
      </w:r>
    </w:p>
    <w:p w:rsidR="00D34184" w:rsidRDefault="00EF3AC8" w:rsidP="00D66CE2">
      <w:pPr>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PAPER -</w:t>
      </w:r>
      <w:r w:rsidR="00D34184">
        <w:rPr>
          <w:rFonts w:ascii="Times New Roman" w:hAnsi="Times New Roman" w:cs="Times New Roman"/>
          <w:b/>
          <w:color w:val="000000" w:themeColor="text1"/>
          <w:sz w:val="26"/>
          <w:szCs w:val="26"/>
        </w:rPr>
        <w:t xml:space="preserve"> 4</w:t>
      </w:r>
    </w:p>
    <w:p w:rsidR="00D34184" w:rsidRDefault="00D34184" w:rsidP="00D66CE2">
      <w:pPr>
        <w:spacing w:after="0" w:line="240" w:lineRule="auto"/>
        <w:jc w:val="center"/>
        <w:rPr>
          <w:b/>
          <w:sz w:val="26"/>
          <w:szCs w:val="26"/>
        </w:rPr>
      </w:pPr>
      <w:r w:rsidRPr="00B605BB">
        <w:rPr>
          <w:b/>
          <w:sz w:val="26"/>
          <w:szCs w:val="26"/>
        </w:rPr>
        <w:t>(Choose either A or B)</w:t>
      </w:r>
    </w:p>
    <w:p w:rsidR="00D34184" w:rsidRPr="00B874E3" w:rsidRDefault="00D34184" w:rsidP="00D34184">
      <w:pPr>
        <w:spacing w:after="0" w:line="240" w:lineRule="auto"/>
        <w:jc w:val="center"/>
        <w:rPr>
          <w:rFonts w:ascii="Times New Roman" w:hAnsi="Times New Roman" w:cs="Times New Roman"/>
          <w:b/>
          <w:color w:val="000000" w:themeColor="text1"/>
          <w:sz w:val="26"/>
          <w:szCs w:val="26"/>
        </w:rPr>
      </w:pPr>
    </w:p>
    <w:p w:rsidR="00D34184" w:rsidRPr="00DE7C31" w:rsidRDefault="00D34184" w:rsidP="003E42F0">
      <w:pPr>
        <w:pStyle w:val="ListParagraph"/>
        <w:numPr>
          <w:ilvl w:val="0"/>
          <w:numId w:val="34"/>
        </w:numPr>
        <w:jc w:val="center"/>
        <w:rPr>
          <w:rFonts w:ascii="Times New Roman" w:hAnsi="Times New Roman" w:cs="Times New Roman"/>
          <w:b/>
          <w:color w:val="000000" w:themeColor="text1"/>
          <w:sz w:val="26"/>
          <w:szCs w:val="26"/>
        </w:rPr>
      </w:pPr>
      <w:r w:rsidRPr="00DE7C31">
        <w:rPr>
          <w:rFonts w:ascii="Times New Roman" w:hAnsi="Times New Roman" w:cs="Times New Roman"/>
          <w:b/>
          <w:color w:val="000000" w:themeColor="text1"/>
          <w:sz w:val="26"/>
          <w:szCs w:val="26"/>
        </w:rPr>
        <w:t>BIODIVERSITY AND CONSERVATION</w:t>
      </w:r>
    </w:p>
    <w:p w:rsidR="00D34184" w:rsidRPr="00B874E3" w:rsidRDefault="00D34184" w:rsidP="00EF3AC8">
      <w:pPr>
        <w:spacing w:line="240" w:lineRule="auto"/>
        <w:jc w:val="both"/>
        <w:rPr>
          <w:rFonts w:ascii="Times New Roman" w:hAnsi="Times New Roman" w:cs="Times New Roman"/>
          <w:b/>
          <w:bCs/>
          <w:color w:val="000000" w:themeColor="text1"/>
          <w:sz w:val="26"/>
          <w:szCs w:val="26"/>
        </w:rPr>
      </w:pPr>
      <w:r w:rsidRPr="00B874E3">
        <w:rPr>
          <w:rFonts w:ascii="Times New Roman" w:hAnsi="Times New Roman" w:cs="Times New Roman"/>
          <w:b/>
          <w:bCs/>
          <w:color w:val="000000" w:themeColor="text1"/>
          <w:sz w:val="26"/>
          <w:szCs w:val="26"/>
        </w:rPr>
        <w:t>Objectives</w:t>
      </w:r>
    </w:p>
    <w:p w:rsidR="00D34184" w:rsidRPr="00D66CE2" w:rsidRDefault="00D34184" w:rsidP="00EF3AC8">
      <w:pPr>
        <w:pStyle w:val="ListParagraph"/>
        <w:numPr>
          <w:ilvl w:val="0"/>
          <w:numId w:val="82"/>
        </w:numPr>
        <w:spacing w:line="240" w:lineRule="auto"/>
        <w:jc w:val="both"/>
        <w:rPr>
          <w:rFonts w:ascii="Times New Roman" w:hAnsi="Times New Roman" w:cs="Times New Roman"/>
          <w:bCs/>
          <w:color w:val="000000" w:themeColor="text1"/>
          <w:sz w:val="26"/>
          <w:szCs w:val="26"/>
        </w:rPr>
      </w:pPr>
      <w:r w:rsidRPr="00D66CE2">
        <w:rPr>
          <w:rFonts w:ascii="Times New Roman" w:hAnsi="Times New Roman" w:cs="Times New Roman"/>
          <w:bCs/>
          <w:color w:val="000000" w:themeColor="text1"/>
          <w:sz w:val="26"/>
          <w:szCs w:val="26"/>
        </w:rPr>
        <w:t>To understand the level of biodiversity from biomes species to genetic levels, values of biodiversity, biodiversity hotspots, threats to biodiversity and modes of biodiversity conservation.</w:t>
      </w:r>
    </w:p>
    <w:p w:rsidR="00D34184" w:rsidRPr="00B874E3" w:rsidRDefault="00D34184" w:rsidP="00EF3AC8">
      <w:pPr>
        <w:spacing w:line="240" w:lineRule="auto"/>
        <w:jc w:val="both"/>
        <w:rPr>
          <w:rFonts w:ascii="Times New Roman" w:hAnsi="Times New Roman" w:cs="Times New Roman"/>
          <w:b/>
          <w:color w:val="000000" w:themeColor="text1"/>
          <w:sz w:val="26"/>
          <w:szCs w:val="26"/>
        </w:rPr>
      </w:pPr>
      <w:r w:rsidRPr="00B874E3">
        <w:rPr>
          <w:rFonts w:ascii="Times New Roman" w:hAnsi="Times New Roman" w:cs="Times New Roman"/>
          <w:b/>
          <w:color w:val="000000" w:themeColor="text1"/>
          <w:sz w:val="26"/>
          <w:szCs w:val="26"/>
        </w:rPr>
        <w:t>UNIT</w:t>
      </w:r>
      <w:r w:rsidR="00EF3AC8">
        <w:rPr>
          <w:rFonts w:ascii="Times New Roman" w:hAnsi="Times New Roman" w:cs="Times New Roman"/>
          <w:b/>
          <w:color w:val="000000" w:themeColor="text1"/>
          <w:sz w:val="26"/>
          <w:szCs w:val="26"/>
        </w:rPr>
        <w:t xml:space="preserve"> </w:t>
      </w:r>
      <w:r w:rsidRPr="00B874E3">
        <w:rPr>
          <w:rFonts w:ascii="Times New Roman" w:hAnsi="Times New Roman" w:cs="Times New Roman"/>
          <w:b/>
          <w:color w:val="000000" w:themeColor="text1"/>
          <w:sz w:val="26"/>
          <w:szCs w:val="26"/>
        </w:rPr>
        <w:t>I</w:t>
      </w:r>
      <w:r w:rsidR="00EF3AC8">
        <w:rPr>
          <w:rFonts w:ascii="Times New Roman" w:hAnsi="Times New Roman" w:cs="Times New Roman"/>
          <w:b/>
          <w:color w:val="000000" w:themeColor="text1"/>
          <w:sz w:val="26"/>
          <w:szCs w:val="26"/>
        </w:rPr>
        <w:t>:</w:t>
      </w:r>
      <w:r w:rsidRPr="00B874E3">
        <w:rPr>
          <w:rFonts w:ascii="Times New Roman" w:hAnsi="Times New Roman" w:cs="Times New Roman"/>
          <w:b/>
          <w:color w:val="000000" w:themeColor="text1"/>
          <w:sz w:val="26"/>
          <w:szCs w:val="26"/>
        </w:rPr>
        <w:t xml:space="preserve"> </w:t>
      </w:r>
      <w:r w:rsidR="00E93315">
        <w:rPr>
          <w:rFonts w:ascii="Times New Roman" w:hAnsi="Times New Roman" w:cs="Times New Roman"/>
          <w:b/>
          <w:color w:val="000000" w:themeColor="text1"/>
          <w:sz w:val="26"/>
          <w:szCs w:val="26"/>
        </w:rPr>
        <w:t xml:space="preserve">Introduction about Biodiversity </w:t>
      </w:r>
    </w:p>
    <w:p w:rsidR="00D34184" w:rsidRPr="00B874E3" w:rsidRDefault="00D34184" w:rsidP="00EF3AC8">
      <w:pPr>
        <w:spacing w:after="0" w:line="240" w:lineRule="auto"/>
        <w:jc w:val="both"/>
        <w:rPr>
          <w:rFonts w:ascii="Times New Roman" w:hAnsi="Times New Roman" w:cs="Times New Roman"/>
          <w:color w:val="000000" w:themeColor="text1"/>
          <w:sz w:val="26"/>
          <w:szCs w:val="26"/>
        </w:rPr>
      </w:pPr>
      <w:r w:rsidRPr="00B874E3">
        <w:rPr>
          <w:rFonts w:ascii="Times New Roman" w:hAnsi="Times New Roman" w:cs="Times New Roman"/>
          <w:color w:val="000000" w:themeColor="text1"/>
          <w:sz w:val="26"/>
          <w:szCs w:val="26"/>
        </w:rPr>
        <w:t>Biodiversity – ecosystem, species and genetic diversity, magnitude and global, national and local levels of accumulation of species diversity in plants and animals;Levels of biodiversity study: alpha, beta and gamma biodiversity;Ecosystems diversity: brief account of Earth’s major terrestrial and aquatic ecosystems and their characteristic features – forests, grasslands, deserts, pons, lakes, estuaries and oceans.</w:t>
      </w:r>
    </w:p>
    <w:p w:rsidR="00D34184" w:rsidRDefault="00D34184" w:rsidP="00EF3AC8">
      <w:pPr>
        <w:spacing w:after="0" w:line="240" w:lineRule="auto"/>
        <w:jc w:val="both"/>
        <w:rPr>
          <w:rFonts w:ascii="Times New Roman" w:hAnsi="Times New Roman" w:cs="Times New Roman"/>
          <w:b/>
          <w:color w:val="000000" w:themeColor="text1"/>
          <w:sz w:val="26"/>
          <w:szCs w:val="26"/>
        </w:rPr>
      </w:pPr>
    </w:p>
    <w:p w:rsidR="00D34184" w:rsidRPr="00B874E3" w:rsidRDefault="00D34184" w:rsidP="00EF3AC8">
      <w:pPr>
        <w:spacing w:after="0" w:line="240" w:lineRule="auto"/>
        <w:jc w:val="both"/>
        <w:rPr>
          <w:rFonts w:ascii="Times New Roman" w:hAnsi="Times New Roman" w:cs="Times New Roman"/>
          <w:b/>
          <w:color w:val="000000" w:themeColor="text1"/>
          <w:sz w:val="26"/>
          <w:szCs w:val="26"/>
        </w:rPr>
      </w:pPr>
      <w:r w:rsidRPr="00B874E3">
        <w:rPr>
          <w:rFonts w:ascii="Times New Roman" w:hAnsi="Times New Roman" w:cs="Times New Roman"/>
          <w:b/>
          <w:color w:val="000000" w:themeColor="text1"/>
          <w:sz w:val="26"/>
          <w:szCs w:val="26"/>
        </w:rPr>
        <w:t>UNIT</w:t>
      </w:r>
      <w:r w:rsidR="00EF3AC8">
        <w:rPr>
          <w:rFonts w:ascii="Times New Roman" w:hAnsi="Times New Roman" w:cs="Times New Roman"/>
          <w:b/>
          <w:color w:val="000000" w:themeColor="text1"/>
          <w:sz w:val="26"/>
          <w:szCs w:val="26"/>
        </w:rPr>
        <w:t xml:space="preserve"> </w:t>
      </w:r>
      <w:r w:rsidRPr="00B874E3">
        <w:rPr>
          <w:rFonts w:ascii="Times New Roman" w:hAnsi="Times New Roman" w:cs="Times New Roman"/>
          <w:b/>
          <w:color w:val="000000" w:themeColor="text1"/>
          <w:sz w:val="26"/>
          <w:szCs w:val="26"/>
        </w:rPr>
        <w:t>II</w:t>
      </w:r>
      <w:r w:rsidR="00EF3AC8">
        <w:rPr>
          <w:rFonts w:ascii="Times New Roman" w:hAnsi="Times New Roman" w:cs="Times New Roman"/>
          <w:b/>
          <w:color w:val="000000" w:themeColor="text1"/>
          <w:sz w:val="26"/>
          <w:szCs w:val="26"/>
        </w:rPr>
        <w:t>:</w:t>
      </w:r>
      <w:r w:rsidRPr="00B874E3">
        <w:rPr>
          <w:rFonts w:ascii="Times New Roman" w:hAnsi="Times New Roman" w:cs="Times New Roman"/>
          <w:b/>
          <w:color w:val="000000" w:themeColor="text1"/>
          <w:sz w:val="26"/>
          <w:szCs w:val="26"/>
        </w:rPr>
        <w:t xml:space="preserve"> </w:t>
      </w:r>
      <w:r w:rsidR="00E93315">
        <w:rPr>
          <w:rFonts w:ascii="Times New Roman" w:hAnsi="Times New Roman" w:cs="Times New Roman"/>
          <w:b/>
          <w:color w:val="000000" w:themeColor="text1"/>
          <w:sz w:val="26"/>
          <w:szCs w:val="26"/>
        </w:rPr>
        <w:t>Values of Biodiversity</w:t>
      </w:r>
    </w:p>
    <w:p w:rsidR="00D34184" w:rsidRPr="00B874E3" w:rsidRDefault="00D34184" w:rsidP="00EF3AC8">
      <w:pPr>
        <w:spacing w:after="0" w:line="240" w:lineRule="auto"/>
        <w:jc w:val="both"/>
        <w:rPr>
          <w:rFonts w:ascii="Times New Roman" w:hAnsi="Times New Roman" w:cs="Times New Roman"/>
          <w:color w:val="000000" w:themeColor="text1"/>
          <w:sz w:val="26"/>
          <w:szCs w:val="26"/>
        </w:rPr>
      </w:pPr>
      <w:r w:rsidRPr="00B874E3">
        <w:rPr>
          <w:rFonts w:ascii="Times New Roman" w:hAnsi="Times New Roman" w:cs="Times New Roman"/>
          <w:color w:val="000000" w:themeColor="text1"/>
          <w:sz w:val="26"/>
          <w:szCs w:val="26"/>
        </w:rPr>
        <w:t>Values of biodiversity – consumptive and productive uses – as sources of food, fodder, timber, medicinal and ornamental plants, social, ethical, aesthetic and option values. Biodiversity hot spots – the presently recognized 36 global hotspots, eight hottest hot spots, mega diversity countries, centers of plant diversity and endemism.</w:t>
      </w:r>
    </w:p>
    <w:p w:rsidR="00D34184" w:rsidRDefault="00D34184" w:rsidP="00EF3AC8">
      <w:pPr>
        <w:spacing w:after="0" w:line="240" w:lineRule="auto"/>
        <w:jc w:val="both"/>
        <w:rPr>
          <w:rFonts w:ascii="Times New Roman" w:hAnsi="Times New Roman" w:cs="Times New Roman"/>
          <w:b/>
          <w:color w:val="000000" w:themeColor="text1"/>
          <w:sz w:val="26"/>
          <w:szCs w:val="26"/>
        </w:rPr>
      </w:pPr>
    </w:p>
    <w:p w:rsidR="00D34184" w:rsidRPr="00B874E3" w:rsidRDefault="00D34184" w:rsidP="00EF3AC8">
      <w:pPr>
        <w:spacing w:after="0" w:line="240" w:lineRule="auto"/>
        <w:jc w:val="both"/>
        <w:rPr>
          <w:rFonts w:ascii="Times New Roman" w:hAnsi="Times New Roman" w:cs="Times New Roman"/>
          <w:b/>
          <w:color w:val="000000" w:themeColor="text1"/>
          <w:sz w:val="26"/>
          <w:szCs w:val="26"/>
        </w:rPr>
      </w:pPr>
      <w:r w:rsidRPr="00B874E3">
        <w:rPr>
          <w:rFonts w:ascii="Times New Roman" w:hAnsi="Times New Roman" w:cs="Times New Roman"/>
          <w:b/>
          <w:color w:val="000000" w:themeColor="text1"/>
          <w:sz w:val="26"/>
          <w:szCs w:val="26"/>
        </w:rPr>
        <w:t>UNIT</w:t>
      </w:r>
      <w:r w:rsidR="00EF3AC8">
        <w:rPr>
          <w:rFonts w:ascii="Times New Roman" w:hAnsi="Times New Roman" w:cs="Times New Roman"/>
          <w:b/>
          <w:color w:val="000000" w:themeColor="text1"/>
          <w:sz w:val="26"/>
          <w:szCs w:val="26"/>
        </w:rPr>
        <w:t xml:space="preserve"> </w:t>
      </w:r>
      <w:r w:rsidRPr="00B874E3">
        <w:rPr>
          <w:rFonts w:ascii="Times New Roman" w:hAnsi="Times New Roman" w:cs="Times New Roman"/>
          <w:b/>
          <w:color w:val="000000" w:themeColor="text1"/>
          <w:sz w:val="26"/>
          <w:szCs w:val="26"/>
        </w:rPr>
        <w:t>III</w:t>
      </w:r>
      <w:r w:rsidR="00EF3AC8">
        <w:rPr>
          <w:rFonts w:ascii="Times New Roman" w:hAnsi="Times New Roman" w:cs="Times New Roman"/>
          <w:b/>
          <w:color w:val="000000" w:themeColor="text1"/>
          <w:sz w:val="26"/>
          <w:szCs w:val="26"/>
        </w:rPr>
        <w:t>:</w:t>
      </w:r>
      <w:r w:rsidRPr="00B874E3">
        <w:rPr>
          <w:rFonts w:ascii="Times New Roman" w:hAnsi="Times New Roman" w:cs="Times New Roman"/>
          <w:b/>
          <w:color w:val="000000" w:themeColor="text1"/>
          <w:sz w:val="26"/>
          <w:szCs w:val="26"/>
        </w:rPr>
        <w:t xml:space="preserve"> </w:t>
      </w:r>
      <w:r w:rsidR="00E93315">
        <w:rPr>
          <w:rFonts w:ascii="Times New Roman" w:hAnsi="Times New Roman" w:cs="Times New Roman"/>
          <w:b/>
          <w:color w:val="000000" w:themeColor="text1"/>
          <w:sz w:val="26"/>
          <w:szCs w:val="26"/>
        </w:rPr>
        <w:t>Agro-Biodiversity</w:t>
      </w:r>
    </w:p>
    <w:p w:rsidR="00D34184" w:rsidRPr="00B874E3" w:rsidRDefault="00D34184" w:rsidP="00EF3AC8">
      <w:pPr>
        <w:spacing w:after="0" w:line="240" w:lineRule="auto"/>
        <w:jc w:val="both"/>
        <w:rPr>
          <w:rFonts w:ascii="Times New Roman" w:hAnsi="Times New Roman" w:cs="Times New Roman"/>
          <w:color w:val="000000" w:themeColor="text1"/>
          <w:sz w:val="26"/>
          <w:szCs w:val="26"/>
        </w:rPr>
      </w:pPr>
      <w:r w:rsidRPr="00B874E3">
        <w:rPr>
          <w:rFonts w:ascii="Times New Roman" w:hAnsi="Times New Roman" w:cs="Times New Roman"/>
          <w:color w:val="000000" w:themeColor="text1"/>
          <w:sz w:val="26"/>
          <w:szCs w:val="26"/>
        </w:rPr>
        <w:t xml:space="preserve">Agro-biodiversity and wild relatives of cultivated plants, transgenic organisms and environmental issues – importance of agro-biodiversity, global food security; plant quarantine wing – need and importance of it in protecting regional biodiversity. </w:t>
      </w:r>
    </w:p>
    <w:p w:rsidR="00D34184" w:rsidRDefault="00D34184" w:rsidP="00EF3AC8">
      <w:pPr>
        <w:spacing w:after="0" w:line="240" w:lineRule="auto"/>
        <w:jc w:val="both"/>
        <w:rPr>
          <w:rFonts w:ascii="Times New Roman" w:hAnsi="Times New Roman" w:cs="Times New Roman"/>
          <w:b/>
          <w:color w:val="000000" w:themeColor="text1"/>
          <w:sz w:val="26"/>
          <w:szCs w:val="26"/>
        </w:rPr>
      </w:pPr>
    </w:p>
    <w:p w:rsidR="00D34184" w:rsidRPr="00B874E3" w:rsidRDefault="00D34184" w:rsidP="00EF3AC8">
      <w:pPr>
        <w:spacing w:after="0" w:line="240" w:lineRule="auto"/>
        <w:jc w:val="both"/>
        <w:rPr>
          <w:rFonts w:ascii="Times New Roman" w:hAnsi="Times New Roman" w:cs="Times New Roman"/>
          <w:b/>
          <w:color w:val="000000" w:themeColor="text1"/>
          <w:sz w:val="26"/>
          <w:szCs w:val="26"/>
        </w:rPr>
      </w:pPr>
      <w:r w:rsidRPr="00B874E3">
        <w:rPr>
          <w:rFonts w:ascii="Times New Roman" w:hAnsi="Times New Roman" w:cs="Times New Roman"/>
          <w:b/>
          <w:color w:val="000000" w:themeColor="text1"/>
          <w:sz w:val="26"/>
          <w:szCs w:val="26"/>
        </w:rPr>
        <w:t>UNIT</w:t>
      </w:r>
      <w:r w:rsidR="00EF3AC8">
        <w:rPr>
          <w:rFonts w:ascii="Times New Roman" w:hAnsi="Times New Roman" w:cs="Times New Roman"/>
          <w:b/>
          <w:color w:val="000000" w:themeColor="text1"/>
          <w:sz w:val="26"/>
          <w:szCs w:val="26"/>
        </w:rPr>
        <w:t xml:space="preserve"> </w:t>
      </w:r>
      <w:r w:rsidRPr="00B874E3">
        <w:rPr>
          <w:rFonts w:ascii="Times New Roman" w:hAnsi="Times New Roman" w:cs="Times New Roman"/>
          <w:b/>
          <w:color w:val="000000" w:themeColor="text1"/>
          <w:sz w:val="26"/>
          <w:szCs w:val="26"/>
        </w:rPr>
        <w:t>IV</w:t>
      </w:r>
      <w:r w:rsidR="00EF3AC8">
        <w:rPr>
          <w:rFonts w:ascii="Times New Roman" w:hAnsi="Times New Roman" w:cs="Times New Roman"/>
          <w:b/>
          <w:color w:val="000000" w:themeColor="text1"/>
          <w:sz w:val="26"/>
          <w:szCs w:val="26"/>
        </w:rPr>
        <w:t>:</w:t>
      </w:r>
      <w:r w:rsidRPr="00B874E3">
        <w:rPr>
          <w:rFonts w:ascii="Times New Roman" w:hAnsi="Times New Roman" w:cs="Times New Roman"/>
          <w:b/>
          <w:color w:val="000000" w:themeColor="text1"/>
          <w:sz w:val="26"/>
          <w:szCs w:val="26"/>
        </w:rPr>
        <w:t xml:space="preserve"> </w:t>
      </w:r>
      <w:r w:rsidR="00E93315">
        <w:rPr>
          <w:rFonts w:ascii="Times New Roman" w:hAnsi="Times New Roman" w:cs="Times New Roman"/>
          <w:b/>
          <w:color w:val="000000" w:themeColor="text1"/>
          <w:sz w:val="26"/>
          <w:szCs w:val="26"/>
        </w:rPr>
        <w:t xml:space="preserve">Ecosystem and Convention Biodiversity </w:t>
      </w:r>
    </w:p>
    <w:p w:rsidR="00D34184" w:rsidRPr="00B874E3" w:rsidRDefault="00D34184" w:rsidP="00EF3AC8">
      <w:pPr>
        <w:spacing w:after="0" w:line="240" w:lineRule="auto"/>
        <w:jc w:val="both"/>
        <w:rPr>
          <w:rFonts w:ascii="Times New Roman" w:hAnsi="Times New Roman" w:cs="Times New Roman"/>
          <w:color w:val="000000" w:themeColor="text1"/>
          <w:sz w:val="26"/>
          <w:szCs w:val="26"/>
        </w:rPr>
      </w:pPr>
      <w:r w:rsidRPr="00B874E3">
        <w:rPr>
          <w:rFonts w:ascii="Times New Roman" w:hAnsi="Times New Roman" w:cs="Times New Roman"/>
          <w:color w:val="000000" w:themeColor="text1"/>
          <w:sz w:val="26"/>
          <w:szCs w:val="26"/>
        </w:rPr>
        <w:t>Biodiversity and various ecosystem services; Biodiversity prospecting and indigenousknowledge systems, community biodiversity registers. Regulation of biodiversity: Convention onBiological Diversity, National Biodiversity Authority, CITES. Problems in biodiversity regulation</w:t>
      </w:r>
    </w:p>
    <w:p w:rsidR="00D34184" w:rsidRPr="00B874E3" w:rsidRDefault="00D34184" w:rsidP="00EF3AC8">
      <w:pPr>
        <w:spacing w:after="0" w:line="240" w:lineRule="auto"/>
        <w:jc w:val="both"/>
        <w:rPr>
          <w:rFonts w:ascii="Times New Roman" w:hAnsi="Times New Roman" w:cs="Times New Roman"/>
          <w:color w:val="000000" w:themeColor="text1"/>
          <w:sz w:val="26"/>
          <w:szCs w:val="26"/>
        </w:rPr>
      </w:pPr>
    </w:p>
    <w:p w:rsidR="00D34184" w:rsidRPr="00B874E3" w:rsidRDefault="00D34184" w:rsidP="00EF3AC8">
      <w:pPr>
        <w:spacing w:after="0" w:line="240" w:lineRule="auto"/>
        <w:jc w:val="both"/>
        <w:rPr>
          <w:rFonts w:ascii="Times New Roman" w:hAnsi="Times New Roman" w:cs="Times New Roman"/>
          <w:color w:val="000000" w:themeColor="text1"/>
          <w:sz w:val="26"/>
          <w:szCs w:val="26"/>
        </w:rPr>
      </w:pPr>
      <w:r w:rsidRPr="00B874E3">
        <w:rPr>
          <w:rFonts w:ascii="Times New Roman" w:hAnsi="Times New Roman" w:cs="Times New Roman"/>
          <w:b/>
          <w:color w:val="000000" w:themeColor="text1"/>
          <w:sz w:val="26"/>
          <w:szCs w:val="26"/>
        </w:rPr>
        <w:t>UNIT</w:t>
      </w:r>
      <w:r w:rsidR="00EF3AC8">
        <w:rPr>
          <w:rFonts w:ascii="Times New Roman" w:hAnsi="Times New Roman" w:cs="Times New Roman"/>
          <w:b/>
          <w:color w:val="000000" w:themeColor="text1"/>
          <w:sz w:val="26"/>
          <w:szCs w:val="26"/>
        </w:rPr>
        <w:t xml:space="preserve"> </w:t>
      </w:r>
      <w:r w:rsidRPr="00B874E3">
        <w:rPr>
          <w:rFonts w:ascii="Times New Roman" w:hAnsi="Times New Roman" w:cs="Times New Roman"/>
          <w:b/>
          <w:color w:val="000000" w:themeColor="text1"/>
          <w:sz w:val="26"/>
          <w:szCs w:val="26"/>
        </w:rPr>
        <w:t>V</w:t>
      </w:r>
      <w:r w:rsidR="00EF3AC8">
        <w:rPr>
          <w:rFonts w:ascii="Times New Roman" w:hAnsi="Times New Roman" w:cs="Times New Roman"/>
          <w:b/>
          <w:color w:val="000000" w:themeColor="text1"/>
          <w:sz w:val="26"/>
          <w:szCs w:val="26"/>
        </w:rPr>
        <w:t xml:space="preserve">: </w:t>
      </w:r>
      <w:r w:rsidRPr="00B874E3">
        <w:rPr>
          <w:rFonts w:ascii="Times New Roman" w:hAnsi="Times New Roman" w:cs="Times New Roman"/>
          <w:color w:val="000000" w:themeColor="text1"/>
          <w:sz w:val="26"/>
          <w:szCs w:val="26"/>
        </w:rPr>
        <w:t xml:space="preserve">Threats to and loss of biodiversity, deforestation – causes and consequences.IUCN categories endangered, threatened, vulnerable, Red Data Books.Endangered plants of India – </w:t>
      </w:r>
      <w:r w:rsidRPr="00B874E3">
        <w:rPr>
          <w:rFonts w:ascii="Times New Roman" w:hAnsi="Times New Roman" w:cs="Times New Roman"/>
          <w:i/>
          <w:color w:val="000000" w:themeColor="text1"/>
          <w:sz w:val="26"/>
          <w:szCs w:val="26"/>
        </w:rPr>
        <w:t>In situ</w:t>
      </w:r>
      <w:r w:rsidRPr="00B874E3">
        <w:rPr>
          <w:rFonts w:ascii="Times New Roman" w:hAnsi="Times New Roman" w:cs="Times New Roman"/>
          <w:color w:val="000000" w:themeColor="text1"/>
          <w:sz w:val="26"/>
          <w:szCs w:val="26"/>
        </w:rPr>
        <w:t xml:space="preserve"> and </w:t>
      </w:r>
      <w:r w:rsidRPr="00B874E3">
        <w:rPr>
          <w:rFonts w:ascii="Times New Roman" w:hAnsi="Times New Roman" w:cs="Times New Roman"/>
          <w:i/>
          <w:color w:val="000000" w:themeColor="text1"/>
          <w:sz w:val="26"/>
          <w:szCs w:val="26"/>
        </w:rPr>
        <w:t>ex situ</w:t>
      </w:r>
      <w:r w:rsidRPr="00B874E3">
        <w:rPr>
          <w:rFonts w:ascii="Times New Roman" w:hAnsi="Times New Roman" w:cs="Times New Roman"/>
          <w:color w:val="000000" w:themeColor="text1"/>
          <w:sz w:val="26"/>
          <w:szCs w:val="26"/>
        </w:rPr>
        <w:t xml:space="preserve"> modes of conservation of biodiversity, Biodiversity Act of India, IPR and farmers’ rights, Patenting system in India.</w:t>
      </w:r>
    </w:p>
    <w:p w:rsidR="00D34184" w:rsidRPr="00B874E3" w:rsidRDefault="00D34184" w:rsidP="00EF3AC8">
      <w:pPr>
        <w:spacing w:after="0" w:line="240" w:lineRule="auto"/>
        <w:jc w:val="both"/>
        <w:rPr>
          <w:rFonts w:ascii="Times New Roman" w:hAnsi="Times New Roman" w:cs="Times New Roman"/>
          <w:color w:val="000000" w:themeColor="text1"/>
          <w:sz w:val="26"/>
          <w:szCs w:val="26"/>
        </w:rPr>
      </w:pPr>
    </w:p>
    <w:p w:rsidR="00D34184" w:rsidRPr="00B874E3" w:rsidRDefault="00D34184" w:rsidP="00EF3AC8">
      <w:pPr>
        <w:spacing w:line="240" w:lineRule="auto"/>
        <w:jc w:val="both"/>
        <w:rPr>
          <w:rFonts w:ascii="Times New Roman" w:hAnsi="Times New Roman" w:cs="Times New Roman"/>
          <w:b/>
          <w:color w:val="000000" w:themeColor="text1"/>
          <w:sz w:val="26"/>
          <w:szCs w:val="26"/>
        </w:rPr>
      </w:pPr>
      <w:r w:rsidRPr="00B874E3">
        <w:rPr>
          <w:rFonts w:ascii="Times New Roman" w:hAnsi="Times New Roman" w:cs="Times New Roman"/>
          <w:b/>
          <w:color w:val="000000" w:themeColor="text1"/>
          <w:sz w:val="26"/>
          <w:szCs w:val="26"/>
        </w:rPr>
        <w:t>Outcome</w:t>
      </w:r>
    </w:p>
    <w:p w:rsidR="00D34184" w:rsidRPr="00B874E3" w:rsidRDefault="00D34184" w:rsidP="00EF3AC8">
      <w:pPr>
        <w:spacing w:line="240" w:lineRule="auto"/>
        <w:jc w:val="both"/>
        <w:rPr>
          <w:rFonts w:ascii="Times New Roman" w:hAnsi="Times New Roman" w:cs="Times New Roman"/>
          <w:color w:val="000000" w:themeColor="text1"/>
          <w:sz w:val="26"/>
          <w:szCs w:val="26"/>
        </w:rPr>
      </w:pPr>
      <w:r w:rsidRPr="00B874E3">
        <w:rPr>
          <w:rFonts w:ascii="Times New Roman" w:hAnsi="Times New Roman" w:cs="Times New Roman"/>
          <w:color w:val="000000" w:themeColor="text1"/>
          <w:sz w:val="26"/>
          <w:szCs w:val="26"/>
        </w:rPr>
        <w:lastRenderedPageBreak/>
        <w:t>Students are expected to gain knowledge on the extend of biodiversity at various levels,ecosystem services of biodiversity and modes of biodiversity conservation.</w:t>
      </w:r>
    </w:p>
    <w:p w:rsidR="00D34184" w:rsidRPr="00B874E3" w:rsidRDefault="00D34184" w:rsidP="00EF3AC8">
      <w:pPr>
        <w:spacing w:line="240" w:lineRule="auto"/>
        <w:jc w:val="both"/>
        <w:rPr>
          <w:rFonts w:ascii="Times New Roman" w:hAnsi="Times New Roman" w:cs="Times New Roman"/>
          <w:b/>
          <w:color w:val="000000" w:themeColor="text1"/>
          <w:sz w:val="26"/>
          <w:szCs w:val="26"/>
        </w:rPr>
      </w:pPr>
      <w:r w:rsidRPr="00B874E3">
        <w:rPr>
          <w:rFonts w:ascii="Times New Roman" w:hAnsi="Times New Roman" w:cs="Times New Roman"/>
          <w:b/>
          <w:color w:val="000000" w:themeColor="text1"/>
          <w:sz w:val="26"/>
          <w:szCs w:val="26"/>
        </w:rPr>
        <w:t>Text books</w:t>
      </w:r>
    </w:p>
    <w:p w:rsidR="00D34184" w:rsidRPr="00B874E3" w:rsidRDefault="00D34184" w:rsidP="00EF3AC8">
      <w:pPr>
        <w:pStyle w:val="ListParagraph"/>
        <w:numPr>
          <w:ilvl w:val="0"/>
          <w:numId w:val="30"/>
        </w:numPr>
        <w:spacing w:after="0" w:line="240" w:lineRule="auto"/>
        <w:jc w:val="both"/>
        <w:rPr>
          <w:rFonts w:ascii="Times New Roman" w:hAnsi="Times New Roman" w:cs="Times New Roman"/>
          <w:color w:val="000000" w:themeColor="text1"/>
          <w:sz w:val="26"/>
          <w:szCs w:val="26"/>
        </w:rPr>
      </w:pPr>
      <w:r w:rsidRPr="00B874E3">
        <w:rPr>
          <w:rFonts w:ascii="Times New Roman" w:hAnsi="Times New Roman" w:cs="Times New Roman"/>
          <w:color w:val="000000" w:themeColor="text1"/>
          <w:sz w:val="26"/>
          <w:szCs w:val="26"/>
        </w:rPr>
        <w:t>Krishnamurthy KV (2003) An Advanced Textbook on Biodiversity – Principles and Practice, Oxford and IBH Publishing, New Delhi.</w:t>
      </w:r>
    </w:p>
    <w:p w:rsidR="00D34184" w:rsidRPr="00B874E3" w:rsidRDefault="00D34184" w:rsidP="00EF3AC8">
      <w:pPr>
        <w:pStyle w:val="F6-SubTitle"/>
        <w:numPr>
          <w:ilvl w:val="0"/>
          <w:numId w:val="30"/>
        </w:numPr>
        <w:spacing w:before="0" w:after="0"/>
        <w:jc w:val="both"/>
        <w:outlineLvl w:val="0"/>
        <w:rPr>
          <w:rFonts w:ascii="Times New Roman" w:hAnsi="Times New Roman"/>
          <w:b w:val="0"/>
          <w:color w:val="000000" w:themeColor="text1"/>
          <w:szCs w:val="26"/>
        </w:rPr>
      </w:pPr>
      <w:r w:rsidRPr="00B874E3">
        <w:rPr>
          <w:rFonts w:ascii="Times New Roman" w:hAnsi="Times New Roman"/>
          <w:b w:val="0"/>
          <w:color w:val="000000" w:themeColor="text1"/>
          <w:szCs w:val="26"/>
        </w:rPr>
        <w:t xml:space="preserve">Singh, J.S., Singh, S.P &amp; Gupta, S.R. 2017. Ecology, Environmental Science and  Conservation. </w:t>
      </w:r>
      <w:r w:rsidRPr="00B874E3">
        <w:rPr>
          <w:rFonts w:ascii="Times New Roman" w:hAnsi="Times New Roman"/>
          <w:b w:val="0"/>
          <w:color w:val="000000" w:themeColor="text1"/>
          <w:szCs w:val="26"/>
          <w:shd w:val="clear" w:color="auto" w:fill="FFFFFF"/>
        </w:rPr>
        <w:t>S. Chand (G/L) &amp; Company Ltd</w:t>
      </w:r>
      <w:r w:rsidRPr="00B874E3">
        <w:rPr>
          <w:rFonts w:ascii="Times New Roman" w:hAnsi="Times New Roman"/>
          <w:b w:val="0"/>
          <w:color w:val="000000" w:themeColor="text1"/>
          <w:szCs w:val="26"/>
        </w:rPr>
        <w:t>.</w:t>
      </w:r>
    </w:p>
    <w:p w:rsidR="00D34184" w:rsidRPr="00B874E3" w:rsidRDefault="00D34184" w:rsidP="00EF3AC8">
      <w:pPr>
        <w:pStyle w:val="ListParagraph"/>
        <w:numPr>
          <w:ilvl w:val="0"/>
          <w:numId w:val="30"/>
        </w:numPr>
        <w:spacing w:after="0" w:line="240" w:lineRule="auto"/>
        <w:jc w:val="both"/>
        <w:rPr>
          <w:rFonts w:ascii="Times New Roman" w:hAnsi="Times New Roman" w:cs="Times New Roman"/>
          <w:color w:val="000000" w:themeColor="text1"/>
          <w:sz w:val="26"/>
          <w:szCs w:val="26"/>
        </w:rPr>
      </w:pPr>
      <w:r w:rsidRPr="00B874E3">
        <w:rPr>
          <w:rFonts w:ascii="Times New Roman" w:hAnsi="Times New Roman" w:cs="Times New Roman"/>
          <w:color w:val="000000" w:themeColor="text1"/>
          <w:sz w:val="26"/>
          <w:szCs w:val="26"/>
        </w:rPr>
        <w:t>Dadhich LK and Sharma AP (2002) Biodiversity –Strategies for Conservation, APH Publishing Corporation, New Delhi.</w:t>
      </w:r>
    </w:p>
    <w:p w:rsidR="00D34184" w:rsidRPr="00B874E3" w:rsidRDefault="00D34184" w:rsidP="00EF3AC8">
      <w:pPr>
        <w:spacing w:line="240" w:lineRule="auto"/>
        <w:jc w:val="both"/>
        <w:rPr>
          <w:rFonts w:ascii="Times New Roman" w:hAnsi="Times New Roman" w:cs="Times New Roman"/>
          <w:b/>
          <w:color w:val="000000" w:themeColor="text1"/>
          <w:sz w:val="26"/>
          <w:szCs w:val="26"/>
        </w:rPr>
      </w:pPr>
      <w:r w:rsidRPr="00B874E3">
        <w:rPr>
          <w:rFonts w:ascii="Times New Roman" w:hAnsi="Times New Roman" w:cs="Times New Roman"/>
          <w:b/>
          <w:color w:val="000000" w:themeColor="text1"/>
          <w:sz w:val="26"/>
          <w:szCs w:val="26"/>
        </w:rPr>
        <w:t>Reference books</w:t>
      </w:r>
    </w:p>
    <w:p w:rsidR="00D34184" w:rsidRPr="00B874E3" w:rsidRDefault="00D34184" w:rsidP="00EF3AC8">
      <w:pPr>
        <w:pStyle w:val="ListParagraph"/>
        <w:numPr>
          <w:ilvl w:val="0"/>
          <w:numId w:val="31"/>
        </w:numPr>
        <w:spacing w:after="0" w:line="240" w:lineRule="auto"/>
        <w:jc w:val="both"/>
        <w:rPr>
          <w:rFonts w:ascii="Times New Roman" w:hAnsi="Times New Roman" w:cs="Times New Roman"/>
          <w:color w:val="000000" w:themeColor="text1"/>
          <w:sz w:val="26"/>
          <w:szCs w:val="26"/>
        </w:rPr>
      </w:pPr>
      <w:r w:rsidRPr="00B874E3">
        <w:rPr>
          <w:rFonts w:ascii="Times New Roman" w:hAnsi="Times New Roman" w:cs="Times New Roman"/>
          <w:color w:val="000000" w:themeColor="text1"/>
          <w:sz w:val="26"/>
          <w:szCs w:val="26"/>
        </w:rPr>
        <w:t>Berlatsky (2013) Biodiversity – Global Viewpoints. Gale Cengage Publishers. ISBN: 9780737769050.</w:t>
      </w:r>
    </w:p>
    <w:p w:rsidR="00D34184" w:rsidRPr="00B874E3" w:rsidRDefault="00D34184" w:rsidP="00EF3AC8">
      <w:pPr>
        <w:pStyle w:val="ListParagraph"/>
        <w:numPr>
          <w:ilvl w:val="0"/>
          <w:numId w:val="31"/>
        </w:numPr>
        <w:spacing w:after="0" w:line="240" w:lineRule="auto"/>
        <w:jc w:val="both"/>
        <w:rPr>
          <w:rFonts w:ascii="Times New Roman" w:hAnsi="Times New Roman" w:cs="Times New Roman"/>
          <w:color w:val="000000" w:themeColor="text1"/>
          <w:sz w:val="26"/>
          <w:szCs w:val="26"/>
        </w:rPr>
      </w:pPr>
      <w:r w:rsidRPr="00B874E3">
        <w:rPr>
          <w:rFonts w:ascii="Times New Roman" w:hAnsi="Times New Roman" w:cs="Times New Roman"/>
          <w:color w:val="000000" w:themeColor="text1"/>
          <w:sz w:val="26"/>
          <w:szCs w:val="26"/>
        </w:rPr>
        <w:t>Gillespie A (2012) Conservation, Biodiversity and International Law. Edward Elgar Publishing ISBN: 9780857935151.</w:t>
      </w:r>
    </w:p>
    <w:p w:rsidR="00D34184" w:rsidRPr="00B874E3" w:rsidRDefault="00D34184" w:rsidP="00EF3AC8">
      <w:pPr>
        <w:pStyle w:val="ListParagraph"/>
        <w:numPr>
          <w:ilvl w:val="0"/>
          <w:numId w:val="31"/>
        </w:numPr>
        <w:spacing w:after="0" w:line="240" w:lineRule="auto"/>
        <w:jc w:val="both"/>
        <w:rPr>
          <w:rFonts w:ascii="Times New Roman" w:hAnsi="Times New Roman" w:cs="Times New Roman"/>
          <w:color w:val="000000" w:themeColor="text1"/>
          <w:sz w:val="26"/>
          <w:szCs w:val="26"/>
        </w:rPr>
      </w:pPr>
      <w:r w:rsidRPr="00B874E3">
        <w:rPr>
          <w:rFonts w:ascii="Times New Roman" w:hAnsi="Times New Roman" w:cs="Times New Roman"/>
          <w:color w:val="000000" w:themeColor="text1"/>
          <w:sz w:val="26"/>
          <w:szCs w:val="26"/>
        </w:rPr>
        <w:t>Levin, S., 2013. Encyclopedia of Biodiversity. 2nd Edition.</w:t>
      </w:r>
    </w:p>
    <w:p w:rsidR="00D34184" w:rsidRDefault="00D34184" w:rsidP="00EF3AC8">
      <w:pPr>
        <w:pStyle w:val="ListParagraph"/>
        <w:numPr>
          <w:ilvl w:val="0"/>
          <w:numId w:val="31"/>
        </w:numPr>
        <w:spacing w:after="0" w:line="240" w:lineRule="auto"/>
        <w:jc w:val="both"/>
        <w:rPr>
          <w:rFonts w:ascii="Times New Roman" w:hAnsi="Times New Roman" w:cs="Times New Roman"/>
          <w:color w:val="000000" w:themeColor="text1"/>
          <w:sz w:val="26"/>
          <w:szCs w:val="26"/>
        </w:rPr>
      </w:pPr>
      <w:r w:rsidRPr="00D34184">
        <w:rPr>
          <w:rFonts w:ascii="Times New Roman" w:hAnsi="Times New Roman" w:cs="Times New Roman"/>
          <w:color w:val="000000" w:themeColor="text1"/>
          <w:sz w:val="26"/>
          <w:szCs w:val="26"/>
        </w:rPr>
        <w:t>Michael P. Marchetti, Peter B. Moyle 2010. Protecting Life on Earth: An Introduction to the Science of Conservation. University of California Press.</w:t>
      </w:r>
    </w:p>
    <w:p w:rsidR="00B874E3" w:rsidRPr="00D34184" w:rsidRDefault="00D34184" w:rsidP="00EF3AC8">
      <w:pPr>
        <w:pStyle w:val="ListParagraph"/>
        <w:numPr>
          <w:ilvl w:val="0"/>
          <w:numId w:val="31"/>
        </w:numPr>
        <w:spacing w:after="0" w:line="240" w:lineRule="auto"/>
        <w:jc w:val="both"/>
        <w:rPr>
          <w:rFonts w:ascii="Times New Roman" w:hAnsi="Times New Roman" w:cs="Times New Roman"/>
          <w:color w:val="000000" w:themeColor="text1"/>
          <w:sz w:val="26"/>
          <w:szCs w:val="26"/>
        </w:rPr>
      </w:pPr>
      <w:r w:rsidRPr="00D34184">
        <w:rPr>
          <w:rFonts w:ascii="Times New Roman" w:hAnsi="Times New Roman" w:cs="Times New Roman"/>
          <w:color w:val="000000" w:themeColor="text1"/>
          <w:sz w:val="26"/>
          <w:szCs w:val="26"/>
        </w:rPr>
        <w:t>Groombridge, B. (Editor). 1992. Global Biodiversity Status of the Earth’s Living Resources. Springer.</w:t>
      </w:r>
    </w:p>
    <w:p w:rsidR="00D34184" w:rsidRDefault="00D34184" w:rsidP="00DE7C31">
      <w:pPr>
        <w:spacing w:after="0" w:line="240" w:lineRule="auto"/>
        <w:jc w:val="center"/>
        <w:rPr>
          <w:rFonts w:ascii="Times New Roman" w:hAnsi="Times New Roman" w:cs="Times New Roman"/>
          <w:b/>
          <w:color w:val="000000" w:themeColor="text1"/>
          <w:sz w:val="26"/>
          <w:szCs w:val="26"/>
        </w:rPr>
      </w:pPr>
    </w:p>
    <w:p w:rsidR="00D34184" w:rsidRDefault="00D34184" w:rsidP="00DE7C31">
      <w:pPr>
        <w:spacing w:after="0" w:line="240" w:lineRule="auto"/>
        <w:jc w:val="center"/>
        <w:rPr>
          <w:rFonts w:ascii="Times New Roman" w:hAnsi="Times New Roman" w:cs="Times New Roman"/>
          <w:b/>
          <w:color w:val="000000" w:themeColor="text1"/>
          <w:sz w:val="26"/>
          <w:szCs w:val="26"/>
        </w:rPr>
      </w:pPr>
    </w:p>
    <w:p w:rsidR="00D34184" w:rsidRDefault="00D34184" w:rsidP="00DE7C31">
      <w:pPr>
        <w:spacing w:after="0" w:line="240" w:lineRule="auto"/>
        <w:jc w:val="center"/>
        <w:rPr>
          <w:rFonts w:ascii="Times New Roman" w:hAnsi="Times New Roman" w:cs="Times New Roman"/>
          <w:b/>
          <w:color w:val="000000" w:themeColor="text1"/>
          <w:sz w:val="26"/>
          <w:szCs w:val="26"/>
        </w:rPr>
      </w:pPr>
    </w:p>
    <w:p w:rsidR="00EF3AC8" w:rsidRDefault="00EF3AC8">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br w:type="page"/>
      </w:r>
    </w:p>
    <w:p w:rsidR="00D34184" w:rsidRDefault="00D34184" w:rsidP="00DE7C31">
      <w:pPr>
        <w:spacing w:after="0" w:line="240" w:lineRule="auto"/>
        <w:jc w:val="center"/>
        <w:rPr>
          <w:rFonts w:ascii="Times New Roman" w:hAnsi="Times New Roman" w:cs="Times New Roman"/>
          <w:b/>
          <w:color w:val="000000" w:themeColor="text1"/>
          <w:sz w:val="26"/>
          <w:szCs w:val="26"/>
        </w:rPr>
      </w:pPr>
    </w:p>
    <w:p w:rsidR="00B874E3" w:rsidRDefault="00EF3AC8" w:rsidP="00AA39F3">
      <w:pPr>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OPEN </w:t>
      </w:r>
      <w:r w:rsidRPr="00B874E3">
        <w:rPr>
          <w:rFonts w:ascii="Times New Roman" w:hAnsi="Times New Roman" w:cs="Times New Roman"/>
          <w:b/>
          <w:color w:val="000000" w:themeColor="text1"/>
          <w:sz w:val="26"/>
          <w:szCs w:val="26"/>
        </w:rPr>
        <w:t>ELECTIVE</w:t>
      </w:r>
    </w:p>
    <w:p w:rsidR="00DE7C31" w:rsidRDefault="00EF3AC8" w:rsidP="00AA39F3">
      <w:pPr>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PAPER - 4</w:t>
      </w:r>
    </w:p>
    <w:p w:rsidR="00EF3AC8" w:rsidRDefault="00EF3AC8" w:rsidP="00AA39F3">
      <w:pPr>
        <w:spacing w:after="0" w:line="240" w:lineRule="auto"/>
        <w:jc w:val="center"/>
        <w:rPr>
          <w:rFonts w:ascii="Times New Roman" w:hAnsi="Times New Roman" w:cs="Times New Roman"/>
          <w:b/>
          <w:color w:val="000000" w:themeColor="text1"/>
          <w:sz w:val="26"/>
          <w:szCs w:val="26"/>
        </w:rPr>
      </w:pPr>
    </w:p>
    <w:p w:rsidR="00B874E3" w:rsidRPr="000B5B29" w:rsidRDefault="00B874E3" w:rsidP="000B5B29">
      <w:pPr>
        <w:pStyle w:val="ListParagraph"/>
        <w:numPr>
          <w:ilvl w:val="0"/>
          <w:numId w:val="34"/>
        </w:numPr>
        <w:jc w:val="center"/>
        <w:rPr>
          <w:rFonts w:ascii="Times New Roman" w:hAnsi="Times New Roman" w:cs="Times New Roman"/>
          <w:b/>
          <w:color w:val="000000" w:themeColor="text1"/>
          <w:sz w:val="26"/>
          <w:szCs w:val="26"/>
        </w:rPr>
      </w:pPr>
      <w:r w:rsidRPr="000B5B29">
        <w:rPr>
          <w:rFonts w:ascii="Times New Roman" w:hAnsi="Times New Roman" w:cs="Times New Roman"/>
          <w:b/>
          <w:color w:val="000000" w:themeColor="text1"/>
          <w:sz w:val="26"/>
          <w:szCs w:val="26"/>
        </w:rPr>
        <w:t>BIOLOGICAL INVASIONS</w:t>
      </w:r>
    </w:p>
    <w:p w:rsidR="00B874E3" w:rsidRPr="00B874E3" w:rsidRDefault="00B874E3" w:rsidP="00EF3AC8">
      <w:pPr>
        <w:spacing w:line="240" w:lineRule="auto"/>
        <w:jc w:val="both"/>
        <w:rPr>
          <w:rFonts w:ascii="Times New Roman" w:hAnsi="Times New Roman" w:cs="Times New Roman"/>
          <w:b/>
          <w:bCs/>
          <w:color w:val="000000" w:themeColor="text1"/>
          <w:sz w:val="26"/>
          <w:szCs w:val="26"/>
        </w:rPr>
      </w:pPr>
      <w:r w:rsidRPr="00B874E3">
        <w:rPr>
          <w:rFonts w:ascii="Times New Roman" w:hAnsi="Times New Roman" w:cs="Times New Roman"/>
          <w:b/>
          <w:bCs/>
          <w:color w:val="000000" w:themeColor="text1"/>
          <w:sz w:val="26"/>
          <w:szCs w:val="26"/>
        </w:rPr>
        <w:t>Objectives</w:t>
      </w:r>
    </w:p>
    <w:p w:rsidR="00B874E3" w:rsidRPr="000B5B29" w:rsidRDefault="00B874E3" w:rsidP="00EF3AC8">
      <w:pPr>
        <w:pStyle w:val="ListParagraph"/>
        <w:numPr>
          <w:ilvl w:val="0"/>
          <w:numId w:val="73"/>
        </w:numPr>
        <w:spacing w:line="240" w:lineRule="auto"/>
        <w:jc w:val="both"/>
        <w:rPr>
          <w:rFonts w:ascii="Times New Roman" w:hAnsi="Times New Roman" w:cs="Times New Roman"/>
          <w:color w:val="000000" w:themeColor="text1"/>
          <w:sz w:val="26"/>
          <w:szCs w:val="26"/>
        </w:rPr>
      </w:pPr>
      <w:r w:rsidRPr="000B5B29">
        <w:rPr>
          <w:rFonts w:ascii="Times New Roman" w:hAnsi="Times New Roman" w:cs="Times New Roman"/>
          <w:color w:val="000000" w:themeColor="text1"/>
          <w:sz w:val="26"/>
          <w:szCs w:val="26"/>
        </w:rPr>
        <w:t>To understand the nature and ability of invasive plant species, their impact on native biodiversity, case studies on terrestrial and aquatic invasive plants and control measures of biological invasions.</w:t>
      </w:r>
    </w:p>
    <w:p w:rsidR="00B874E3" w:rsidRPr="00B874E3" w:rsidRDefault="00EF3AC8" w:rsidP="00EF3AC8">
      <w:pPr>
        <w:spacing w:after="0" w:line="240" w:lineRule="auto"/>
        <w:jc w:val="both"/>
        <w:rPr>
          <w:rFonts w:ascii="Times New Roman" w:hAnsi="Times New Roman" w:cs="Times New Roman"/>
          <w:b/>
          <w:color w:val="000000" w:themeColor="text1"/>
          <w:sz w:val="26"/>
          <w:szCs w:val="26"/>
        </w:rPr>
      </w:pPr>
      <w:r w:rsidRPr="00B874E3">
        <w:rPr>
          <w:rFonts w:ascii="Times New Roman" w:hAnsi="Times New Roman" w:cs="Times New Roman"/>
          <w:b/>
          <w:color w:val="000000" w:themeColor="text1"/>
          <w:sz w:val="26"/>
          <w:szCs w:val="26"/>
        </w:rPr>
        <w:t>UNIT</w:t>
      </w:r>
      <w:r>
        <w:rPr>
          <w:rFonts w:ascii="Times New Roman" w:hAnsi="Times New Roman" w:cs="Times New Roman"/>
          <w:b/>
          <w:color w:val="000000" w:themeColor="text1"/>
          <w:sz w:val="26"/>
          <w:szCs w:val="26"/>
        </w:rPr>
        <w:t xml:space="preserve"> </w:t>
      </w:r>
      <w:r w:rsidRPr="00B874E3">
        <w:rPr>
          <w:rFonts w:ascii="Times New Roman" w:hAnsi="Times New Roman" w:cs="Times New Roman"/>
          <w:b/>
          <w:color w:val="000000" w:themeColor="text1"/>
          <w:sz w:val="26"/>
          <w:szCs w:val="26"/>
        </w:rPr>
        <w:t>I</w:t>
      </w:r>
      <w:r>
        <w:rPr>
          <w:rFonts w:ascii="Times New Roman" w:hAnsi="Times New Roman" w:cs="Times New Roman"/>
          <w:b/>
          <w:color w:val="000000" w:themeColor="text1"/>
          <w:sz w:val="26"/>
          <w:szCs w:val="26"/>
        </w:rPr>
        <w:t>:</w:t>
      </w:r>
      <w:r w:rsidRPr="00B874E3">
        <w:rPr>
          <w:rFonts w:ascii="Times New Roman" w:hAnsi="Times New Roman" w:cs="Times New Roman"/>
          <w:b/>
          <w:color w:val="000000" w:themeColor="text1"/>
          <w:sz w:val="26"/>
          <w:szCs w:val="26"/>
        </w:rPr>
        <w:t xml:space="preserve"> </w:t>
      </w:r>
      <w:r w:rsidR="000B5B29">
        <w:rPr>
          <w:rFonts w:ascii="Times New Roman" w:hAnsi="Times New Roman" w:cs="Times New Roman"/>
          <w:b/>
          <w:color w:val="000000" w:themeColor="text1"/>
          <w:sz w:val="26"/>
          <w:szCs w:val="26"/>
        </w:rPr>
        <w:t>Biological Invasions</w:t>
      </w:r>
    </w:p>
    <w:p w:rsidR="00B874E3" w:rsidRPr="00B874E3" w:rsidRDefault="00B874E3" w:rsidP="00EF3AC8">
      <w:pPr>
        <w:spacing w:after="0" w:line="240" w:lineRule="auto"/>
        <w:jc w:val="both"/>
        <w:rPr>
          <w:rFonts w:ascii="Times New Roman" w:hAnsi="Times New Roman" w:cs="Times New Roman"/>
          <w:color w:val="000000" w:themeColor="text1"/>
          <w:sz w:val="26"/>
          <w:szCs w:val="26"/>
        </w:rPr>
      </w:pPr>
      <w:r w:rsidRPr="00B874E3">
        <w:rPr>
          <w:rFonts w:ascii="Times New Roman" w:hAnsi="Times New Roman" w:cs="Times New Roman"/>
          <w:color w:val="000000" w:themeColor="text1"/>
          <w:sz w:val="26"/>
          <w:szCs w:val="26"/>
        </w:rPr>
        <w:t xml:space="preserve">Biological invasions: Introduction- attributes of invasive plant species, Reproductive capacity allelopathy effects – Phenotypic plasticity- plant fitness to the new environment. </w:t>
      </w:r>
    </w:p>
    <w:p w:rsidR="00B874E3" w:rsidRPr="00B874E3" w:rsidRDefault="00B874E3" w:rsidP="00EF3AC8">
      <w:pPr>
        <w:spacing w:after="0" w:line="240" w:lineRule="auto"/>
        <w:jc w:val="both"/>
        <w:rPr>
          <w:rFonts w:ascii="Times New Roman" w:hAnsi="Times New Roman" w:cs="Times New Roman"/>
          <w:color w:val="000000" w:themeColor="text1"/>
          <w:sz w:val="26"/>
          <w:szCs w:val="26"/>
        </w:rPr>
      </w:pPr>
      <w:r w:rsidRPr="00B874E3">
        <w:rPr>
          <w:rFonts w:ascii="Times New Roman" w:hAnsi="Times New Roman" w:cs="Times New Roman"/>
          <w:color w:val="000000" w:themeColor="text1"/>
          <w:sz w:val="26"/>
          <w:szCs w:val="26"/>
        </w:rPr>
        <w:t>Hypotheses related to invasive species – natural enemy and empty niche hypotheses.</w:t>
      </w:r>
    </w:p>
    <w:p w:rsidR="00B874E3" w:rsidRPr="00B874E3" w:rsidRDefault="00B874E3" w:rsidP="00EF3AC8">
      <w:pPr>
        <w:spacing w:after="0" w:line="240" w:lineRule="auto"/>
        <w:jc w:val="both"/>
        <w:rPr>
          <w:rFonts w:ascii="Times New Roman" w:hAnsi="Times New Roman" w:cs="Times New Roman"/>
          <w:color w:val="000000" w:themeColor="text1"/>
          <w:sz w:val="26"/>
          <w:szCs w:val="26"/>
        </w:rPr>
      </w:pPr>
      <w:r w:rsidRPr="00B874E3">
        <w:rPr>
          <w:rFonts w:ascii="Times New Roman" w:hAnsi="Times New Roman" w:cs="Times New Roman"/>
          <w:color w:val="000000" w:themeColor="text1"/>
          <w:sz w:val="26"/>
          <w:szCs w:val="26"/>
        </w:rPr>
        <w:t>World’s worst 100 invasive species- Databases for biological invasions.</w:t>
      </w:r>
    </w:p>
    <w:p w:rsidR="00B874E3" w:rsidRPr="00B874E3" w:rsidRDefault="00B874E3" w:rsidP="00EF3AC8">
      <w:pPr>
        <w:spacing w:after="0" w:line="240" w:lineRule="auto"/>
        <w:jc w:val="both"/>
        <w:rPr>
          <w:rFonts w:ascii="Times New Roman" w:hAnsi="Times New Roman" w:cs="Times New Roman"/>
          <w:color w:val="000000" w:themeColor="text1"/>
          <w:sz w:val="26"/>
          <w:szCs w:val="26"/>
        </w:rPr>
      </w:pPr>
    </w:p>
    <w:p w:rsidR="00B874E3" w:rsidRPr="00B874E3" w:rsidRDefault="00EF3AC8" w:rsidP="00EF3AC8">
      <w:pPr>
        <w:spacing w:after="0" w:line="240" w:lineRule="auto"/>
        <w:jc w:val="both"/>
        <w:rPr>
          <w:rFonts w:ascii="Times New Roman" w:hAnsi="Times New Roman" w:cs="Times New Roman"/>
          <w:b/>
          <w:color w:val="000000" w:themeColor="text1"/>
          <w:sz w:val="26"/>
          <w:szCs w:val="26"/>
        </w:rPr>
      </w:pPr>
      <w:r w:rsidRPr="00B874E3">
        <w:rPr>
          <w:rFonts w:ascii="Times New Roman" w:hAnsi="Times New Roman" w:cs="Times New Roman"/>
          <w:b/>
          <w:color w:val="000000" w:themeColor="text1"/>
          <w:sz w:val="26"/>
          <w:szCs w:val="26"/>
        </w:rPr>
        <w:t>UNIT</w:t>
      </w:r>
      <w:r>
        <w:rPr>
          <w:rFonts w:ascii="Times New Roman" w:hAnsi="Times New Roman" w:cs="Times New Roman"/>
          <w:b/>
          <w:color w:val="000000" w:themeColor="text1"/>
          <w:sz w:val="26"/>
          <w:szCs w:val="26"/>
        </w:rPr>
        <w:t xml:space="preserve"> </w:t>
      </w:r>
      <w:r w:rsidRPr="00B874E3">
        <w:rPr>
          <w:rFonts w:ascii="Times New Roman" w:hAnsi="Times New Roman" w:cs="Times New Roman"/>
          <w:b/>
          <w:color w:val="000000" w:themeColor="text1"/>
          <w:sz w:val="26"/>
          <w:szCs w:val="26"/>
        </w:rPr>
        <w:t>II</w:t>
      </w:r>
      <w:r>
        <w:rPr>
          <w:rFonts w:ascii="Times New Roman" w:hAnsi="Times New Roman" w:cs="Times New Roman"/>
          <w:b/>
          <w:color w:val="000000" w:themeColor="text1"/>
          <w:sz w:val="26"/>
          <w:szCs w:val="26"/>
        </w:rPr>
        <w:t>:</w:t>
      </w:r>
      <w:r w:rsidRPr="00B874E3">
        <w:rPr>
          <w:rFonts w:ascii="Times New Roman" w:hAnsi="Times New Roman" w:cs="Times New Roman"/>
          <w:b/>
          <w:color w:val="000000" w:themeColor="text1"/>
          <w:sz w:val="26"/>
          <w:szCs w:val="26"/>
        </w:rPr>
        <w:t xml:space="preserve"> </w:t>
      </w:r>
      <w:r w:rsidR="000B5B29">
        <w:rPr>
          <w:rFonts w:ascii="Times New Roman" w:hAnsi="Times New Roman" w:cs="Times New Roman"/>
          <w:b/>
          <w:color w:val="000000" w:themeColor="text1"/>
          <w:sz w:val="26"/>
          <w:szCs w:val="26"/>
        </w:rPr>
        <w:t>Terrestrial Ecosystem</w:t>
      </w:r>
    </w:p>
    <w:p w:rsidR="00B874E3" w:rsidRPr="00B874E3" w:rsidRDefault="00B874E3" w:rsidP="00EF3AC8">
      <w:pPr>
        <w:spacing w:after="0" w:line="240" w:lineRule="auto"/>
        <w:jc w:val="both"/>
        <w:rPr>
          <w:rFonts w:ascii="Times New Roman" w:hAnsi="Times New Roman" w:cs="Times New Roman"/>
          <w:color w:val="000000" w:themeColor="text1"/>
          <w:sz w:val="26"/>
          <w:szCs w:val="26"/>
        </w:rPr>
      </w:pPr>
      <w:r w:rsidRPr="00B874E3">
        <w:rPr>
          <w:rFonts w:ascii="Times New Roman" w:hAnsi="Times New Roman" w:cs="Times New Roman"/>
          <w:color w:val="000000" w:themeColor="text1"/>
          <w:sz w:val="26"/>
          <w:szCs w:val="26"/>
        </w:rPr>
        <w:t xml:space="preserve">Plant invasion in terrestrial ecosystem – Examples and case studies of invasive plant species – biology, ecology of the following species and impact of invasion on native biodiversity – </w:t>
      </w:r>
      <w:r w:rsidRPr="00B874E3">
        <w:rPr>
          <w:rFonts w:ascii="Times New Roman" w:hAnsi="Times New Roman" w:cs="Times New Roman"/>
          <w:i/>
          <w:color w:val="000000" w:themeColor="text1"/>
          <w:sz w:val="26"/>
          <w:szCs w:val="26"/>
        </w:rPr>
        <w:t>Lantana camara</w:t>
      </w:r>
      <w:r w:rsidRPr="00B874E3">
        <w:rPr>
          <w:rFonts w:ascii="Times New Roman" w:hAnsi="Times New Roman" w:cs="Times New Roman"/>
          <w:color w:val="000000" w:themeColor="text1"/>
          <w:sz w:val="26"/>
          <w:szCs w:val="26"/>
        </w:rPr>
        <w:t xml:space="preserve">, </w:t>
      </w:r>
      <w:r w:rsidRPr="00B874E3">
        <w:rPr>
          <w:rFonts w:ascii="Times New Roman" w:hAnsi="Times New Roman" w:cs="Times New Roman"/>
          <w:i/>
          <w:color w:val="000000" w:themeColor="text1"/>
          <w:sz w:val="26"/>
          <w:szCs w:val="26"/>
        </w:rPr>
        <w:t>Parthenium hysterophorus, Chromolaenaodorata</w:t>
      </w:r>
      <w:r w:rsidRPr="00B874E3">
        <w:rPr>
          <w:rFonts w:ascii="Times New Roman" w:hAnsi="Times New Roman" w:cs="Times New Roman"/>
          <w:color w:val="000000" w:themeColor="text1"/>
          <w:sz w:val="26"/>
          <w:szCs w:val="26"/>
        </w:rPr>
        <w:t>and</w:t>
      </w:r>
      <w:r w:rsidRPr="00B874E3">
        <w:rPr>
          <w:rFonts w:ascii="Times New Roman" w:hAnsi="Times New Roman" w:cs="Times New Roman"/>
          <w:i/>
          <w:color w:val="000000" w:themeColor="text1"/>
          <w:sz w:val="26"/>
          <w:szCs w:val="26"/>
        </w:rPr>
        <w:t xml:space="preserve"> Mikania micrantha. </w:t>
      </w:r>
    </w:p>
    <w:p w:rsidR="00B874E3" w:rsidRPr="00B874E3" w:rsidRDefault="00B874E3" w:rsidP="00EF3AC8">
      <w:pPr>
        <w:spacing w:after="0" w:line="240" w:lineRule="auto"/>
        <w:jc w:val="both"/>
        <w:rPr>
          <w:rFonts w:ascii="Times New Roman" w:hAnsi="Times New Roman" w:cs="Times New Roman"/>
          <w:color w:val="000000" w:themeColor="text1"/>
          <w:sz w:val="26"/>
          <w:szCs w:val="26"/>
        </w:rPr>
      </w:pPr>
    </w:p>
    <w:p w:rsidR="00B874E3" w:rsidRPr="00B874E3" w:rsidRDefault="00EF3AC8" w:rsidP="00EF3AC8">
      <w:pPr>
        <w:spacing w:after="0" w:line="240" w:lineRule="auto"/>
        <w:jc w:val="both"/>
        <w:rPr>
          <w:rFonts w:ascii="Times New Roman" w:hAnsi="Times New Roman" w:cs="Times New Roman"/>
          <w:b/>
          <w:color w:val="000000" w:themeColor="text1"/>
          <w:sz w:val="26"/>
          <w:szCs w:val="26"/>
        </w:rPr>
      </w:pPr>
      <w:r w:rsidRPr="00B874E3">
        <w:rPr>
          <w:rFonts w:ascii="Times New Roman" w:hAnsi="Times New Roman" w:cs="Times New Roman"/>
          <w:b/>
          <w:color w:val="000000" w:themeColor="text1"/>
          <w:sz w:val="26"/>
          <w:szCs w:val="26"/>
        </w:rPr>
        <w:t>UNIT</w:t>
      </w:r>
      <w:r>
        <w:rPr>
          <w:rFonts w:ascii="Times New Roman" w:hAnsi="Times New Roman" w:cs="Times New Roman"/>
          <w:b/>
          <w:color w:val="000000" w:themeColor="text1"/>
          <w:sz w:val="26"/>
          <w:szCs w:val="26"/>
        </w:rPr>
        <w:t xml:space="preserve"> </w:t>
      </w:r>
      <w:r w:rsidRPr="00B874E3">
        <w:rPr>
          <w:rFonts w:ascii="Times New Roman" w:hAnsi="Times New Roman" w:cs="Times New Roman"/>
          <w:b/>
          <w:color w:val="000000" w:themeColor="text1"/>
          <w:sz w:val="26"/>
          <w:szCs w:val="26"/>
        </w:rPr>
        <w:t>III</w:t>
      </w:r>
      <w:r>
        <w:rPr>
          <w:rFonts w:ascii="Times New Roman" w:hAnsi="Times New Roman" w:cs="Times New Roman"/>
          <w:b/>
          <w:color w:val="000000" w:themeColor="text1"/>
          <w:sz w:val="26"/>
          <w:szCs w:val="26"/>
        </w:rPr>
        <w:t xml:space="preserve">: </w:t>
      </w:r>
      <w:r w:rsidR="000B5B29">
        <w:rPr>
          <w:rFonts w:ascii="Times New Roman" w:hAnsi="Times New Roman" w:cs="Times New Roman"/>
          <w:b/>
          <w:color w:val="000000" w:themeColor="text1"/>
          <w:sz w:val="26"/>
          <w:szCs w:val="26"/>
        </w:rPr>
        <w:t xml:space="preserve">Freshwater Environment </w:t>
      </w:r>
    </w:p>
    <w:p w:rsidR="00B874E3" w:rsidRDefault="00B874E3" w:rsidP="00EF3AC8">
      <w:pPr>
        <w:spacing w:after="0" w:line="240" w:lineRule="auto"/>
        <w:jc w:val="both"/>
        <w:rPr>
          <w:rFonts w:ascii="Times New Roman" w:hAnsi="Times New Roman" w:cs="Times New Roman"/>
          <w:color w:val="000000" w:themeColor="text1"/>
          <w:sz w:val="26"/>
          <w:szCs w:val="26"/>
        </w:rPr>
      </w:pPr>
      <w:r w:rsidRPr="00B874E3">
        <w:rPr>
          <w:rFonts w:ascii="Times New Roman" w:hAnsi="Times New Roman" w:cs="Times New Roman"/>
          <w:color w:val="000000" w:themeColor="text1"/>
          <w:sz w:val="26"/>
          <w:szCs w:val="26"/>
        </w:rPr>
        <w:t xml:space="preserve">Freshwater environment water hyacinth invasion – biology and ecology of </w:t>
      </w:r>
      <w:r w:rsidRPr="00B874E3">
        <w:rPr>
          <w:rFonts w:ascii="Times New Roman" w:hAnsi="Times New Roman" w:cs="Times New Roman"/>
          <w:i/>
          <w:color w:val="000000" w:themeColor="text1"/>
          <w:sz w:val="26"/>
          <w:szCs w:val="26"/>
        </w:rPr>
        <w:t>Echhorniacrassipes</w:t>
      </w:r>
      <w:r w:rsidRPr="00B874E3">
        <w:rPr>
          <w:rFonts w:ascii="Times New Roman" w:hAnsi="Times New Roman" w:cs="Times New Roman"/>
          <w:color w:val="000000" w:themeColor="text1"/>
          <w:sz w:val="26"/>
          <w:szCs w:val="26"/>
        </w:rPr>
        <w:t xml:space="preserve"> its invasiveness and impact on freshwater biodiversity and problems on environment and wiser management. Marine bio invasions: Introduction- Natural and climate change mediatedinvasions-vectors of marine invasions- Biofouling- Ballest water management – establishment of marine invasive species examples and case study of the sea weed </w:t>
      </w:r>
      <w:r w:rsidRPr="00B874E3">
        <w:rPr>
          <w:rFonts w:ascii="Times New Roman" w:hAnsi="Times New Roman" w:cs="Times New Roman"/>
          <w:i/>
          <w:color w:val="000000" w:themeColor="text1"/>
          <w:sz w:val="26"/>
          <w:szCs w:val="26"/>
        </w:rPr>
        <w:t>Kappaphycusalvarezii</w:t>
      </w:r>
      <w:r w:rsidRPr="00B874E3">
        <w:rPr>
          <w:rFonts w:ascii="Times New Roman" w:hAnsi="Times New Roman" w:cs="Times New Roman"/>
          <w:color w:val="000000" w:themeColor="text1"/>
          <w:sz w:val="26"/>
          <w:szCs w:val="26"/>
        </w:rPr>
        <w:t>in coastal marine ecosystem.</w:t>
      </w:r>
    </w:p>
    <w:p w:rsidR="00E93315" w:rsidRDefault="00E93315" w:rsidP="00EF3AC8">
      <w:pPr>
        <w:spacing w:after="0" w:line="240" w:lineRule="auto"/>
        <w:jc w:val="both"/>
        <w:rPr>
          <w:rFonts w:ascii="Times New Roman" w:hAnsi="Times New Roman" w:cs="Times New Roman"/>
          <w:color w:val="000000" w:themeColor="text1"/>
          <w:sz w:val="26"/>
          <w:szCs w:val="26"/>
        </w:rPr>
      </w:pPr>
    </w:p>
    <w:p w:rsidR="00E93315" w:rsidRPr="00B874E3" w:rsidRDefault="00E93315" w:rsidP="00EF3AC8">
      <w:pPr>
        <w:spacing w:after="0" w:line="240" w:lineRule="auto"/>
        <w:jc w:val="both"/>
        <w:rPr>
          <w:rFonts w:ascii="Times New Roman" w:hAnsi="Times New Roman" w:cs="Times New Roman"/>
          <w:color w:val="000000" w:themeColor="text1"/>
          <w:sz w:val="26"/>
          <w:szCs w:val="26"/>
        </w:rPr>
      </w:pPr>
    </w:p>
    <w:p w:rsidR="00B874E3" w:rsidRPr="00B874E3" w:rsidRDefault="00EF3AC8" w:rsidP="00EF3AC8">
      <w:pPr>
        <w:spacing w:after="0" w:line="240" w:lineRule="auto"/>
        <w:jc w:val="both"/>
        <w:rPr>
          <w:rFonts w:ascii="Times New Roman" w:hAnsi="Times New Roman" w:cs="Times New Roman"/>
          <w:b/>
          <w:color w:val="000000" w:themeColor="text1"/>
          <w:sz w:val="26"/>
          <w:szCs w:val="26"/>
        </w:rPr>
      </w:pPr>
      <w:r w:rsidRPr="00B874E3">
        <w:rPr>
          <w:rFonts w:ascii="Times New Roman" w:hAnsi="Times New Roman" w:cs="Times New Roman"/>
          <w:b/>
          <w:color w:val="000000" w:themeColor="text1"/>
          <w:sz w:val="26"/>
          <w:szCs w:val="26"/>
        </w:rPr>
        <w:t>UNIT</w:t>
      </w:r>
      <w:r>
        <w:rPr>
          <w:rFonts w:ascii="Times New Roman" w:hAnsi="Times New Roman" w:cs="Times New Roman"/>
          <w:b/>
          <w:color w:val="000000" w:themeColor="text1"/>
          <w:sz w:val="26"/>
          <w:szCs w:val="26"/>
        </w:rPr>
        <w:t xml:space="preserve"> </w:t>
      </w:r>
      <w:r w:rsidRPr="00B874E3">
        <w:rPr>
          <w:rFonts w:ascii="Times New Roman" w:hAnsi="Times New Roman" w:cs="Times New Roman"/>
          <w:b/>
          <w:color w:val="000000" w:themeColor="text1"/>
          <w:sz w:val="26"/>
          <w:szCs w:val="26"/>
        </w:rPr>
        <w:t>IV</w:t>
      </w:r>
      <w:r>
        <w:rPr>
          <w:rFonts w:ascii="Times New Roman" w:hAnsi="Times New Roman" w:cs="Times New Roman"/>
          <w:b/>
          <w:color w:val="000000" w:themeColor="text1"/>
          <w:sz w:val="26"/>
          <w:szCs w:val="26"/>
        </w:rPr>
        <w:t xml:space="preserve">: </w:t>
      </w:r>
      <w:r w:rsidR="000B5B29">
        <w:rPr>
          <w:rFonts w:ascii="Times New Roman" w:hAnsi="Times New Roman" w:cs="Times New Roman"/>
          <w:b/>
          <w:color w:val="000000" w:themeColor="text1"/>
          <w:sz w:val="26"/>
          <w:szCs w:val="26"/>
        </w:rPr>
        <w:t>Management of Invasion</w:t>
      </w:r>
    </w:p>
    <w:p w:rsidR="00B874E3" w:rsidRPr="00B874E3" w:rsidRDefault="00B874E3" w:rsidP="00EF3AC8">
      <w:pPr>
        <w:spacing w:after="0" w:line="240" w:lineRule="auto"/>
        <w:jc w:val="both"/>
        <w:rPr>
          <w:rFonts w:ascii="Times New Roman" w:hAnsi="Times New Roman" w:cs="Times New Roman"/>
          <w:color w:val="000000" w:themeColor="text1"/>
          <w:sz w:val="26"/>
          <w:szCs w:val="26"/>
        </w:rPr>
      </w:pPr>
      <w:r w:rsidRPr="00B874E3">
        <w:rPr>
          <w:rFonts w:ascii="Times New Roman" w:hAnsi="Times New Roman" w:cs="Times New Roman"/>
          <w:color w:val="000000" w:themeColor="text1"/>
          <w:sz w:val="26"/>
          <w:szCs w:val="26"/>
        </w:rPr>
        <w:t>Management of Invasions: Impacts of exotics on plant productivity;Biological control of invasive plant species- Mechanical, chemical and biological control measures- Positive resource use - Quarantine and EIA assessments.</w:t>
      </w:r>
    </w:p>
    <w:p w:rsidR="00B874E3" w:rsidRPr="00B874E3" w:rsidRDefault="00B874E3" w:rsidP="00EF3AC8">
      <w:pPr>
        <w:spacing w:after="0" w:line="240" w:lineRule="auto"/>
        <w:jc w:val="both"/>
        <w:rPr>
          <w:rFonts w:ascii="Times New Roman" w:hAnsi="Times New Roman" w:cs="Times New Roman"/>
          <w:color w:val="000000" w:themeColor="text1"/>
          <w:sz w:val="26"/>
          <w:szCs w:val="26"/>
        </w:rPr>
      </w:pPr>
    </w:p>
    <w:p w:rsidR="00B874E3" w:rsidRPr="00B874E3" w:rsidRDefault="00EF3AC8" w:rsidP="00EF3AC8">
      <w:pPr>
        <w:spacing w:after="0" w:line="240" w:lineRule="auto"/>
        <w:jc w:val="both"/>
        <w:rPr>
          <w:rFonts w:ascii="Times New Roman" w:hAnsi="Times New Roman" w:cs="Times New Roman"/>
          <w:b/>
          <w:color w:val="000000" w:themeColor="text1"/>
          <w:sz w:val="26"/>
          <w:szCs w:val="26"/>
        </w:rPr>
      </w:pPr>
      <w:r w:rsidRPr="00B874E3">
        <w:rPr>
          <w:rFonts w:ascii="Times New Roman" w:hAnsi="Times New Roman" w:cs="Times New Roman"/>
          <w:b/>
          <w:color w:val="000000" w:themeColor="text1"/>
          <w:sz w:val="26"/>
          <w:szCs w:val="26"/>
        </w:rPr>
        <w:t>UNIT</w:t>
      </w:r>
      <w:r>
        <w:rPr>
          <w:rFonts w:ascii="Times New Roman" w:hAnsi="Times New Roman" w:cs="Times New Roman"/>
          <w:b/>
          <w:color w:val="000000" w:themeColor="text1"/>
          <w:sz w:val="26"/>
          <w:szCs w:val="26"/>
        </w:rPr>
        <w:t xml:space="preserve"> </w:t>
      </w:r>
      <w:r w:rsidRPr="00B874E3">
        <w:rPr>
          <w:rFonts w:ascii="Times New Roman" w:hAnsi="Times New Roman" w:cs="Times New Roman"/>
          <w:b/>
          <w:color w:val="000000" w:themeColor="text1"/>
          <w:sz w:val="26"/>
          <w:szCs w:val="26"/>
        </w:rPr>
        <w:t>V</w:t>
      </w:r>
      <w:r>
        <w:rPr>
          <w:rFonts w:ascii="Times New Roman" w:hAnsi="Times New Roman" w:cs="Times New Roman"/>
          <w:b/>
          <w:color w:val="000000" w:themeColor="text1"/>
          <w:sz w:val="26"/>
          <w:szCs w:val="26"/>
        </w:rPr>
        <w:t>:</w:t>
      </w:r>
      <w:r w:rsidRPr="00B874E3">
        <w:rPr>
          <w:rFonts w:ascii="Times New Roman" w:hAnsi="Times New Roman" w:cs="Times New Roman"/>
          <w:b/>
          <w:color w:val="000000" w:themeColor="text1"/>
          <w:sz w:val="26"/>
          <w:szCs w:val="26"/>
        </w:rPr>
        <w:t xml:space="preserve"> </w:t>
      </w:r>
      <w:r w:rsidR="000B5B29">
        <w:rPr>
          <w:rFonts w:ascii="Times New Roman" w:hAnsi="Times New Roman" w:cs="Times New Roman"/>
          <w:b/>
          <w:color w:val="000000" w:themeColor="text1"/>
          <w:sz w:val="26"/>
          <w:szCs w:val="26"/>
        </w:rPr>
        <w:t>Global Climate Changes and Bioinvasions</w:t>
      </w:r>
    </w:p>
    <w:p w:rsidR="00B874E3" w:rsidRPr="00B874E3" w:rsidRDefault="00B874E3" w:rsidP="00EF3AC8">
      <w:pPr>
        <w:spacing w:after="0" w:line="240" w:lineRule="auto"/>
        <w:jc w:val="both"/>
        <w:rPr>
          <w:rFonts w:ascii="Times New Roman" w:hAnsi="Times New Roman" w:cs="Times New Roman"/>
          <w:color w:val="000000" w:themeColor="text1"/>
          <w:sz w:val="26"/>
          <w:szCs w:val="26"/>
        </w:rPr>
      </w:pPr>
      <w:r w:rsidRPr="00B874E3">
        <w:rPr>
          <w:rFonts w:ascii="Times New Roman" w:hAnsi="Times New Roman" w:cs="Times New Roman"/>
          <w:color w:val="000000" w:themeColor="text1"/>
          <w:sz w:val="26"/>
          <w:szCs w:val="26"/>
        </w:rPr>
        <w:t>Global climate change and bio</w:t>
      </w:r>
      <w:r w:rsidR="00336683">
        <w:rPr>
          <w:rFonts w:ascii="Times New Roman" w:hAnsi="Times New Roman" w:cs="Times New Roman"/>
          <w:color w:val="000000" w:themeColor="text1"/>
          <w:sz w:val="26"/>
          <w:szCs w:val="26"/>
        </w:rPr>
        <w:t>-</w:t>
      </w:r>
      <w:r w:rsidRPr="00B874E3">
        <w:rPr>
          <w:rFonts w:ascii="Times New Roman" w:hAnsi="Times New Roman" w:cs="Times New Roman"/>
          <w:color w:val="000000" w:themeColor="text1"/>
          <w:sz w:val="26"/>
          <w:szCs w:val="26"/>
        </w:rPr>
        <w:t>invasions – Economic loss caused by invasive species;Case study of one terrestrial and aquatic invasive plant species from the local environment and preparation of report for submission with a review of literature on these two selected species.</w:t>
      </w:r>
    </w:p>
    <w:p w:rsidR="00B874E3" w:rsidRPr="00B874E3" w:rsidRDefault="00B874E3" w:rsidP="00EF3AC8">
      <w:pPr>
        <w:spacing w:after="0" w:line="240" w:lineRule="auto"/>
        <w:jc w:val="both"/>
        <w:rPr>
          <w:rFonts w:ascii="Times New Roman" w:hAnsi="Times New Roman" w:cs="Times New Roman"/>
          <w:color w:val="000000" w:themeColor="text1"/>
          <w:sz w:val="26"/>
          <w:szCs w:val="26"/>
        </w:rPr>
      </w:pPr>
    </w:p>
    <w:p w:rsidR="00EF3AC8" w:rsidRDefault="00EF3AC8">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br w:type="page"/>
      </w:r>
    </w:p>
    <w:p w:rsidR="00B874E3" w:rsidRPr="00B874E3" w:rsidRDefault="00B874E3" w:rsidP="00EF3AC8">
      <w:pPr>
        <w:spacing w:after="0" w:line="240" w:lineRule="auto"/>
        <w:jc w:val="both"/>
        <w:rPr>
          <w:rFonts w:ascii="Times New Roman" w:hAnsi="Times New Roman" w:cs="Times New Roman"/>
          <w:b/>
          <w:color w:val="000000" w:themeColor="text1"/>
          <w:sz w:val="26"/>
          <w:szCs w:val="26"/>
        </w:rPr>
      </w:pPr>
      <w:r w:rsidRPr="00B874E3">
        <w:rPr>
          <w:rFonts w:ascii="Times New Roman" w:hAnsi="Times New Roman" w:cs="Times New Roman"/>
          <w:b/>
          <w:color w:val="000000" w:themeColor="text1"/>
          <w:sz w:val="26"/>
          <w:szCs w:val="26"/>
        </w:rPr>
        <w:lastRenderedPageBreak/>
        <w:t>Outcome</w:t>
      </w:r>
      <w:r w:rsidR="006C0D1F">
        <w:rPr>
          <w:rFonts w:ascii="Times New Roman" w:hAnsi="Times New Roman" w:cs="Times New Roman"/>
          <w:b/>
          <w:color w:val="000000" w:themeColor="text1"/>
          <w:sz w:val="26"/>
          <w:szCs w:val="26"/>
        </w:rPr>
        <w:t xml:space="preserve"> of Course</w:t>
      </w:r>
    </w:p>
    <w:p w:rsidR="00B874E3" w:rsidRPr="00B874E3" w:rsidRDefault="00B874E3" w:rsidP="00EF3AC8">
      <w:pPr>
        <w:spacing w:after="0" w:line="240" w:lineRule="auto"/>
        <w:jc w:val="both"/>
        <w:rPr>
          <w:rFonts w:ascii="Times New Roman" w:hAnsi="Times New Roman" w:cs="Times New Roman"/>
          <w:color w:val="000000" w:themeColor="text1"/>
          <w:sz w:val="26"/>
          <w:szCs w:val="26"/>
        </w:rPr>
      </w:pPr>
      <w:r w:rsidRPr="00B874E3">
        <w:rPr>
          <w:rFonts w:ascii="Times New Roman" w:hAnsi="Times New Roman" w:cs="Times New Roman"/>
          <w:color w:val="000000" w:themeColor="text1"/>
          <w:sz w:val="26"/>
          <w:szCs w:val="26"/>
        </w:rPr>
        <w:t>Students will acquire knowledge on plant invasiveness, attributes and impact of invasive species on biodiversity and productivity of native ecosystem and control measures of plant invasions.</w:t>
      </w:r>
    </w:p>
    <w:p w:rsidR="006C0D1F" w:rsidRDefault="006C0D1F" w:rsidP="00EF3AC8">
      <w:pPr>
        <w:spacing w:line="240" w:lineRule="auto"/>
        <w:rPr>
          <w:rFonts w:ascii="Times New Roman" w:hAnsi="Times New Roman" w:cs="Times New Roman"/>
          <w:b/>
          <w:color w:val="000000" w:themeColor="text1"/>
          <w:sz w:val="26"/>
          <w:szCs w:val="26"/>
        </w:rPr>
      </w:pPr>
    </w:p>
    <w:p w:rsidR="00B874E3" w:rsidRPr="00B874E3" w:rsidRDefault="00B874E3" w:rsidP="00EF3AC8">
      <w:pPr>
        <w:spacing w:line="240" w:lineRule="auto"/>
        <w:rPr>
          <w:rFonts w:ascii="Times New Roman" w:hAnsi="Times New Roman" w:cs="Times New Roman"/>
          <w:b/>
          <w:color w:val="000000" w:themeColor="text1"/>
          <w:sz w:val="26"/>
          <w:szCs w:val="26"/>
        </w:rPr>
      </w:pPr>
      <w:r w:rsidRPr="00B874E3">
        <w:rPr>
          <w:rFonts w:ascii="Times New Roman" w:hAnsi="Times New Roman" w:cs="Times New Roman"/>
          <w:b/>
          <w:color w:val="000000" w:themeColor="text1"/>
          <w:sz w:val="26"/>
          <w:szCs w:val="26"/>
        </w:rPr>
        <w:t>Text books</w:t>
      </w:r>
    </w:p>
    <w:p w:rsidR="00B874E3" w:rsidRPr="00B874E3" w:rsidRDefault="00B874E3" w:rsidP="00EF3AC8">
      <w:pPr>
        <w:pStyle w:val="F6-SubTitle"/>
        <w:numPr>
          <w:ilvl w:val="0"/>
          <w:numId w:val="33"/>
        </w:numPr>
        <w:spacing w:before="0" w:after="0"/>
        <w:jc w:val="both"/>
        <w:outlineLvl w:val="0"/>
        <w:rPr>
          <w:rFonts w:ascii="Times New Roman" w:hAnsi="Times New Roman"/>
          <w:b w:val="0"/>
          <w:color w:val="000000" w:themeColor="text1"/>
          <w:szCs w:val="26"/>
        </w:rPr>
      </w:pPr>
      <w:r w:rsidRPr="00B874E3">
        <w:rPr>
          <w:rFonts w:ascii="Times New Roman" w:hAnsi="Times New Roman"/>
          <w:b w:val="0"/>
          <w:color w:val="000000" w:themeColor="text1"/>
          <w:szCs w:val="26"/>
        </w:rPr>
        <w:t xml:space="preserve">Singh, J.S., Singh, S.P &amp; Gupta, S.R. 2017. Ecology, Environmental Science and  Conservation. </w:t>
      </w:r>
      <w:r w:rsidRPr="00B874E3">
        <w:rPr>
          <w:rFonts w:ascii="Times New Roman" w:hAnsi="Times New Roman"/>
          <w:b w:val="0"/>
          <w:color w:val="000000" w:themeColor="text1"/>
          <w:szCs w:val="26"/>
          <w:shd w:val="clear" w:color="auto" w:fill="FFFFFF"/>
        </w:rPr>
        <w:t>S. Chand (G/L) &amp; Company Ltd</w:t>
      </w:r>
      <w:r w:rsidRPr="00B874E3">
        <w:rPr>
          <w:rFonts w:ascii="Times New Roman" w:hAnsi="Times New Roman"/>
          <w:b w:val="0"/>
          <w:color w:val="000000" w:themeColor="text1"/>
          <w:szCs w:val="26"/>
        </w:rPr>
        <w:t>.</w:t>
      </w:r>
    </w:p>
    <w:p w:rsidR="00B874E3" w:rsidRPr="00B874E3" w:rsidRDefault="00B874E3" w:rsidP="00EF3AC8">
      <w:pPr>
        <w:pStyle w:val="F6-SubTitle"/>
        <w:numPr>
          <w:ilvl w:val="0"/>
          <w:numId w:val="33"/>
        </w:numPr>
        <w:spacing w:before="0" w:after="0"/>
        <w:jc w:val="both"/>
        <w:outlineLvl w:val="0"/>
        <w:rPr>
          <w:rFonts w:ascii="Times New Roman" w:hAnsi="Times New Roman"/>
          <w:b w:val="0"/>
          <w:color w:val="000000" w:themeColor="text1"/>
          <w:szCs w:val="26"/>
        </w:rPr>
      </w:pPr>
      <w:r w:rsidRPr="00B874E3">
        <w:rPr>
          <w:rFonts w:ascii="Times New Roman" w:hAnsi="Times New Roman"/>
          <w:b w:val="0"/>
          <w:color w:val="000000" w:themeColor="text1"/>
          <w:szCs w:val="26"/>
        </w:rPr>
        <w:t>Kohli, R. K., Batish, D. R., Singh, J. S., Singh, H. P., Bhatt, J. R. 2012. Invasive alien plants: an ecological appraisal for the Indian subcontinent. CAB International.</w:t>
      </w:r>
    </w:p>
    <w:p w:rsidR="00B874E3" w:rsidRPr="00B874E3" w:rsidRDefault="00B874E3" w:rsidP="00EF3AC8">
      <w:pPr>
        <w:spacing w:line="240" w:lineRule="auto"/>
        <w:rPr>
          <w:rFonts w:ascii="Times New Roman" w:hAnsi="Times New Roman" w:cs="Times New Roman"/>
          <w:b/>
          <w:color w:val="000000" w:themeColor="text1"/>
          <w:sz w:val="26"/>
          <w:szCs w:val="26"/>
        </w:rPr>
      </w:pPr>
      <w:r w:rsidRPr="00B874E3">
        <w:rPr>
          <w:rFonts w:ascii="Times New Roman" w:hAnsi="Times New Roman" w:cs="Times New Roman"/>
          <w:b/>
          <w:color w:val="000000" w:themeColor="text1"/>
          <w:sz w:val="26"/>
          <w:szCs w:val="26"/>
        </w:rPr>
        <w:t>Reference books</w:t>
      </w:r>
    </w:p>
    <w:p w:rsidR="00B874E3" w:rsidRPr="00B874E3" w:rsidRDefault="00B874E3" w:rsidP="00EF3AC8">
      <w:pPr>
        <w:pStyle w:val="ListParagraph"/>
        <w:numPr>
          <w:ilvl w:val="0"/>
          <w:numId w:val="32"/>
        </w:numPr>
        <w:spacing w:after="0" w:line="240" w:lineRule="auto"/>
        <w:jc w:val="both"/>
        <w:rPr>
          <w:rFonts w:ascii="Times New Roman" w:hAnsi="Times New Roman" w:cs="Times New Roman"/>
          <w:color w:val="000000" w:themeColor="text1"/>
          <w:sz w:val="26"/>
          <w:szCs w:val="26"/>
        </w:rPr>
      </w:pPr>
      <w:r w:rsidRPr="00B874E3">
        <w:rPr>
          <w:rFonts w:ascii="Times New Roman" w:hAnsi="Times New Roman" w:cs="Times New Roman"/>
          <w:color w:val="000000" w:themeColor="text1"/>
          <w:sz w:val="26"/>
          <w:szCs w:val="26"/>
        </w:rPr>
        <w:t>GISP – Global Invasive Species Programme</w:t>
      </w:r>
      <w:hyperlink r:id="rId12" w:history="1">
        <w:r w:rsidRPr="00B874E3">
          <w:rPr>
            <w:rStyle w:val="Hyperlink"/>
            <w:rFonts w:ascii="Times New Roman" w:hAnsi="Times New Roman" w:cs="Times New Roman"/>
            <w:color w:val="000000" w:themeColor="text1"/>
            <w:sz w:val="26"/>
            <w:szCs w:val="26"/>
          </w:rPr>
          <w:t>https://www.gisp.org/</w:t>
        </w:r>
      </w:hyperlink>
    </w:p>
    <w:p w:rsidR="00B874E3" w:rsidRPr="00B874E3" w:rsidRDefault="00B874E3" w:rsidP="00EF3AC8">
      <w:pPr>
        <w:pStyle w:val="ListParagraph"/>
        <w:numPr>
          <w:ilvl w:val="0"/>
          <w:numId w:val="32"/>
        </w:numPr>
        <w:spacing w:after="0" w:line="240" w:lineRule="auto"/>
        <w:jc w:val="both"/>
        <w:rPr>
          <w:rFonts w:ascii="Times New Roman" w:hAnsi="Times New Roman" w:cs="Times New Roman"/>
          <w:color w:val="000000" w:themeColor="text1"/>
          <w:sz w:val="26"/>
          <w:szCs w:val="26"/>
        </w:rPr>
      </w:pPr>
      <w:r w:rsidRPr="00B874E3">
        <w:rPr>
          <w:rFonts w:ascii="Times New Roman" w:hAnsi="Times New Roman" w:cs="Times New Roman"/>
          <w:color w:val="000000" w:themeColor="text1"/>
          <w:sz w:val="26"/>
          <w:szCs w:val="26"/>
        </w:rPr>
        <w:t>E., Russel, L., Zern, J., Aquino, T. and Tsomondo, T. 2001. Economic and environmental threats of alien plants, animal, and microbe invasions. Agriculture, Ecosystems and Environment, 84: 1-20.</w:t>
      </w:r>
    </w:p>
    <w:p w:rsidR="00B874E3" w:rsidRPr="00B874E3" w:rsidRDefault="00B874E3" w:rsidP="00EF3AC8">
      <w:pPr>
        <w:pStyle w:val="ListParagraph"/>
        <w:numPr>
          <w:ilvl w:val="0"/>
          <w:numId w:val="32"/>
        </w:numPr>
        <w:spacing w:after="0" w:line="240" w:lineRule="auto"/>
        <w:jc w:val="both"/>
        <w:rPr>
          <w:rFonts w:ascii="Times New Roman" w:hAnsi="Times New Roman" w:cs="Times New Roman"/>
          <w:color w:val="000000" w:themeColor="text1"/>
          <w:sz w:val="26"/>
          <w:szCs w:val="26"/>
        </w:rPr>
      </w:pPr>
      <w:r w:rsidRPr="00B874E3">
        <w:rPr>
          <w:rFonts w:ascii="Times New Roman" w:hAnsi="Times New Roman" w:cs="Times New Roman"/>
          <w:color w:val="000000" w:themeColor="text1"/>
          <w:sz w:val="26"/>
          <w:szCs w:val="26"/>
        </w:rPr>
        <w:t>Rilov, G. and Crooks. (2009). Biological invasions in marine ecosystems- ecological, Managemant and Geographic Perspectives. Springer-Verlag, Berlin Heideberg.</w:t>
      </w:r>
    </w:p>
    <w:p w:rsidR="00DE7C31" w:rsidRDefault="00B874E3" w:rsidP="00EF3AC8">
      <w:pPr>
        <w:pStyle w:val="ListParagraph"/>
        <w:numPr>
          <w:ilvl w:val="0"/>
          <w:numId w:val="32"/>
        </w:numPr>
        <w:spacing w:after="0" w:line="240" w:lineRule="auto"/>
        <w:jc w:val="both"/>
        <w:rPr>
          <w:rFonts w:ascii="Times New Roman" w:hAnsi="Times New Roman" w:cs="Times New Roman"/>
          <w:color w:val="000000" w:themeColor="text1"/>
          <w:sz w:val="26"/>
          <w:szCs w:val="26"/>
        </w:rPr>
      </w:pPr>
      <w:r w:rsidRPr="00B874E3">
        <w:rPr>
          <w:rFonts w:ascii="Times New Roman" w:hAnsi="Times New Roman" w:cs="Times New Roman"/>
          <w:color w:val="000000" w:themeColor="text1"/>
          <w:sz w:val="26"/>
          <w:szCs w:val="26"/>
        </w:rPr>
        <w:t>Singh, S.P., Biological Suppression of Weeds. Biological Control Centre, Bangalore, 1989.</w:t>
      </w:r>
    </w:p>
    <w:p w:rsidR="00B874E3" w:rsidRPr="00DE7C31" w:rsidRDefault="00B874E3" w:rsidP="00EF3AC8">
      <w:pPr>
        <w:pStyle w:val="ListParagraph"/>
        <w:numPr>
          <w:ilvl w:val="0"/>
          <w:numId w:val="32"/>
        </w:numPr>
        <w:spacing w:after="0" w:line="240" w:lineRule="auto"/>
        <w:jc w:val="both"/>
        <w:rPr>
          <w:rFonts w:ascii="Times New Roman" w:hAnsi="Times New Roman" w:cs="Times New Roman"/>
          <w:color w:val="000000" w:themeColor="text1"/>
          <w:sz w:val="26"/>
          <w:szCs w:val="26"/>
        </w:rPr>
      </w:pPr>
      <w:r w:rsidRPr="00DE7C31">
        <w:rPr>
          <w:rFonts w:ascii="Times New Roman" w:hAnsi="Times New Roman" w:cs="Times New Roman"/>
          <w:color w:val="000000" w:themeColor="text1"/>
          <w:sz w:val="26"/>
          <w:szCs w:val="26"/>
        </w:rPr>
        <w:t>Williamson, M. 1996. Biological Invasion, Chapman &amp; Hall, London.</w:t>
      </w:r>
    </w:p>
    <w:p w:rsidR="007C694E" w:rsidRDefault="007C694E" w:rsidP="00EF3AC8">
      <w:pPr>
        <w:spacing w:after="0" w:line="240" w:lineRule="auto"/>
        <w:jc w:val="center"/>
        <w:rPr>
          <w:rFonts w:ascii="Times New Roman" w:hAnsi="Times New Roman" w:cs="Times New Roman"/>
          <w:b/>
          <w:bCs/>
          <w:sz w:val="26"/>
          <w:szCs w:val="26"/>
        </w:rPr>
      </w:pPr>
    </w:p>
    <w:p w:rsidR="007C694E" w:rsidRDefault="007C694E" w:rsidP="00EF3AC8">
      <w:pPr>
        <w:spacing w:after="0" w:line="240" w:lineRule="auto"/>
        <w:jc w:val="center"/>
        <w:rPr>
          <w:rFonts w:ascii="Times New Roman" w:hAnsi="Times New Roman" w:cs="Times New Roman"/>
          <w:b/>
          <w:bCs/>
          <w:sz w:val="26"/>
          <w:szCs w:val="26"/>
        </w:rPr>
      </w:pPr>
    </w:p>
    <w:p w:rsidR="007C694E" w:rsidRDefault="007C694E" w:rsidP="00760E8E">
      <w:pPr>
        <w:spacing w:after="0" w:line="240" w:lineRule="auto"/>
        <w:jc w:val="center"/>
        <w:rPr>
          <w:rFonts w:ascii="Times New Roman" w:hAnsi="Times New Roman" w:cs="Times New Roman"/>
          <w:b/>
          <w:bCs/>
          <w:sz w:val="26"/>
          <w:szCs w:val="26"/>
        </w:rPr>
      </w:pPr>
    </w:p>
    <w:p w:rsidR="007C694E" w:rsidRDefault="007C694E" w:rsidP="00760E8E">
      <w:pPr>
        <w:spacing w:after="0" w:line="240" w:lineRule="auto"/>
        <w:jc w:val="center"/>
        <w:rPr>
          <w:rFonts w:ascii="Times New Roman" w:hAnsi="Times New Roman" w:cs="Times New Roman"/>
          <w:b/>
          <w:bCs/>
          <w:sz w:val="26"/>
          <w:szCs w:val="26"/>
        </w:rPr>
      </w:pPr>
    </w:p>
    <w:p w:rsidR="00EF3AC8" w:rsidRDefault="00EF3AC8">
      <w:pPr>
        <w:rPr>
          <w:rFonts w:ascii="Times New Roman" w:hAnsi="Times New Roman" w:cs="Times New Roman"/>
          <w:b/>
          <w:bCs/>
          <w:sz w:val="26"/>
          <w:szCs w:val="26"/>
        </w:rPr>
      </w:pPr>
      <w:r>
        <w:rPr>
          <w:rFonts w:ascii="Times New Roman" w:hAnsi="Times New Roman" w:cs="Times New Roman"/>
          <w:b/>
          <w:bCs/>
          <w:sz w:val="26"/>
          <w:szCs w:val="26"/>
        </w:rPr>
        <w:br w:type="page"/>
      </w:r>
    </w:p>
    <w:p w:rsidR="00783E0E" w:rsidRDefault="00783E0E" w:rsidP="00217EF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SEMESTER III</w:t>
      </w:r>
    </w:p>
    <w:p w:rsidR="00BA593D" w:rsidRDefault="00BA593D" w:rsidP="00217EFD">
      <w:pPr>
        <w:spacing w:after="0" w:line="240" w:lineRule="auto"/>
        <w:jc w:val="center"/>
        <w:rPr>
          <w:rFonts w:ascii="Times New Roman" w:hAnsi="Times New Roman" w:cs="Times New Roman"/>
          <w:b/>
          <w:bCs/>
          <w:sz w:val="26"/>
          <w:szCs w:val="26"/>
        </w:rPr>
      </w:pPr>
      <w:r w:rsidRPr="00BA593D">
        <w:rPr>
          <w:rFonts w:ascii="Times New Roman" w:hAnsi="Times New Roman" w:cs="Times New Roman"/>
          <w:b/>
          <w:bCs/>
          <w:sz w:val="26"/>
          <w:szCs w:val="26"/>
        </w:rPr>
        <w:t>Core Practical</w:t>
      </w:r>
      <w:r w:rsidR="00D706EF">
        <w:rPr>
          <w:rFonts w:ascii="Times New Roman" w:hAnsi="Times New Roman" w:cs="Times New Roman"/>
          <w:b/>
          <w:bCs/>
          <w:sz w:val="26"/>
          <w:szCs w:val="26"/>
        </w:rPr>
        <w:t>–</w:t>
      </w:r>
      <w:r w:rsidR="00E706C0">
        <w:rPr>
          <w:rFonts w:ascii="Times New Roman" w:hAnsi="Times New Roman" w:cs="Times New Roman"/>
          <w:b/>
          <w:bCs/>
          <w:sz w:val="26"/>
          <w:szCs w:val="26"/>
        </w:rPr>
        <w:t xml:space="preserve"> III</w:t>
      </w:r>
    </w:p>
    <w:p w:rsidR="00217EFD" w:rsidRDefault="00217EFD" w:rsidP="00217EFD">
      <w:pPr>
        <w:spacing w:after="0" w:line="240" w:lineRule="auto"/>
        <w:jc w:val="center"/>
        <w:rPr>
          <w:rFonts w:ascii="Times New Roman" w:hAnsi="Times New Roman" w:cs="Times New Roman"/>
          <w:b/>
          <w:bCs/>
          <w:sz w:val="26"/>
          <w:szCs w:val="26"/>
        </w:rPr>
      </w:pPr>
    </w:p>
    <w:p w:rsidR="00D706EF" w:rsidRPr="00BA593D" w:rsidRDefault="007755DF" w:rsidP="00D706EF">
      <w:pPr>
        <w:jc w:val="center"/>
        <w:rPr>
          <w:rFonts w:ascii="Times New Roman" w:hAnsi="Times New Roman" w:cs="Times New Roman"/>
          <w:b/>
          <w:bCs/>
          <w:sz w:val="26"/>
          <w:szCs w:val="26"/>
        </w:rPr>
      </w:pPr>
      <w:r>
        <w:rPr>
          <w:rFonts w:ascii="Times New Roman" w:hAnsi="Times New Roman" w:cs="Times New Roman"/>
          <w:b/>
          <w:bCs/>
          <w:sz w:val="26"/>
          <w:szCs w:val="26"/>
        </w:rPr>
        <w:t xml:space="preserve">Morphology and Taxonomy of Angiosperm, Economic Botany, Plant Biotechnology and Genetic Engineering, </w:t>
      </w:r>
      <w:r w:rsidR="00282FD2">
        <w:rPr>
          <w:rFonts w:ascii="Times New Roman" w:hAnsi="Times New Roman" w:cs="Times New Roman"/>
          <w:b/>
          <w:bCs/>
          <w:sz w:val="26"/>
          <w:szCs w:val="26"/>
        </w:rPr>
        <w:t>Ecology and Conservation Biology</w:t>
      </w:r>
    </w:p>
    <w:p w:rsidR="00E706C0" w:rsidRPr="00041CEB" w:rsidRDefault="00E706C0" w:rsidP="00E706C0">
      <w:pPr>
        <w:spacing w:after="0" w:line="240" w:lineRule="auto"/>
        <w:jc w:val="both"/>
        <w:rPr>
          <w:rFonts w:ascii="Times New Roman" w:hAnsi="Times New Roman" w:cs="Times New Roman"/>
          <w:b/>
          <w:bCs/>
          <w:color w:val="000000" w:themeColor="text1"/>
          <w:sz w:val="26"/>
          <w:szCs w:val="26"/>
        </w:rPr>
      </w:pPr>
      <w:r w:rsidRPr="00761BC3">
        <w:rPr>
          <w:rFonts w:ascii="Times New Roman" w:hAnsi="Times New Roman" w:cs="Times New Roman"/>
          <w:b/>
          <w:bCs/>
          <w:color w:val="000000" w:themeColor="text1"/>
          <w:sz w:val="26"/>
          <w:szCs w:val="26"/>
        </w:rPr>
        <w:t>Core P</w:t>
      </w:r>
      <w:r>
        <w:rPr>
          <w:rFonts w:ascii="Times New Roman" w:hAnsi="Times New Roman" w:cs="Times New Roman"/>
          <w:b/>
          <w:bCs/>
          <w:color w:val="000000" w:themeColor="text1"/>
          <w:sz w:val="26"/>
          <w:szCs w:val="26"/>
        </w:rPr>
        <w:t>ractical</w:t>
      </w:r>
      <w:r>
        <w:tab/>
      </w:r>
      <w:r>
        <w:tab/>
      </w:r>
      <w:r>
        <w:tab/>
      </w:r>
      <w:r>
        <w:tab/>
      </w:r>
      <w:r>
        <w:tab/>
      </w:r>
      <w:r>
        <w:tab/>
      </w:r>
      <w:r>
        <w:tab/>
      </w:r>
      <w:r w:rsidRPr="00041CEB">
        <w:rPr>
          <w:rFonts w:ascii="Times New Roman" w:hAnsi="Times New Roman" w:cs="Times New Roman"/>
          <w:b/>
          <w:bCs/>
          <w:color w:val="000000" w:themeColor="text1"/>
          <w:sz w:val="26"/>
          <w:szCs w:val="26"/>
        </w:rPr>
        <w:t xml:space="preserve">No. of </w:t>
      </w:r>
      <w:r w:rsidR="00931609" w:rsidRPr="00041CEB">
        <w:rPr>
          <w:rFonts w:ascii="Times New Roman" w:hAnsi="Times New Roman" w:cs="Times New Roman"/>
          <w:b/>
          <w:bCs/>
          <w:color w:val="000000" w:themeColor="text1"/>
          <w:sz w:val="26"/>
          <w:szCs w:val="26"/>
        </w:rPr>
        <w:t xml:space="preserve">Practical </w:t>
      </w:r>
      <w:r w:rsidRPr="00041CEB">
        <w:rPr>
          <w:rFonts w:ascii="Times New Roman" w:hAnsi="Times New Roman" w:cs="Times New Roman"/>
          <w:b/>
          <w:bCs/>
          <w:color w:val="000000" w:themeColor="text1"/>
          <w:sz w:val="26"/>
          <w:szCs w:val="26"/>
        </w:rPr>
        <w:t>hours: 5</w:t>
      </w:r>
    </w:p>
    <w:p w:rsidR="00E706C0" w:rsidRPr="00041CEB" w:rsidRDefault="00E706C0" w:rsidP="00D706EF">
      <w:pPr>
        <w:pStyle w:val="BodyTextIndent"/>
        <w:ind w:left="0"/>
        <w:rPr>
          <w:rFonts w:ascii="Times New Roman" w:hAnsi="Times New Roman" w:cs="Times New Roman"/>
          <w:b/>
          <w:sz w:val="26"/>
          <w:szCs w:val="26"/>
        </w:rPr>
      </w:pPr>
      <w:r w:rsidRPr="00041CEB">
        <w:rPr>
          <w:rFonts w:ascii="Times New Roman" w:hAnsi="Times New Roman" w:cs="Times New Roman"/>
          <w:b/>
          <w:bCs/>
          <w:color w:val="000000" w:themeColor="text1"/>
          <w:sz w:val="26"/>
          <w:szCs w:val="26"/>
        </w:rPr>
        <w:t xml:space="preserve">Credits: </w:t>
      </w:r>
      <w:r w:rsidR="00106124" w:rsidRPr="00041CEB">
        <w:rPr>
          <w:rFonts w:ascii="Times New Roman" w:hAnsi="Times New Roman" w:cs="Times New Roman"/>
          <w:b/>
          <w:bCs/>
          <w:color w:val="000000" w:themeColor="text1"/>
          <w:sz w:val="26"/>
          <w:szCs w:val="26"/>
        </w:rPr>
        <w:t>3</w:t>
      </w:r>
      <w:r w:rsidRPr="00041CEB">
        <w:rPr>
          <w:rFonts w:ascii="Times New Roman" w:hAnsi="Times New Roman" w:cs="Times New Roman"/>
          <w:b/>
          <w:bCs/>
          <w:color w:val="000000" w:themeColor="text1"/>
          <w:sz w:val="26"/>
          <w:szCs w:val="26"/>
        </w:rPr>
        <w:tab/>
      </w:r>
      <w:r w:rsidRPr="00041CEB">
        <w:rPr>
          <w:rFonts w:ascii="Times New Roman" w:hAnsi="Times New Roman" w:cs="Times New Roman"/>
          <w:b/>
          <w:bCs/>
          <w:color w:val="000000" w:themeColor="text1"/>
          <w:sz w:val="26"/>
          <w:szCs w:val="26"/>
        </w:rPr>
        <w:tab/>
        <w:t>Marks (Ex.75+In.25=100)</w:t>
      </w:r>
    </w:p>
    <w:p w:rsidR="00BA593D" w:rsidRPr="00041CEB" w:rsidRDefault="00596EA2" w:rsidP="00BA593D">
      <w:pPr>
        <w:outlineLvl w:val="0"/>
        <w:rPr>
          <w:rFonts w:ascii="Times New Roman" w:hAnsi="Times New Roman" w:cs="Times New Roman"/>
          <w:b/>
          <w:bCs/>
          <w:sz w:val="26"/>
          <w:szCs w:val="26"/>
        </w:rPr>
      </w:pPr>
      <w:r w:rsidRPr="00041CEB">
        <w:rPr>
          <w:rFonts w:ascii="Times New Roman" w:hAnsi="Times New Roman" w:cs="Times New Roman"/>
          <w:b/>
          <w:bCs/>
          <w:sz w:val="26"/>
          <w:szCs w:val="26"/>
        </w:rPr>
        <w:t>Morphology and T</w:t>
      </w:r>
      <w:r w:rsidR="00BA593D" w:rsidRPr="00041CEB">
        <w:rPr>
          <w:rFonts w:ascii="Times New Roman" w:hAnsi="Times New Roman" w:cs="Times New Roman"/>
          <w:b/>
          <w:bCs/>
          <w:sz w:val="26"/>
          <w:szCs w:val="26"/>
        </w:rPr>
        <w:t>axonomy</w:t>
      </w:r>
      <w:r w:rsidRPr="00041CEB">
        <w:rPr>
          <w:rFonts w:ascii="Times New Roman" w:hAnsi="Times New Roman" w:cs="Times New Roman"/>
          <w:b/>
          <w:bCs/>
          <w:sz w:val="26"/>
          <w:szCs w:val="26"/>
        </w:rPr>
        <w:t xml:space="preserve"> of Angiosperm</w:t>
      </w:r>
    </w:p>
    <w:p w:rsidR="00BA593D" w:rsidRPr="00BA593D" w:rsidRDefault="00BA593D" w:rsidP="003E42F0">
      <w:pPr>
        <w:numPr>
          <w:ilvl w:val="0"/>
          <w:numId w:val="23"/>
        </w:numPr>
        <w:spacing w:after="0" w:line="240" w:lineRule="auto"/>
        <w:rPr>
          <w:rFonts w:ascii="Times New Roman" w:hAnsi="Times New Roman" w:cs="Times New Roman"/>
          <w:sz w:val="26"/>
          <w:szCs w:val="26"/>
        </w:rPr>
      </w:pPr>
      <w:r w:rsidRPr="00BA593D">
        <w:rPr>
          <w:rFonts w:ascii="Times New Roman" w:hAnsi="Times New Roman" w:cs="Times New Roman"/>
          <w:sz w:val="26"/>
          <w:szCs w:val="26"/>
        </w:rPr>
        <w:t>Detailed study of the families mentioned in the theory with two representative species from the local area.</w:t>
      </w:r>
    </w:p>
    <w:p w:rsidR="00BA593D" w:rsidRPr="00BA593D" w:rsidRDefault="00BA593D" w:rsidP="003E42F0">
      <w:pPr>
        <w:numPr>
          <w:ilvl w:val="0"/>
          <w:numId w:val="23"/>
        </w:numPr>
        <w:spacing w:after="0" w:line="240" w:lineRule="auto"/>
        <w:rPr>
          <w:rFonts w:ascii="Times New Roman" w:hAnsi="Times New Roman" w:cs="Times New Roman"/>
          <w:sz w:val="26"/>
          <w:szCs w:val="26"/>
        </w:rPr>
      </w:pPr>
      <w:r w:rsidRPr="00BA593D">
        <w:rPr>
          <w:rFonts w:ascii="Times New Roman" w:hAnsi="Times New Roman" w:cs="Times New Roman"/>
          <w:sz w:val="26"/>
          <w:szCs w:val="26"/>
        </w:rPr>
        <w:t>Familiarity of the binomial nomenclature of the available species from the local flora using Gamble’s flora</w:t>
      </w:r>
      <w:r w:rsidR="00062284">
        <w:rPr>
          <w:rFonts w:ascii="Times New Roman" w:hAnsi="Times New Roman" w:cs="Times New Roman"/>
          <w:sz w:val="26"/>
          <w:szCs w:val="26"/>
        </w:rPr>
        <w:t xml:space="preserve"> with volume and page numbers</w:t>
      </w:r>
      <w:r w:rsidRPr="00BA593D">
        <w:rPr>
          <w:rFonts w:ascii="Times New Roman" w:hAnsi="Times New Roman" w:cs="Times New Roman"/>
          <w:sz w:val="26"/>
          <w:szCs w:val="26"/>
        </w:rPr>
        <w:t>.</w:t>
      </w:r>
    </w:p>
    <w:p w:rsidR="00BA593D" w:rsidRPr="00BA593D" w:rsidRDefault="00BA593D" w:rsidP="003E42F0">
      <w:pPr>
        <w:numPr>
          <w:ilvl w:val="0"/>
          <w:numId w:val="23"/>
        </w:numPr>
        <w:spacing w:after="0" w:line="240" w:lineRule="auto"/>
        <w:rPr>
          <w:rFonts w:ascii="Times New Roman" w:hAnsi="Times New Roman" w:cs="Times New Roman"/>
          <w:sz w:val="26"/>
          <w:szCs w:val="26"/>
        </w:rPr>
      </w:pPr>
      <w:r w:rsidRPr="00BA593D">
        <w:rPr>
          <w:rFonts w:ascii="Times New Roman" w:hAnsi="Times New Roman" w:cs="Times New Roman"/>
          <w:sz w:val="26"/>
          <w:szCs w:val="26"/>
        </w:rPr>
        <w:t>Herbarium preparation.</w:t>
      </w:r>
    </w:p>
    <w:p w:rsidR="00931609" w:rsidRDefault="00931609" w:rsidP="00BA593D">
      <w:pPr>
        <w:outlineLvl w:val="0"/>
        <w:rPr>
          <w:rFonts w:ascii="Times New Roman" w:hAnsi="Times New Roman" w:cs="Times New Roman"/>
          <w:b/>
          <w:bCs/>
          <w:sz w:val="26"/>
          <w:szCs w:val="26"/>
        </w:rPr>
      </w:pPr>
    </w:p>
    <w:p w:rsidR="00BA593D" w:rsidRPr="00BA593D" w:rsidRDefault="00BA593D" w:rsidP="00BA593D">
      <w:pPr>
        <w:outlineLvl w:val="0"/>
        <w:rPr>
          <w:rFonts w:ascii="Times New Roman" w:hAnsi="Times New Roman" w:cs="Times New Roman"/>
          <w:b/>
          <w:sz w:val="26"/>
          <w:szCs w:val="26"/>
        </w:rPr>
      </w:pPr>
      <w:r w:rsidRPr="00BA593D">
        <w:rPr>
          <w:rFonts w:ascii="Times New Roman" w:hAnsi="Times New Roman" w:cs="Times New Roman"/>
          <w:b/>
          <w:bCs/>
          <w:sz w:val="26"/>
          <w:szCs w:val="26"/>
        </w:rPr>
        <w:t>Economic Botany</w:t>
      </w:r>
    </w:p>
    <w:p w:rsidR="00BA593D" w:rsidRPr="00BA593D" w:rsidRDefault="00BA593D" w:rsidP="003E42F0">
      <w:pPr>
        <w:numPr>
          <w:ilvl w:val="0"/>
          <w:numId w:val="24"/>
        </w:numPr>
        <w:spacing w:after="0" w:line="240" w:lineRule="auto"/>
        <w:rPr>
          <w:rFonts w:ascii="Times New Roman" w:hAnsi="Times New Roman" w:cs="Times New Roman"/>
          <w:sz w:val="26"/>
          <w:szCs w:val="26"/>
        </w:rPr>
      </w:pPr>
      <w:r w:rsidRPr="00BA593D">
        <w:rPr>
          <w:rFonts w:ascii="Times New Roman" w:hAnsi="Times New Roman" w:cs="Times New Roman"/>
          <w:sz w:val="26"/>
          <w:szCs w:val="26"/>
        </w:rPr>
        <w:t xml:space="preserve">Identification of family, genus, species and morphology of the useful </w:t>
      </w:r>
      <w:r w:rsidR="00062284">
        <w:rPr>
          <w:rFonts w:ascii="Times New Roman" w:hAnsi="Times New Roman" w:cs="Times New Roman"/>
          <w:sz w:val="26"/>
          <w:szCs w:val="26"/>
        </w:rPr>
        <w:t xml:space="preserve">different organs </w:t>
      </w:r>
      <w:r w:rsidRPr="00BA593D">
        <w:rPr>
          <w:rFonts w:ascii="Times New Roman" w:hAnsi="Times New Roman" w:cs="Times New Roman"/>
          <w:sz w:val="26"/>
          <w:szCs w:val="26"/>
        </w:rPr>
        <w:t>of plants mentioned in the theory</w:t>
      </w:r>
      <w:r w:rsidR="00062284">
        <w:rPr>
          <w:rFonts w:ascii="Times New Roman" w:hAnsi="Times New Roman" w:cs="Times New Roman"/>
          <w:sz w:val="26"/>
          <w:szCs w:val="26"/>
        </w:rPr>
        <w:t xml:space="preserve"> paper</w:t>
      </w:r>
      <w:r w:rsidRPr="00BA593D">
        <w:rPr>
          <w:rFonts w:ascii="Times New Roman" w:hAnsi="Times New Roman" w:cs="Times New Roman"/>
          <w:sz w:val="26"/>
          <w:szCs w:val="26"/>
        </w:rPr>
        <w:t>.</w:t>
      </w:r>
    </w:p>
    <w:p w:rsidR="00596EA2" w:rsidRDefault="00596EA2" w:rsidP="00BA593D">
      <w:pPr>
        <w:rPr>
          <w:rFonts w:ascii="Times New Roman" w:hAnsi="Times New Roman" w:cs="Times New Roman"/>
          <w:b/>
          <w:bCs/>
          <w:sz w:val="26"/>
          <w:szCs w:val="26"/>
        </w:rPr>
      </w:pPr>
    </w:p>
    <w:p w:rsidR="00BA593D" w:rsidRPr="00BA593D" w:rsidRDefault="00BC6B2E" w:rsidP="00BA593D">
      <w:pPr>
        <w:rPr>
          <w:rFonts w:ascii="Times New Roman" w:hAnsi="Times New Roman" w:cs="Times New Roman"/>
          <w:b/>
          <w:bCs/>
          <w:sz w:val="26"/>
          <w:szCs w:val="26"/>
        </w:rPr>
      </w:pPr>
      <w:r>
        <w:rPr>
          <w:rFonts w:ascii="Times New Roman" w:hAnsi="Times New Roman" w:cs="Times New Roman"/>
          <w:b/>
          <w:bCs/>
          <w:sz w:val="26"/>
          <w:szCs w:val="26"/>
        </w:rPr>
        <w:t xml:space="preserve">Plant </w:t>
      </w:r>
      <w:r w:rsidR="00BA593D" w:rsidRPr="00BA593D">
        <w:rPr>
          <w:rFonts w:ascii="Times New Roman" w:hAnsi="Times New Roman" w:cs="Times New Roman"/>
          <w:b/>
          <w:bCs/>
          <w:sz w:val="26"/>
          <w:szCs w:val="26"/>
        </w:rPr>
        <w:t>Biotechnology and Genetic Engineering</w:t>
      </w:r>
    </w:p>
    <w:p w:rsidR="00BA593D" w:rsidRPr="00BA593D" w:rsidRDefault="00BA593D" w:rsidP="003E42F0">
      <w:pPr>
        <w:numPr>
          <w:ilvl w:val="0"/>
          <w:numId w:val="22"/>
        </w:numPr>
        <w:spacing w:after="0" w:line="240" w:lineRule="auto"/>
        <w:jc w:val="both"/>
        <w:outlineLvl w:val="0"/>
        <w:rPr>
          <w:rFonts w:ascii="Times New Roman" w:hAnsi="Times New Roman" w:cs="Times New Roman"/>
          <w:bCs/>
          <w:sz w:val="26"/>
          <w:szCs w:val="26"/>
        </w:rPr>
      </w:pPr>
      <w:r w:rsidRPr="00BA593D">
        <w:rPr>
          <w:rFonts w:ascii="Times New Roman" w:hAnsi="Times New Roman" w:cs="Times New Roman"/>
          <w:bCs/>
          <w:sz w:val="26"/>
          <w:szCs w:val="26"/>
        </w:rPr>
        <w:t>Isolation of single cell protein (</w:t>
      </w:r>
      <w:r w:rsidRPr="00BA593D">
        <w:rPr>
          <w:rFonts w:ascii="Times New Roman" w:hAnsi="Times New Roman" w:cs="Times New Roman"/>
          <w:i/>
          <w:sz w:val="26"/>
          <w:szCs w:val="26"/>
        </w:rPr>
        <w:t>Spirulina</w:t>
      </w:r>
      <w:r w:rsidRPr="00BA593D">
        <w:rPr>
          <w:rFonts w:ascii="Times New Roman" w:hAnsi="Times New Roman" w:cs="Times New Roman"/>
          <w:sz w:val="26"/>
          <w:szCs w:val="26"/>
        </w:rPr>
        <w:t>).</w:t>
      </w:r>
    </w:p>
    <w:p w:rsidR="00BA593D" w:rsidRPr="00BA593D" w:rsidRDefault="00BA593D" w:rsidP="003E42F0">
      <w:pPr>
        <w:numPr>
          <w:ilvl w:val="0"/>
          <w:numId w:val="22"/>
        </w:numPr>
        <w:spacing w:after="0" w:line="240" w:lineRule="auto"/>
        <w:jc w:val="both"/>
        <w:rPr>
          <w:rFonts w:ascii="Times New Roman" w:hAnsi="Times New Roman" w:cs="Times New Roman"/>
          <w:bCs/>
          <w:sz w:val="26"/>
          <w:szCs w:val="26"/>
        </w:rPr>
      </w:pPr>
      <w:r w:rsidRPr="00BA593D">
        <w:rPr>
          <w:rFonts w:ascii="Times New Roman" w:hAnsi="Times New Roman" w:cs="Times New Roman"/>
          <w:bCs/>
          <w:sz w:val="26"/>
          <w:szCs w:val="26"/>
        </w:rPr>
        <w:t>Demonstration of Immobilization of yeast cells.</w:t>
      </w:r>
    </w:p>
    <w:p w:rsidR="00596EA2" w:rsidRDefault="00596EA2" w:rsidP="003E42F0">
      <w:pPr>
        <w:numPr>
          <w:ilvl w:val="0"/>
          <w:numId w:val="22"/>
        </w:numPr>
        <w:spacing w:after="0" w:line="240" w:lineRule="auto"/>
        <w:jc w:val="both"/>
        <w:rPr>
          <w:rFonts w:ascii="Times New Roman" w:hAnsi="Times New Roman" w:cs="Times New Roman"/>
          <w:bCs/>
          <w:sz w:val="26"/>
          <w:szCs w:val="26"/>
        </w:rPr>
      </w:pPr>
      <w:r w:rsidRPr="00BA593D">
        <w:rPr>
          <w:rFonts w:ascii="Times New Roman" w:hAnsi="Times New Roman" w:cs="Times New Roman"/>
          <w:bCs/>
          <w:sz w:val="26"/>
          <w:szCs w:val="26"/>
        </w:rPr>
        <w:t>Preparation of plasmid DNA.</w:t>
      </w:r>
    </w:p>
    <w:p w:rsidR="00BA593D" w:rsidRPr="00BA593D" w:rsidRDefault="00BA593D" w:rsidP="003E42F0">
      <w:pPr>
        <w:numPr>
          <w:ilvl w:val="0"/>
          <w:numId w:val="22"/>
        </w:numPr>
        <w:spacing w:after="0" w:line="240" w:lineRule="auto"/>
        <w:jc w:val="both"/>
        <w:rPr>
          <w:rFonts w:ascii="Times New Roman" w:hAnsi="Times New Roman" w:cs="Times New Roman"/>
          <w:bCs/>
          <w:sz w:val="26"/>
          <w:szCs w:val="26"/>
        </w:rPr>
      </w:pPr>
      <w:r w:rsidRPr="00BA593D">
        <w:rPr>
          <w:rFonts w:ascii="Times New Roman" w:hAnsi="Times New Roman" w:cs="Times New Roman"/>
          <w:bCs/>
          <w:sz w:val="26"/>
          <w:szCs w:val="26"/>
        </w:rPr>
        <w:t xml:space="preserve">Demonstration of PCR technique with known primers.  </w:t>
      </w:r>
    </w:p>
    <w:p w:rsidR="00BA593D" w:rsidRPr="00BA593D" w:rsidRDefault="00BA593D" w:rsidP="003E42F0">
      <w:pPr>
        <w:numPr>
          <w:ilvl w:val="0"/>
          <w:numId w:val="22"/>
        </w:numPr>
        <w:spacing w:after="0" w:line="240" w:lineRule="auto"/>
        <w:jc w:val="both"/>
        <w:rPr>
          <w:rFonts w:ascii="Times New Roman" w:hAnsi="Times New Roman" w:cs="Times New Roman"/>
          <w:bCs/>
          <w:sz w:val="26"/>
          <w:szCs w:val="26"/>
        </w:rPr>
      </w:pPr>
      <w:r w:rsidRPr="00BA593D">
        <w:rPr>
          <w:rFonts w:ascii="Times New Roman" w:hAnsi="Times New Roman" w:cs="Times New Roman"/>
          <w:bCs/>
          <w:sz w:val="26"/>
          <w:szCs w:val="26"/>
        </w:rPr>
        <w:t xml:space="preserve">Bio control of plant insects using </w:t>
      </w:r>
      <w:r w:rsidRPr="00BA593D">
        <w:rPr>
          <w:rFonts w:ascii="Times New Roman" w:hAnsi="Times New Roman" w:cs="Times New Roman"/>
          <w:bCs/>
          <w:i/>
          <w:sz w:val="26"/>
          <w:szCs w:val="26"/>
        </w:rPr>
        <w:t>Bacillus thuringianensis.</w:t>
      </w:r>
    </w:p>
    <w:p w:rsidR="00BA593D" w:rsidRPr="00BA593D" w:rsidRDefault="00BA593D" w:rsidP="00596EA2">
      <w:pPr>
        <w:spacing w:after="0" w:line="240" w:lineRule="auto"/>
        <w:ind w:left="720"/>
        <w:jc w:val="both"/>
        <w:rPr>
          <w:rFonts w:ascii="Times New Roman" w:hAnsi="Times New Roman" w:cs="Times New Roman"/>
          <w:bCs/>
          <w:sz w:val="26"/>
          <w:szCs w:val="26"/>
        </w:rPr>
      </w:pPr>
    </w:p>
    <w:p w:rsidR="00BA593D" w:rsidRPr="00BA593D" w:rsidRDefault="00BA593D" w:rsidP="00BA593D">
      <w:pPr>
        <w:pStyle w:val="F6-SubTitle"/>
        <w:spacing w:before="0" w:after="0"/>
        <w:outlineLvl w:val="0"/>
        <w:rPr>
          <w:rFonts w:ascii="Times New Roman" w:hAnsi="Times New Roman"/>
          <w:szCs w:val="26"/>
        </w:rPr>
      </w:pPr>
      <w:r w:rsidRPr="00BA593D">
        <w:rPr>
          <w:rFonts w:ascii="Times New Roman" w:hAnsi="Times New Roman"/>
          <w:szCs w:val="26"/>
        </w:rPr>
        <w:t>Ecology: Methods of studying vegetation</w:t>
      </w:r>
    </w:p>
    <w:p w:rsidR="00BA593D" w:rsidRPr="00BA593D" w:rsidRDefault="00BA593D" w:rsidP="003E42F0">
      <w:pPr>
        <w:pStyle w:val="F2-BodyText"/>
        <w:numPr>
          <w:ilvl w:val="0"/>
          <w:numId w:val="20"/>
        </w:numPr>
        <w:spacing w:after="0" w:line="240" w:lineRule="auto"/>
        <w:rPr>
          <w:rFonts w:ascii="Times New Roman" w:hAnsi="Times New Roman"/>
          <w:sz w:val="26"/>
          <w:szCs w:val="26"/>
        </w:rPr>
      </w:pPr>
      <w:r w:rsidRPr="00BA593D">
        <w:rPr>
          <w:rFonts w:ascii="Times New Roman" w:hAnsi="Times New Roman"/>
          <w:sz w:val="26"/>
          <w:szCs w:val="26"/>
        </w:rPr>
        <w:t>Quadrat method: List quadrat, count-quadrat and minimum size of quadrat for given vegetation.</w:t>
      </w:r>
    </w:p>
    <w:p w:rsidR="00BA593D" w:rsidRPr="00BA593D" w:rsidRDefault="00BA593D" w:rsidP="003E42F0">
      <w:pPr>
        <w:pStyle w:val="F2-BodyText"/>
        <w:numPr>
          <w:ilvl w:val="0"/>
          <w:numId w:val="20"/>
        </w:numPr>
        <w:spacing w:after="0" w:line="240" w:lineRule="auto"/>
        <w:rPr>
          <w:rFonts w:ascii="Times New Roman" w:hAnsi="Times New Roman"/>
          <w:sz w:val="26"/>
          <w:szCs w:val="26"/>
        </w:rPr>
      </w:pPr>
      <w:r w:rsidRPr="00BA593D">
        <w:rPr>
          <w:rFonts w:ascii="Times New Roman" w:hAnsi="Times New Roman"/>
          <w:sz w:val="26"/>
          <w:szCs w:val="26"/>
        </w:rPr>
        <w:t>Find the density, abundance and frequency of given vegetation by meter quadrat method.</w:t>
      </w:r>
    </w:p>
    <w:p w:rsidR="00BA593D" w:rsidRPr="00BA593D" w:rsidRDefault="00BA593D" w:rsidP="003E42F0">
      <w:pPr>
        <w:pStyle w:val="F2-BodyText"/>
        <w:numPr>
          <w:ilvl w:val="0"/>
          <w:numId w:val="20"/>
        </w:numPr>
        <w:spacing w:after="0" w:line="240" w:lineRule="auto"/>
        <w:rPr>
          <w:rFonts w:ascii="Times New Roman" w:hAnsi="Times New Roman"/>
          <w:sz w:val="26"/>
          <w:szCs w:val="26"/>
        </w:rPr>
      </w:pPr>
      <w:r w:rsidRPr="00BA593D">
        <w:rPr>
          <w:rFonts w:ascii="Times New Roman" w:hAnsi="Times New Roman"/>
          <w:sz w:val="26"/>
          <w:szCs w:val="26"/>
        </w:rPr>
        <w:t xml:space="preserve">Transect method: Line transect, belt transect and bisect method. </w:t>
      </w:r>
    </w:p>
    <w:p w:rsidR="00BA593D" w:rsidRPr="00BA593D" w:rsidRDefault="00BA593D" w:rsidP="003E42F0">
      <w:pPr>
        <w:pStyle w:val="F2-BodyText"/>
        <w:numPr>
          <w:ilvl w:val="0"/>
          <w:numId w:val="20"/>
        </w:numPr>
        <w:spacing w:after="0" w:line="240" w:lineRule="auto"/>
        <w:rPr>
          <w:rFonts w:ascii="Times New Roman" w:hAnsi="Times New Roman"/>
          <w:sz w:val="26"/>
          <w:szCs w:val="26"/>
        </w:rPr>
      </w:pPr>
      <w:r w:rsidRPr="00BA593D">
        <w:rPr>
          <w:rFonts w:ascii="Times New Roman" w:hAnsi="Times New Roman"/>
          <w:sz w:val="26"/>
          <w:szCs w:val="26"/>
        </w:rPr>
        <w:t>Find the Relative frequency, relative density and relative dominance for given vegetation.  Important value index and polygraph charting.</w:t>
      </w:r>
    </w:p>
    <w:p w:rsidR="00BA593D" w:rsidRPr="00BA593D" w:rsidRDefault="00BA593D" w:rsidP="003E42F0">
      <w:pPr>
        <w:pStyle w:val="F2-BodyText"/>
        <w:numPr>
          <w:ilvl w:val="0"/>
          <w:numId w:val="20"/>
        </w:numPr>
        <w:spacing w:after="0" w:line="240" w:lineRule="auto"/>
        <w:rPr>
          <w:rFonts w:ascii="Times New Roman" w:hAnsi="Times New Roman"/>
          <w:sz w:val="26"/>
          <w:szCs w:val="26"/>
        </w:rPr>
      </w:pPr>
      <w:r w:rsidRPr="00BA593D">
        <w:rPr>
          <w:rFonts w:ascii="Times New Roman" w:hAnsi="Times New Roman"/>
          <w:sz w:val="26"/>
          <w:szCs w:val="26"/>
        </w:rPr>
        <w:t>Phenology study: Each student has to select a plant and prepare a report on the phenology.</w:t>
      </w:r>
    </w:p>
    <w:p w:rsidR="00BA593D" w:rsidRPr="00BA593D" w:rsidRDefault="00BA593D" w:rsidP="003E42F0">
      <w:pPr>
        <w:pStyle w:val="F2-BodyText"/>
        <w:numPr>
          <w:ilvl w:val="0"/>
          <w:numId w:val="20"/>
        </w:numPr>
        <w:spacing w:after="0" w:line="240" w:lineRule="auto"/>
        <w:rPr>
          <w:rFonts w:ascii="Times New Roman" w:hAnsi="Times New Roman"/>
          <w:sz w:val="26"/>
          <w:szCs w:val="26"/>
        </w:rPr>
      </w:pPr>
      <w:r w:rsidRPr="00BA593D">
        <w:rPr>
          <w:rFonts w:ascii="Times New Roman" w:hAnsi="Times New Roman"/>
          <w:sz w:val="26"/>
          <w:szCs w:val="26"/>
        </w:rPr>
        <w:t>Ecological adaptation of plants.</w:t>
      </w:r>
    </w:p>
    <w:p w:rsidR="00BA593D" w:rsidRPr="00BA593D" w:rsidRDefault="00BA593D" w:rsidP="003E42F0">
      <w:pPr>
        <w:pStyle w:val="F2-BodyText"/>
        <w:numPr>
          <w:ilvl w:val="0"/>
          <w:numId w:val="20"/>
        </w:numPr>
        <w:spacing w:after="0" w:line="240" w:lineRule="auto"/>
        <w:rPr>
          <w:rFonts w:ascii="Times New Roman" w:hAnsi="Times New Roman"/>
          <w:sz w:val="26"/>
          <w:szCs w:val="26"/>
        </w:rPr>
      </w:pPr>
      <w:r w:rsidRPr="00BA593D">
        <w:rPr>
          <w:rFonts w:ascii="Times New Roman" w:hAnsi="Times New Roman"/>
          <w:sz w:val="26"/>
          <w:szCs w:val="26"/>
        </w:rPr>
        <w:t>Ecological instruments.</w:t>
      </w:r>
    </w:p>
    <w:p w:rsidR="00BA593D" w:rsidRPr="00BA593D" w:rsidRDefault="00BA593D" w:rsidP="00BA593D">
      <w:pPr>
        <w:pStyle w:val="F2-BodyText"/>
        <w:spacing w:after="0" w:line="240" w:lineRule="auto"/>
        <w:ind w:left="720" w:firstLine="0"/>
        <w:rPr>
          <w:rFonts w:ascii="Times New Roman" w:hAnsi="Times New Roman"/>
          <w:sz w:val="26"/>
          <w:szCs w:val="26"/>
        </w:rPr>
      </w:pPr>
    </w:p>
    <w:p w:rsidR="00BA593D" w:rsidRPr="00BA593D" w:rsidRDefault="00BA593D" w:rsidP="00BA593D">
      <w:pPr>
        <w:pStyle w:val="F2-BodyText"/>
        <w:spacing w:after="0" w:line="240" w:lineRule="auto"/>
        <w:ind w:firstLine="0"/>
        <w:rPr>
          <w:rFonts w:ascii="Times New Roman" w:hAnsi="Times New Roman"/>
          <w:b/>
          <w:sz w:val="26"/>
          <w:szCs w:val="26"/>
        </w:rPr>
      </w:pPr>
      <w:r w:rsidRPr="00BA593D">
        <w:rPr>
          <w:rFonts w:ascii="Times New Roman" w:hAnsi="Times New Roman"/>
          <w:b/>
          <w:sz w:val="26"/>
          <w:szCs w:val="26"/>
        </w:rPr>
        <w:t>Conservation Biology</w:t>
      </w:r>
    </w:p>
    <w:p w:rsidR="00BA593D" w:rsidRPr="008122A2" w:rsidRDefault="00BA593D" w:rsidP="003E42F0">
      <w:pPr>
        <w:pStyle w:val="F2-BodyText"/>
        <w:numPr>
          <w:ilvl w:val="0"/>
          <w:numId w:val="21"/>
        </w:numPr>
        <w:spacing w:after="0" w:line="240" w:lineRule="auto"/>
        <w:rPr>
          <w:rFonts w:ascii="Times New Roman" w:hAnsi="Times New Roman"/>
          <w:sz w:val="26"/>
          <w:szCs w:val="26"/>
        </w:rPr>
      </w:pPr>
      <w:r w:rsidRPr="008122A2">
        <w:rPr>
          <w:rFonts w:ascii="Times New Roman" w:hAnsi="Times New Roman"/>
          <w:sz w:val="26"/>
          <w:szCs w:val="26"/>
        </w:rPr>
        <w:lastRenderedPageBreak/>
        <w:t>Estimation of the dust pollution on plants</w:t>
      </w:r>
      <w:r w:rsidR="00E706C0" w:rsidRPr="008122A2">
        <w:rPr>
          <w:rFonts w:ascii="Times New Roman" w:hAnsi="Times New Roman"/>
          <w:sz w:val="26"/>
          <w:szCs w:val="26"/>
        </w:rPr>
        <w:t xml:space="preserve"> and environment</w:t>
      </w:r>
      <w:r w:rsidRPr="008122A2">
        <w:rPr>
          <w:rFonts w:ascii="Times New Roman" w:hAnsi="Times New Roman"/>
          <w:sz w:val="26"/>
          <w:szCs w:val="26"/>
        </w:rPr>
        <w:t>.</w:t>
      </w:r>
    </w:p>
    <w:p w:rsidR="00BA593D" w:rsidRPr="008122A2" w:rsidRDefault="00062284" w:rsidP="003E42F0">
      <w:pPr>
        <w:pStyle w:val="F2-BodyText"/>
        <w:numPr>
          <w:ilvl w:val="0"/>
          <w:numId w:val="21"/>
        </w:numPr>
        <w:spacing w:after="0" w:line="240" w:lineRule="auto"/>
        <w:rPr>
          <w:rFonts w:ascii="Times New Roman" w:hAnsi="Times New Roman"/>
          <w:sz w:val="26"/>
          <w:szCs w:val="26"/>
        </w:rPr>
      </w:pPr>
      <w:r w:rsidRPr="008122A2">
        <w:rPr>
          <w:rFonts w:ascii="Times New Roman" w:hAnsi="Times New Roman"/>
          <w:sz w:val="26"/>
          <w:szCs w:val="26"/>
        </w:rPr>
        <w:t xml:space="preserve">Ex-situ conservation and In-situ conservation </w:t>
      </w:r>
      <w:r w:rsidR="00E706C0" w:rsidRPr="008122A2">
        <w:rPr>
          <w:rFonts w:ascii="Times New Roman" w:hAnsi="Times New Roman"/>
          <w:sz w:val="26"/>
          <w:szCs w:val="26"/>
        </w:rPr>
        <w:t>methods</w:t>
      </w:r>
    </w:p>
    <w:p w:rsidR="00BA593D" w:rsidRPr="008122A2" w:rsidRDefault="00BA593D" w:rsidP="003E42F0">
      <w:pPr>
        <w:pStyle w:val="F2-BodyText"/>
        <w:numPr>
          <w:ilvl w:val="0"/>
          <w:numId w:val="21"/>
        </w:numPr>
        <w:spacing w:after="0" w:line="240" w:lineRule="auto"/>
        <w:rPr>
          <w:rFonts w:ascii="Times New Roman" w:hAnsi="Times New Roman"/>
          <w:sz w:val="26"/>
          <w:szCs w:val="26"/>
        </w:rPr>
      </w:pPr>
      <w:r w:rsidRPr="008122A2">
        <w:rPr>
          <w:rFonts w:ascii="Times New Roman" w:hAnsi="Times New Roman"/>
          <w:sz w:val="26"/>
          <w:szCs w:val="26"/>
        </w:rPr>
        <w:t>Estimation of pH, BOD and COD</w:t>
      </w:r>
      <w:r w:rsidR="00062284" w:rsidRPr="008122A2">
        <w:rPr>
          <w:rFonts w:ascii="Times New Roman" w:hAnsi="Times New Roman"/>
          <w:sz w:val="26"/>
          <w:szCs w:val="26"/>
        </w:rPr>
        <w:t xml:space="preserve"> of organisms in the Environmental condition. </w:t>
      </w:r>
    </w:p>
    <w:p w:rsidR="002C5967" w:rsidRDefault="002C5967" w:rsidP="000126D6">
      <w:pPr>
        <w:pStyle w:val="BodyTextIndent"/>
        <w:ind w:left="0"/>
        <w:jc w:val="center"/>
        <w:rPr>
          <w:rFonts w:ascii="Times New Roman" w:hAnsi="Times New Roman" w:cs="Times New Roman"/>
          <w:b/>
          <w:sz w:val="26"/>
          <w:szCs w:val="26"/>
        </w:rPr>
      </w:pPr>
      <w:r>
        <w:rPr>
          <w:rFonts w:ascii="Times New Roman" w:hAnsi="Times New Roman" w:cs="Times New Roman"/>
          <w:b/>
          <w:sz w:val="26"/>
          <w:szCs w:val="26"/>
        </w:rPr>
        <w:t>SEMESTER IV</w:t>
      </w:r>
    </w:p>
    <w:p w:rsidR="000126D6" w:rsidRDefault="000126D6" w:rsidP="000126D6">
      <w:pPr>
        <w:pStyle w:val="BodyTextIndent"/>
        <w:ind w:left="0"/>
        <w:jc w:val="center"/>
        <w:rPr>
          <w:rFonts w:ascii="Times New Roman" w:hAnsi="Times New Roman" w:cs="Times New Roman"/>
          <w:b/>
          <w:sz w:val="26"/>
          <w:szCs w:val="26"/>
        </w:rPr>
      </w:pPr>
      <w:r w:rsidRPr="00BA593D">
        <w:rPr>
          <w:rFonts w:ascii="Times New Roman" w:hAnsi="Times New Roman" w:cs="Times New Roman"/>
          <w:b/>
          <w:sz w:val="26"/>
          <w:szCs w:val="26"/>
        </w:rPr>
        <w:t>Core Practical</w:t>
      </w:r>
      <w:r w:rsidR="00E706C0">
        <w:rPr>
          <w:rFonts w:ascii="Times New Roman" w:hAnsi="Times New Roman" w:cs="Times New Roman"/>
          <w:b/>
          <w:sz w:val="26"/>
          <w:szCs w:val="26"/>
        </w:rPr>
        <w:t xml:space="preserve"> – IV</w:t>
      </w:r>
    </w:p>
    <w:p w:rsidR="008956BA" w:rsidRDefault="008956BA" w:rsidP="000126D6">
      <w:pPr>
        <w:pStyle w:val="BodyTextIndent"/>
        <w:ind w:left="0"/>
        <w:jc w:val="center"/>
        <w:rPr>
          <w:rFonts w:ascii="Times New Roman" w:hAnsi="Times New Roman" w:cs="Times New Roman"/>
          <w:b/>
          <w:sz w:val="26"/>
          <w:szCs w:val="26"/>
        </w:rPr>
      </w:pPr>
      <w:r w:rsidRPr="00BA593D">
        <w:rPr>
          <w:rFonts w:ascii="Times New Roman" w:hAnsi="Times New Roman" w:cs="Times New Roman"/>
          <w:b/>
          <w:sz w:val="26"/>
          <w:szCs w:val="26"/>
        </w:rPr>
        <w:t>Plant Physiology, Biochemistry and Research Methodology</w:t>
      </w:r>
    </w:p>
    <w:p w:rsidR="00E706C0" w:rsidRPr="00761BC3" w:rsidRDefault="00E706C0" w:rsidP="00E706C0">
      <w:pPr>
        <w:spacing w:after="0" w:line="240" w:lineRule="auto"/>
        <w:jc w:val="both"/>
        <w:rPr>
          <w:rFonts w:ascii="Times New Roman" w:hAnsi="Times New Roman" w:cs="Times New Roman"/>
          <w:b/>
          <w:bCs/>
          <w:color w:val="000000" w:themeColor="text1"/>
          <w:sz w:val="26"/>
          <w:szCs w:val="26"/>
        </w:rPr>
      </w:pPr>
      <w:r w:rsidRPr="00761BC3">
        <w:rPr>
          <w:rFonts w:ascii="Times New Roman" w:hAnsi="Times New Roman" w:cs="Times New Roman"/>
          <w:b/>
          <w:bCs/>
          <w:color w:val="000000" w:themeColor="text1"/>
          <w:sz w:val="26"/>
          <w:szCs w:val="26"/>
        </w:rPr>
        <w:t>Core P</w:t>
      </w:r>
      <w:r>
        <w:rPr>
          <w:rFonts w:ascii="Times New Roman" w:hAnsi="Times New Roman" w:cs="Times New Roman"/>
          <w:b/>
          <w:bCs/>
          <w:color w:val="000000" w:themeColor="text1"/>
          <w:sz w:val="26"/>
          <w:szCs w:val="26"/>
        </w:rPr>
        <w:t>ractical</w:t>
      </w:r>
      <w:r>
        <w:tab/>
      </w:r>
      <w:r>
        <w:tab/>
      </w:r>
      <w:r>
        <w:tab/>
      </w:r>
      <w:r>
        <w:tab/>
      </w:r>
      <w:r>
        <w:tab/>
      </w:r>
      <w:r>
        <w:tab/>
      </w:r>
      <w:r>
        <w:tab/>
      </w:r>
      <w:r w:rsidRPr="00E2277B">
        <w:rPr>
          <w:rFonts w:ascii="Times New Roman" w:hAnsi="Times New Roman" w:cs="Times New Roman"/>
          <w:b/>
          <w:bCs/>
          <w:color w:val="000000" w:themeColor="text1"/>
          <w:sz w:val="26"/>
          <w:szCs w:val="26"/>
        </w:rPr>
        <w:t xml:space="preserve">No. of </w:t>
      </w:r>
      <w:r w:rsidR="00931609">
        <w:rPr>
          <w:rFonts w:ascii="Times New Roman" w:hAnsi="Times New Roman" w:cs="Times New Roman"/>
          <w:b/>
          <w:bCs/>
          <w:color w:val="000000" w:themeColor="text1"/>
          <w:sz w:val="26"/>
          <w:szCs w:val="26"/>
        </w:rPr>
        <w:t>Practical</w:t>
      </w:r>
      <w:r w:rsidRPr="00E2277B">
        <w:rPr>
          <w:rFonts w:ascii="Times New Roman" w:hAnsi="Times New Roman" w:cs="Times New Roman"/>
          <w:b/>
          <w:bCs/>
          <w:color w:val="000000" w:themeColor="text1"/>
          <w:sz w:val="26"/>
          <w:szCs w:val="26"/>
        </w:rPr>
        <w:t xml:space="preserve"> hours: 5</w:t>
      </w:r>
    </w:p>
    <w:p w:rsidR="00E706C0" w:rsidRPr="00041CEB" w:rsidRDefault="00E706C0" w:rsidP="00E706C0">
      <w:pPr>
        <w:pStyle w:val="BodyTextIndent"/>
        <w:ind w:left="0"/>
        <w:jc w:val="both"/>
        <w:rPr>
          <w:rFonts w:ascii="Times New Roman" w:hAnsi="Times New Roman" w:cs="Times New Roman"/>
          <w:b/>
          <w:sz w:val="26"/>
          <w:szCs w:val="26"/>
        </w:rPr>
      </w:pPr>
      <w:r w:rsidRPr="00761BC3">
        <w:rPr>
          <w:rFonts w:ascii="Times New Roman" w:hAnsi="Times New Roman" w:cs="Times New Roman"/>
          <w:b/>
          <w:bCs/>
          <w:color w:val="000000" w:themeColor="text1"/>
          <w:sz w:val="26"/>
          <w:szCs w:val="26"/>
        </w:rPr>
        <w:t xml:space="preserve">Credits: </w:t>
      </w:r>
      <w:r w:rsidR="002B5D2A">
        <w:rPr>
          <w:rFonts w:ascii="Times New Roman" w:hAnsi="Times New Roman" w:cs="Times New Roman"/>
          <w:b/>
          <w:bCs/>
          <w:color w:val="000000" w:themeColor="text1"/>
          <w:sz w:val="26"/>
          <w:szCs w:val="26"/>
        </w:rPr>
        <w:t>3</w:t>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sidRPr="00041CEB">
        <w:rPr>
          <w:rFonts w:ascii="Times New Roman" w:hAnsi="Times New Roman" w:cs="Times New Roman"/>
          <w:b/>
          <w:bCs/>
          <w:color w:val="000000" w:themeColor="text1"/>
          <w:sz w:val="26"/>
          <w:szCs w:val="26"/>
        </w:rPr>
        <w:t>Marks (Ex.75+In.25=100)</w:t>
      </w:r>
    </w:p>
    <w:p w:rsidR="00E706C0" w:rsidRPr="00041CEB" w:rsidRDefault="00E706C0" w:rsidP="000126D6">
      <w:pPr>
        <w:pStyle w:val="F6-SubTitle"/>
        <w:spacing w:after="0"/>
        <w:outlineLvl w:val="0"/>
        <w:rPr>
          <w:rFonts w:ascii="Times New Roman" w:hAnsi="Times New Roman"/>
          <w:szCs w:val="26"/>
        </w:rPr>
      </w:pPr>
    </w:p>
    <w:p w:rsidR="000126D6" w:rsidRPr="00BA593D" w:rsidRDefault="000126D6" w:rsidP="000126D6">
      <w:pPr>
        <w:pStyle w:val="F6-SubTitle"/>
        <w:spacing w:after="0"/>
        <w:outlineLvl w:val="0"/>
        <w:rPr>
          <w:rFonts w:ascii="Times New Roman" w:hAnsi="Times New Roman"/>
          <w:szCs w:val="26"/>
        </w:rPr>
      </w:pPr>
      <w:r w:rsidRPr="00BA593D">
        <w:rPr>
          <w:rFonts w:ascii="Times New Roman" w:hAnsi="Times New Roman"/>
          <w:szCs w:val="26"/>
        </w:rPr>
        <w:t xml:space="preserve">Plant Physiology </w:t>
      </w:r>
    </w:p>
    <w:p w:rsidR="000126D6" w:rsidRPr="00BA593D" w:rsidRDefault="000126D6" w:rsidP="000126D6">
      <w:pPr>
        <w:pStyle w:val="F6-SubTitle"/>
        <w:spacing w:after="0"/>
        <w:outlineLvl w:val="0"/>
        <w:rPr>
          <w:rFonts w:ascii="Times New Roman" w:hAnsi="Times New Roman"/>
          <w:szCs w:val="26"/>
        </w:rPr>
      </w:pPr>
    </w:p>
    <w:p w:rsidR="000126D6" w:rsidRPr="00BA593D" w:rsidRDefault="000126D6" w:rsidP="000126D6">
      <w:pPr>
        <w:pStyle w:val="F2-BodyText"/>
        <w:spacing w:after="0"/>
        <w:ind w:firstLine="0"/>
        <w:rPr>
          <w:rFonts w:ascii="Times New Roman" w:hAnsi="Times New Roman"/>
          <w:sz w:val="26"/>
          <w:szCs w:val="26"/>
        </w:rPr>
      </w:pPr>
      <w:r w:rsidRPr="00BA593D">
        <w:rPr>
          <w:rFonts w:ascii="Times New Roman" w:hAnsi="Times New Roman"/>
          <w:sz w:val="26"/>
          <w:szCs w:val="26"/>
        </w:rPr>
        <w:t>1. Determination of osmotic potential by plasmolytic method.</w:t>
      </w:r>
    </w:p>
    <w:p w:rsidR="000126D6" w:rsidRPr="00BA593D" w:rsidRDefault="000126D6" w:rsidP="000126D6">
      <w:pPr>
        <w:pStyle w:val="F2-BodyText"/>
        <w:spacing w:after="0"/>
        <w:ind w:firstLine="0"/>
        <w:rPr>
          <w:rFonts w:ascii="Times New Roman" w:hAnsi="Times New Roman"/>
          <w:sz w:val="26"/>
          <w:szCs w:val="26"/>
        </w:rPr>
      </w:pPr>
      <w:r w:rsidRPr="00BA593D">
        <w:rPr>
          <w:rFonts w:ascii="Times New Roman" w:hAnsi="Times New Roman"/>
          <w:sz w:val="26"/>
          <w:szCs w:val="26"/>
        </w:rPr>
        <w:t>2. Determination of water potential using gravimetric method.</w:t>
      </w:r>
    </w:p>
    <w:p w:rsidR="000126D6" w:rsidRPr="00BA593D" w:rsidRDefault="000126D6" w:rsidP="000126D6">
      <w:pPr>
        <w:pStyle w:val="F2-BodyText"/>
        <w:spacing w:after="0"/>
        <w:ind w:firstLine="0"/>
        <w:rPr>
          <w:rFonts w:ascii="Times New Roman" w:hAnsi="Times New Roman"/>
          <w:sz w:val="26"/>
          <w:szCs w:val="26"/>
        </w:rPr>
      </w:pPr>
      <w:r w:rsidRPr="00BA593D">
        <w:rPr>
          <w:rFonts w:ascii="Times New Roman" w:hAnsi="Times New Roman"/>
          <w:sz w:val="26"/>
          <w:szCs w:val="26"/>
        </w:rPr>
        <w:t>3. Determination of water potential using dye method.</w:t>
      </w:r>
    </w:p>
    <w:p w:rsidR="000126D6" w:rsidRPr="00BA593D" w:rsidRDefault="000126D6" w:rsidP="000126D6">
      <w:pPr>
        <w:pStyle w:val="F2-BodyText"/>
        <w:spacing w:after="0"/>
        <w:ind w:firstLine="0"/>
        <w:rPr>
          <w:rFonts w:ascii="Times New Roman" w:hAnsi="Times New Roman"/>
          <w:sz w:val="26"/>
          <w:szCs w:val="26"/>
        </w:rPr>
      </w:pPr>
      <w:r w:rsidRPr="00BA593D">
        <w:rPr>
          <w:rFonts w:ascii="Times New Roman" w:hAnsi="Times New Roman"/>
          <w:sz w:val="26"/>
          <w:szCs w:val="26"/>
        </w:rPr>
        <w:t>4. Effect of monochromatic light on apparent photosynthesis</w:t>
      </w:r>
    </w:p>
    <w:p w:rsidR="000126D6" w:rsidRPr="00BA593D" w:rsidRDefault="000126D6" w:rsidP="000126D6">
      <w:pPr>
        <w:pStyle w:val="F2-BodyText"/>
        <w:spacing w:after="0"/>
        <w:ind w:firstLine="0"/>
        <w:rPr>
          <w:rFonts w:ascii="Times New Roman" w:hAnsi="Times New Roman"/>
          <w:sz w:val="26"/>
          <w:szCs w:val="26"/>
        </w:rPr>
      </w:pPr>
      <w:r w:rsidRPr="00BA593D">
        <w:rPr>
          <w:rFonts w:ascii="Times New Roman" w:hAnsi="Times New Roman"/>
          <w:sz w:val="26"/>
          <w:szCs w:val="26"/>
        </w:rPr>
        <w:t>5. Effect of CO</w:t>
      </w:r>
      <w:r w:rsidRPr="00EE5458">
        <w:rPr>
          <w:rFonts w:ascii="Times New Roman" w:hAnsi="Times New Roman"/>
          <w:sz w:val="26"/>
          <w:szCs w:val="26"/>
          <w:vertAlign w:val="subscript"/>
        </w:rPr>
        <w:t>2</w:t>
      </w:r>
      <w:r w:rsidRPr="00BA593D">
        <w:rPr>
          <w:rFonts w:ascii="Times New Roman" w:hAnsi="Times New Roman"/>
          <w:sz w:val="26"/>
          <w:szCs w:val="26"/>
        </w:rPr>
        <w:t xml:space="preserve"> concentration on apparent photosynthesis</w:t>
      </w:r>
    </w:p>
    <w:p w:rsidR="000126D6" w:rsidRPr="00BA593D" w:rsidRDefault="000126D6" w:rsidP="000126D6">
      <w:pPr>
        <w:pStyle w:val="F2-BodyText"/>
        <w:spacing w:after="0"/>
        <w:ind w:firstLine="0"/>
        <w:rPr>
          <w:rFonts w:ascii="Times New Roman" w:hAnsi="Times New Roman"/>
          <w:sz w:val="26"/>
          <w:szCs w:val="26"/>
        </w:rPr>
      </w:pPr>
      <w:r w:rsidRPr="00BA593D">
        <w:rPr>
          <w:rFonts w:ascii="Times New Roman" w:hAnsi="Times New Roman"/>
          <w:sz w:val="26"/>
          <w:szCs w:val="26"/>
        </w:rPr>
        <w:t xml:space="preserve">6. Effect of temperature on photosynthetic membrane </w:t>
      </w:r>
    </w:p>
    <w:p w:rsidR="000126D6" w:rsidRPr="00BA593D" w:rsidRDefault="000126D6" w:rsidP="000126D6">
      <w:pPr>
        <w:pStyle w:val="F2-BodyText"/>
        <w:spacing w:after="0"/>
        <w:ind w:firstLine="0"/>
        <w:rPr>
          <w:rFonts w:ascii="Times New Roman" w:hAnsi="Times New Roman"/>
          <w:sz w:val="26"/>
          <w:szCs w:val="26"/>
        </w:rPr>
      </w:pPr>
      <w:r w:rsidRPr="00BA593D">
        <w:rPr>
          <w:rFonts w:ascii="Times New Roman" w:hAnsi="Times New Roman"/>
          <w:sz w:val="26"/>
          <w:szCs w:val="26"/>
        </w:rPr>
        <w:t>7. Estimation of chlorophyll content by Arnon’s methods.</w:t>
      </w:r>
    </w:p>
    <w:p w:rsidR="000126D6" w:rsidRPr="00BA593D" w:rsidRDefault="000126D6" w:rsidP="000126D6">
      <w:pPr>
        <w:pStyle w:val="F2-BodyText"/>
        <w:spacing w:after="0" w:line="240" w:lineRule="auto"/>
        <w:ind w:firstLine="0"/>
        <w:rPr>
          <w:rFonts w:ascii="Times New Roman" w:hAnsi="Times New Roman"/>
          <w:sz w:val="26"/>
          <w:szCs w:val="26"/>
        </w:rPr>
      </w:pPr>
    </w:p>
    <w:p w:rsidR="000126D6" w:rsidRPr="00BA593D" w:rsidRDefault="000126D6" w:rsidP="000126D6">
      <w:pPr>
        <w:pStyle w:val="F2-BodyText"/>
        <w:spacing w:after="0" w:line="240" w:lineRule="auto"/>
        <w:ind w:firstLine="0"/>
        <w:rPr>
          <w:rFonts w:ascii="Times New Roman" w:hAnsi="Times New Roman"/>
          <w:b/>
          <w:sz w:val="26"/>
          <w:szCs w:val="26"/>
        </w:rPr>
      </w:pPr>
      <w:r w:rsidRPr="00BA593D">
        <w:rPr>
          <w:rFonts w:ascii="Times New Roman" w:hAnsi="Times New Roman"/>
          <w:b/>
          <w:sz w:val="26"/>
          <w:szCs w:val="26"/>
        </w:rPr>
        <w:t>Plant Biochemistry</w:t>
      </w:r>
    </w:p>
    <w:p w:rsidR="000126D6" w:rsidRPr="00BA593D" w:rsidRDefault="000126D6" w:rsidP="000126D6">
      <w:pPr>
        <w:pStyle w:val="F2-BodyText"/>
        <w:spacing w:after="0" w:line="240" w:lineRule="auto"/>
        <w:ind w:firstLine="0"/>
        <w:rPr>
          <w:rFonts w:ascii="Times New Roman" w:hAnsi="Times New Roman"/>
          <w:b/>
          <w:sz w:val="26"/>
          <w:szCs w:val="26"/>
        </w:rPr>
      </w:pPr>
    </w:p>
    <w:p w:rsidR="000126D6" w:rsidRPr="00BA593D" w:rsidRDefault="000126D6" w:rsidP="000126D6">
      <w:pPr>
        <w:pStyle w:val="F2-BodyText"/>
        <w:spacing w:after="0"/>
        <w:ind w:firstLine="0"/>
        <w:rPr>
          <w:rFonts w:ascii="Times New Roman" w:hAnsi="Times New Roman"/>
          <w:sz w:val="26"/>
          <w:szCs w:val="26"/>
        </w:rPr>
      </w:pPr>
      <w:r w:rsidRPr="00BA593D">
        <w:rPr>
          <w:rFonts w:ascii="Times New Roman" w:hAnsi="Times New Roman"/>
          <w:sz w:val="26"/>
          <w:szCs w:val="26"/>
        </w:rPr>
        <w:t>1. Test for Starch, Amino acids and Proteins in Plants</w:t>
      </w:r>
    </w:p>
    <w:p w:rsidR="000126D6" w:rsidRPr="00BA593D" w:rsidRDefault="000126D6" w:rsidP="000126D6">
      <w:pPr>
        <w:pStyle w:val="F2-BodyText"/>
        <w:spacing w:after="0"/>
        <w:ind w:firstLine="0"/>
        <w:rPr>
          <w:rFonts w:ascii="Times New Roman" w:hAnsi="Times New Roman"/>
          <w:sz w:val="26"/>
          <w:szCs w:val="26"/>
        </w:rPr>
      </w:pPr>
      <w:r w:rsidRPr="00BA593D">
        <w:rPr>
          <w:rFonts w:ascii="Times New Roman" w:hAnsi="Times New Roman"/>
          <w:sz w:val="26"/>
          <w:szCs w:val="26"/>
        </w:rPr>
        <w:t>2. Estimation of Carbohydrates by anthrone reagent method.</w:t>
      </w:r>
    </w:p>
    <w:p w:rsidR="000126D6" w:rsidRPr="00BA593D" w:rsidRDefault="000126D6" w:rsidP="000126D6">
      <w:pPr>
        <w:pStyle w:val="F2-BodyText"/>
        <w:spacing w:after="0"/>
        <w:ind w:firstLine="0"/>
        <w:rPr>
          <w:rFonts w:ascii="Times New Roman" w:hAnsi="Times New Roman"/>
          <w:sz w:val="26"/>
          <w:szCs w:val="26"/>
        </w:rPr>
      </w:pPr>
      <w:r w:rsidRPr="00BA593D">
        <w:rPr>
          <w:rFonts w:ascii="Times New Roman" w:hAnsi="Times New Roman"/>
          <w:sz w:val="26"/>
          <w:szCs w:val="26"/>
        </w:rPr>
        <w:t xml:space="preserve">3. Estimation of starch by Lugol’s iodine method </w:t>
      </w:r>
    </w:p>
    <w:p w:rsidR="000126D6" w:rsidRPr="00BA593D" w:rsidRDefault="000126D6" w:rsidP="000126D6">
      <w:pPr>
        <w:pStyle w:val="F2-BodyText"/>
        <w:spacing w:after="0"/>
        <w:ind w:firstLine="0"/>
        <w:rPr>
          <w:rFonts w:ascii="Times New Roman" w:hAnsi="Times New Roman"/>
          <w:sz w:val="26"/>
          <w:szCs w:val="26"/>
        </w:rPr>
      </w:pPr>
      <w:r w:rsidRPr="00BA593D">
        <w:rPr>
          <w:rFonts w:ascii="Times New Roman" w:hAnsi="Times New Roman"/>
          <w:sz w:val="26"/>
          <w:szCs w:val="26"/>
        </w:rPr>
        <w:t xml:space="preserve">4. Estimation of proteins by Lowry’s or Bradford’s method. </w:t>
      </w:r>
    </w:p>
    <w:p w:rsidR="000126D6" w:rsidRPr="00BA593D" w:rsidRDefault="000126D6" w:rsidP="000126D6">
      <w:pPr>
        <w:pStyle w:val="F2-BodyText"/>
        <w:spacing w:after="0"/>
        <w:ind w:firstLine="0"/>
        <w:rPr>
          <w:rFonts w:ascii="Times New Roman" w:hAnsi="Times New Roman"/>
          <w:sz w:val="26"/>
          <w:szCs w:val="26"/>
        </w:rPr>
      </w:pPr>
      <w:r w:rsidRPr="00BA593D">
        <w:rPr>
          <w:rFonts w:ascii="Times New Roman" w:hAnsi="Times New Roman"/>
          <w:sz w:val="26"/>
          <w:szCs w:val="26"/>
        </w:rPr>
        <w:t>5. Estimation of amino acids by ninhydrin method</w:t>
      </w:r>
    </w:p>
    <w:p w:rsidR="000126D6" w:rsidRPr="00BA593D" w:rsidRDefault="000126D6" w:rsidP="000126D6">
      <w:pPr>
        <w:rPr>
          <w:rFonts w:ascii="Times New Roman" w:hAnsi="Times New Roman" w:cs="Times New Roman"/>
          <w:sz w:val="26"/>
          <w:szCs w:val="26"/>
        </w:rPr>
      </w:pPr>
    </w:p>
    <w:p w:rsidR="000126D6" w:rsidRPr="00BA593D" w:rsidRDefault="000126D6" w:rsidP="000126D6">
      <w:pPr>
        <w:jc w:val="both"/>
        <w:rPr>
          <w:rFonts w:ascii="Times New Roman" w:hAnsi="Times New Roman" w:cs="Times New Roman"/>
          <w:b/>
          <w:sz w:val="26"/>
          <w:szCs w:val="26"/>
        </w:rPr>
      </w:pPr>
      <w:r w:rsidRPr="00BA593D">
        <w:rPr>
          <w:rFonts w:ascii="Times New Roman" w:hAnsi="Times New Roman" w:cs="Times New Roman"/>
          <w:b/>
          <w:sz w:val="26"/>
          <w:szCs w:val="26"/>
        </w:rPr>
        <w:t>Research Methodology</w:t>
      </w:r>
    </w:p>
    <w:p w:rsidR="000126D6" w:rsidRPr="00BA593D" w:rsidRDefault="000126D6" w:rsidP="003E42F0">
      <w:pPr>
        <w:numPr>
          <w:ilvl w:val="0"/>
          <w:numId w:val="19"/>
        </w:numPr>
        <w:spacing w:after="0" w:line="360" w:lineRule="auto"/>
        <w:jc w:val="both"/>
        <w:rPr>
          <w:rFonts w:ascii="Times New Roman" w:hAnsi="Times New Roman" w:cs="Times New Roman"/>
          <w:sz w:val="26"/>
          <w:szCs w:val="26"/>
        </w:rPr>
      </w:pPr>
      <w:r w:rsidRPr="00BA593D">
        <w:rPr>
          <w:rFonts w:ascii="Times New Roman" w:hAnsi="Times New Roman" w:cs="Times New Roman"/>
          <w:sz w:val="26"/>
          <w:szCs w:val="26"/>
        </w:rPr>
        <w:t>Demonstration of Microtomy techniques.</w:t>
      </w:r>
    </w:p>
    <w:p w:rsidR="000126D6" w:rsidRPr="00BA593D" w:rsidRDefault="000126D6" w:rsidP="003E42F0">
      <w:pPr>
        <w:numPr>
          <w:ilvl w:val="0"/>
          <w:numId w:val="19"/>
        </w:numPr>
        <w:spacing w:after="0" w:line="360" w:lineRule="auto"/>
        <w:jc w:val="both"/>
        <w:rPr>
          <w:rFonts w:ascii="Times New Roman" w:hAnsi="Times New Roman" w:cs="Times New Roman"/>
          <w:sz w:val="26"/>
          <w:szCs w:val="26"/>
        </w:rPr>
      </w:pPr>
      <w:r w:rsidRPr="00BA593D">
        <w:rPr>
          <w:rFonts w:ascii="Times New Roman" w:hAnsi="Times New Roman" w:cs="Times New Roman"/>
          <w:sz w:val="26"/>
          <w:szCs w:val="26"/>
        </w:rPr>
        <w:t>Demonstration of Column and Thin Layer Chromatography techniques.</w:t>
      </w:r>
    </w:p>
    <w:p w:rsidR="000126D6" w:rsidRPr="00BA593D" w:rsidRDefault="000126D6" w:rsidP="003E42F0">
      <w:pPr>
        <w:numPr>
          <w:ilvl w:val="0"/>
          <w:numId w:val="19"/>
        </w:numPr>
        <w:spacing w:after="0" w:line="360" w:lineRule="auto"/>
        <w:jc w:val="both"/>
        <w:rPr>
          <w:rFonts w:ascii="Times New Roman" w:hAnsi="Times New Roman" w:cs="Times New Roman"/>
          <w:sz w:val="26"/>
          <w:szCs w:val="26"/>
        </w:rPr>
      </w:pPr>
      <w:r w:rsidRPr="00BA593D">
        <w:rPr>
          <w:rFonts w:ascii="Times New Roman" w:hAnsi="Times New Roman" w:cs="Times New Roman"/>
          <w:sz w:val="26"/>
          <w:szCs w:val="26"/>
        </w:rPr>
        <w:lastRenderedPageBreak/>
        <w:t>Demonstration of pHmeter/paper, Colorimeter, UV-Visible Spectrophotometer, Ultra and Micro Centrifuge and Horizontal and Vertical Gel Electrophoresis techniques.</w:t>
      </w:r>
    </w:p>
    <w:p w:rsidR="000126D6" w:rsidRPr="00BA593D" w:rsidRDefault="000126D6" w:rsidP="003E42F0">
      <w:pPr>
        <w:numPr>
          <w:ilvl w:val="0"/>
          <w:numId w:val="19"/>
        </w:numPr>
        <w:spacing w:after="0" w:line="360" w:lineRule="auto"/>
        <w:jc w:val="both"/>
        <w:rPr>
          <w:rFonts w:ascii="Times New Roman" w:hAnsi="Times New Roman" w:cs="Times New Roman"/>
          <w:sz w:val="26"/>
          <w:szCs w:val="26"/>
        </w:rPr>
      </w:pPr>
      <w:r w:rsidRPr="00BA593D">
        <w:rPr>
          <w:rFonts w:ascii="Times New Roman" w:hAnsi="Times New Roman" w:cs="Times New Roman"/>
          <w:sz w:val="26"/>
          <w:szCs w:val="26"/>
        </w:rPr>
        <w:t xml:space="preserve">Tabulation, calculation and Graphical representation of Statistical data in Plant Science field. </w:t>
      </w:r>
    </w:p>
    <w:p w:rsidR="000126D6" w:rsidRPr="00BA593D" w:rsidRDefault="000126D6" w:rsidP="003E42F0">
      <w:pPr>
        <w:numPr>
          <w:ilvl w:val="0"/>
          <w:numId w:val="19"/>
        </w:numPr>
        <w:spacing w:after="0" w:line="360" w:lineRule="auto"/>
        <w:jc w:val="both"/>
        <w:rPr>
          <w:rFonts w:ascii="Times New Roman" w:hAnsi="Times New Roman" w:cs="Times New Roman"/>
          <w:sz w:val="26"/>
          <w:szCs w:val="26"/>
        </w:rPr>
      </w:pPr>
      <w:r w:rsidRPr="00BA593D">
        <w:rPr>
          <w:rFonts w:ascii="Times New Roman" w:hAnsi="Times New Roman" w:cs="Times New Roman"/>
          <w:sz w:val="26"/>
          <w:szCs w:val="26"/>
        </w:rPr>
        <w:t>Application of Computer in the field of Plant Biology</w:t>
      </w:r>
    </w:p>
    <w:p w:rsidR="000126D6" w:rsidRDefault="000126D6" w:rsidP="000126D6">
      <w:pPr>
        <w:pStyle w:val="BodyTextIndent"/>
        <w:ind w:left="0"/>
        <w:jc w:val="center"/>
        <w:rPr>
          <w:rFonts w:ascii="Times New Roman" w:hAnsi="Times New Roman" w:cs="Times New Roman"/>
          <w:b/>
          <w:sz w:val="26"/>
          <w:szCs w:val="26"/>
        </w:rPr>
      </w:pPr>
    </w:p>
    <w:p w:rsidR="000126D6" w:rsidRPr="00BA593D" w:rsidRDefault="000126D6" w:rsidP="000126D6">
      <w:pPr>
        <w:pStyle w:val="BodyTextIndent"/>
        <w:ind w:left="0"/>
        <w:jc w:val="center"/>
        <w:rPr>
          <w:rFonts w:ascii="Times New Roman" w:hAnsi="Times New Roman" w:cs="Times New Roman"/>
          <w:b/>
          <w:sz w:val="26"/>
          <w:szCs w:val="26"/>
        </w:rPr>
      </w:pPr>
      <w:r w:rsidRPr="00BA593D">
        <w:rPr>
          <w:rFonts w:ascii="Times New Roman" w:hAnsi="Times New Roman" w:cs="Times New Roman"/>
          <w:b/>
          <w:sz w:val="26"/>
          <w:szCs w:val="26"/>
        </w:rPr>
        <w:t>Core Practical - I</w:t>
      </w:r>
    </w:p>
    <w:p w:rsidR="000126D6" w:rsidRPr="00BA593D" w:rsidRDefault="000126D6" w:rsidP="000126D6">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 xml:space="preserve">Phycology, Bryology, Mycology, </w:t>
      </w:r>
      <w:r w:rsidR="00E706C0" w:rsidRPr="00BA593D">
        <w:rPr>
          <w:rFonts w:ascii="Times New Roman" w:hAnsi="Times New Roman" w:cs="Times New Roman"/>
          <w:b/>
          <w:sz w:val="26"/>
          <w:szCs w:val="26"/>
        </w:rPr>
        <w:t>Lichenology,</w:t>
      </w:r>
      <w:r w:rsidRPr="00BA593D">
        <w:rPr>
          <w:rFonts w:ascii="Times New Roman" w:hAnsi="Times New Roman" w:cs="Times New Roman"/>
          <w:b/>
          <w:sz w:val="26"/>
          <w:szCs w:val="26"/>
        </w:rPr>
        <w:t xml:space="preserve">Bacteriology, </w:t>
      </w:r>
      <w:r w:rsidR="00C40EC8">
        <w:rPr>
          <w:rFonts w:ascii="Times New Roman" w:hAnsi="Times New Roman" w:cs="Times New Roman"/>
          <w:b/>
          <w:sz w:val="26"/>
          <w:szCs w:val="26"/>
        </w:rPr>
        <w:t xml:space="preserve">Virology, </w:t>
      </w:r>
      <w:r w:rsidRPr="00BA593D">
        <w:rPr>
          <w:rFonts w:ascii="Times New Roman" w:hAnsi="Times New Roman" w:cs="Times New Roman"/>
          <w:b/>
          <w:sz w:val="26"/>
          <w:szCs w:val="26"/>
        </w:rPr>
        <w:t>Plant Pathology,</w:t>
      </w:r>
      <w:r w:rsidR="003D588E" w:rsidRPr="00BA593D">
        <w:rPr>
          <w:rFonts w:ascii="Times New Roman" w:hAnsi="Times New Roman" w:cs="Times New Roman"/>
          <w:b/>
          <w:sz w:val="26"/>
          <w:szCs w:val="26"/>
        </w:rPr>
        <w:t>Pteridophytes,</w:t>
      </w:r>
      <w:r w:rsidRPr="00BA593D">
        <w:rPr>
          <w:rFonts w:ascii="Times New Roman" w:hAnsi="Times New Roman" w:cs="Times New Roman"/>
          <w:b/>
          <w:sz w:val="26"/>
          <w:szCs w:val="26"/>
        </w:rPr>
        <w:t xml:space="preserve">Gymnosperms and Palaeo-botany </w:t>
      </w:r>
    </w:p>
    <w:p w:rsidR="000126D6" w:rsidRPr="00BA593D" w:rsidRDefault="000126D6" w:rsidP="00AF5588">
      <w:pPr>
        <w:spacing w:after="0" w:line="240" w:lineRule="auto"/>
        <w:jc w:val="right"/>
        <w:rPr>
          <w:rFonts w:ascii="Times New Roman" w:hAnsi="Times New Roman" w:cs="Times New Roman"/>
          <w:b/>
          <w:bCs/>
          <w:sz w:val="26"/>
          <w:szCs w:val="26"/>
        </w:rPr>
      </w:pPr>
      <w:r w:rsidRPr="00BA593D">
        <w:rPr>
          <w:rFonts w:ascii="Times New Roman" w:hAnsi="Times New Roman" w:cs="Times New Roman"/>
          <w:b/>
          <w:bCs/>
          <w:sz w:val="26"/>
          <w:szCs w:val="26"/>
        </w:rPr>
        <w:t xml:space="preserve">Time; 4 Hours                                                                                                    </w:t>
      </w:r>
    </w:p>
    <w:p w:rsidR="000126D6" w:rsidRPr="00BA593D" w:rsidRDefault="000126D6" w:rsidP="00AF5588">
      <w:pPr>
        <w:spacing w:after="0" w:line="240" w:lineRule="auto"/>
        <w:jc w:val="right"/>
        <w:rPr>
          <w:rFonts w:ascii="Times New Roman" w:hAnsi="Times New Roman" w:cs="Times New Roman"/>
          <w:b/>
          <w:bCs/>
          <w:sz w:val="26"/>
          <w:szCs w:val="26"/>
        </w:rPr>
      </w:pPr>
      <w:r w:rsidRPr="00BA593D">
        <w:rPr>
          <w:rFonts w:ascii="Times New Roman" w:hAnsi="Times New Roman" w:cs="Times New Roman"/>
          <w:b/>
          <w:bCs/>
          <w:sz w:val="26"/>
          <w:szCs w:val="26"/>
        </w:rPr>
        <w:t xml:space="preserve">Max. Marks: 100                                                                                                                                                                                                                                   </w:t>
      </w:r>
      <w:r w:rsidR="003D588E">
        <w:rPr>
          <w:rFonts w:ascii="Times New Roman" w:hAnsi="Times New Roman" w:cs="Times New Roman"/>
          <w:b/>
          <w:bCs/>
          <w:sz w:val="26"/>
          <w:szCs w:val="26"/>
        </w:rPr>
        <w:t xml:space="preserve">External </w:t>
      </w:r>
      <w:r w:rsidRPr="00BA593D">
        <w:rPr>
          <w:rFonts w:ascii="Times New Roman" w:hAnsi="Times New Roman" w:cs="Times New Roman"/>
          <w:b/>
          <w:bCs/>
          <w:sz w:val="26"/>
          <w:szCs w:val="26"/>
        </w:rPr>
        <w:t xml:space="preserve">Practical:  65                                                      </w:t>
      </w:r>
    </w:p>
    <w:p w:rsidR="000126D6" w:rsidRPr="00BA593D" w:rsidRDefault="000126D6" w:rsidP="00AF5588">
      <w:pPr>
        <w:spacing w:after="0" w:line="240" w:lineRule="auto"/>
        <w:jc w:val="right"/>
        <w:rPr>
          <w:rFonts w:ascii="Times New Roman" w:hAnsi="Times New Roman" w:cs="Times New Roman"/>
          <w:b/>
          <w:bCs/>
          <w:sz w:val="26"/>
          <w:szCs w:val="26"/>
        </w:rPr>
      </w:pPr>
      <w:r w:rsidRPr="00BA593D">
        <w:rPr>
          <w:rFonts w:ascii="Times New Roman" w:hAnsi="Times New Roman" w:cs="Times New Roman"/>
          <w:b/>
          <w:bCs/>
          <w:sz w:val="26"/>
          <w:szCs w:val="26"/>
        </w:rPr>
        <w:t xml:space="preserve">Record:  10                                                                                                                                    </w:t>
      </w:r>
    </w:p>
    <w:p w:rsidR="000126D6" w:rsidRPr="00BA593D" w:rsidRDefault="000126D6" w:rsidP="00AF5588">
      <w:pPr>
        <w:pStyle w:val="BodyTextIndent"/>
        <w:pBdr>
          <w:bottom w:val="single" w:sz="12" w:space="1" w:color="auto"/>
        </w:pBdr>
        <w:spacing w:after="0" w:line="240" w:lineRule="auto"/>
        <w:ind w:left="0"/>
        <w:jc w:val="center"/>
        <w:rPr>
          <w:rFonts w:ascii="Times New Roman" w:hAnsi="Times New Roman" w:cs="Times New Roman"/>
          <w:b/>
          <w:bCs/>
          <w:sz w:val="26"/>
          <w:szCs w:val="26"/>
        </w:rPr>
      </w:pPr>
      <w:r w:rsidRPr="00BA593D">
        <w:rPr>
          <w:rFonts w:ascii="Times New Roman" w:hAnsi="Times New Roman" w:cs="Times New Roman"/>
          <w:b/>
          <w:bCs/>
          <w:sz w:val="26"/>
          <w:szCs w:val="26"/>
        </w:rPr>
        <w:tab/>
      </w:r>
      <w:r w:rsidRPr="00BA593D">
        <w:rPr>
          <w:rFonts w:ascii="Times New Roman" w:hAnsi="Times New Roman" w:cs="Times New Roman"/>
          <w:b/>
          <w:bCs/>
          <w:sz w:val="26"/>
          <w:szCs w:val="26"/>
        </w:rPr>
        <w:tab/>
      </w:r>
      <w:r w:rsidRPr="00BA593D">
        <w:rPr>
          <w:rFonts w:ascii="Times New Roman" w:hAnsi="Times New Roman" w:cs="Times New Roman"/>
          <w:b/>
          <w:bCs/>
          <w:sz w:val="26"/>
          <w:szCs w:val="26"/>
        </w:rPr>
        <w:tab/>
      </w:r>
      <w:r w:rsidRPr="00BA593D">
        <w:rPr>
          <w:rFonts w:ascii="Times New Roman" w:hAnsi="Times New Roman" w:cs="Times New Roman"/>
          <w:b/>
          <w:bCs/>
          <w:sz w:val="26"/>
          <w:szCs w:val="26"/>
        </w:rPr>
        <w:tab/>
      </w:r>
      <w:r w:rsidRPr="00BA593D">
        <w:rPr>
          <w:rFonts w:ascii="Times New Roman" w:hAnsi="Times New Roman" w:cs="Times New Roman"/>
          <w:b/>
          <w:bCs/>
          <w:sz w:val="26"/>
          <w:szCs w:val="26"/>
        </w:rPr>
        <w:tab/>
      </w:r>
      <w:r w:rsidRPr="00BA593D">
        <w:rPr>
          <w:rFonts w:ascii="Times New Roman" w:hAnsi="Times New Roman" w:cs="Times New Roman"/>
          <w:b/>
          <w:bCs/>
          <w:sz w:val="26"/>
          <w:szCs w:val="26"/>
        </w:rPr>
        <w:tab/>
      </w:r>
      <w:r w:rsidRPr="00BA593D">
        <w:rPr>
          <w:rFonts w:ascii="Times New Roman" w:hAnsi="Times New Roman" w:cs="Times New Roman"/>
          <w:b/>
          <w:bCs/>
          <w:sz w:val="26"/>
          <w:szCs w:val="26"/>
        </w:rPr>
        <w:tab/>
      </w:r>
      <w:r w:rsidRPr="00BA593D">
        <w:rPr>
          <w:rFonts w:ascii="Times New Roman" w:hAnsi="Times New Roman" w:cs="Times New Roman"/>
          <w:b/>
          <w:bCs/>
          <w:sz w:val="26"/>
          <w:szCs w:val="26"/>
        </w:rPr>
        <w:tab/>
      </w:r>
      <w:r w:rsidRPr="00BA593D">
        <w:rPr>
          <w:rFonts w:ascii="Times New Roman" w:hAnsi="Times New Roman" w:cs="Times New Roman"/>
          <w:b/>
          <w:bCs/>
          <w:sz w:val="26"/>
          <w:szCs w:val="26"/>
        </w:rPr>
        <w:tab/>
      </w:r>
      <w:r w:rsidRPr="00BA593D">
        <w:rPr>
          <w:rFonts w:ascii="Times New Roman" w:hAnsi="Times New Roman" w:cs="Times New Roman"/>
          <w:b/>
          <w:bCs/>
          <w:sz w:val="26"/>
          <w:szCs w:val="26"/>
        </w:rPr>
        <w:tab/>
      </w:r>
      <w:r w:rsidR="00AF5588">
        <w:rPr>
          <w:rFonts w:ascii="Times New Roman" w:hAnsi="Times New Roman" w:cs="Times New Roman"/>
          <w:b/>
          <w:bCs/>
          <w:sz w:val="26"/>
          <w:szCs w:val="26"/>
        </w:rPr>
        <w:tab/>
      </w:r>
      <w:r w:rsidRPr="00BA593D">
        <w:rPr>
          <w:rFonts w:ascii="Times New Roman" w:hAnsi="Times New Roman" w:cs="Times New Roman"/>
          <w:b/>
          <w:bCs/>
          <w:sz w:val="26"/>
          <w:szCs w:val="26"/>
        </w:rPr>
        <w:t>Internal:  25</w:t>
      </w:r>
    </w:p>
    <w:p w:rsidR="00AF5588" w:rsidRPr="00BA593D" w:rsidRDefault="00AF5588" w:rsidP="00AF5588">
      <w:pPr>
        <w:pStyle w:val="BodyTextIndent"/>
        <w:spacing w:after="0" w:line="240" w:lineRule="auto"/>
        <w:ind w:left="0"/>
        <w:rPr>
          <w:rFonts w:ascii="Times New Roman" w:hAnsi="Times New Roman" w:cs="Times New Roman"/>
          <w:b/>
          <w:bCs/>
          <w:sz w:val="26"/>
          <w:szCs w:val="26"/>
        </w:rPr>
      </w:pPr>
    </w:p>
    <w:p w:rsidR="000126D6" w:rsidRPr="00BA593D" w:rsidRDefault="000126D6" w:rsidP="000126D6">
      <w:pPr>
        <w:pStyle w:val="BodyTextIndent"/>
        <w:spacing w:after="0"/>
        <w:ind w:left="0"/>
        <w:jc w:val="both"/>
        <w:rPr>
          <w:rFonts w:ascii="Times New Roman" w:hAnsi="Times New Roman" w:cs="Times New Roman"/>
          <w:sz w:val="26"/>
          <w:szCs w:val="26"/>
        </w:rPr>
      </w:pPr>
      <w:r w:rsidRPr="00BA593D">
        <w:rPr>
          <w:rFonts w:ascii="Times New Roman" w:hAnsi="Times New Roman" w:cs="Times New Roman"/>
          <w:sz w:val="26"/>
          <w:szCs w:val="26"/>
        </w:rPr>
        <w:t xml:space="preserve">1. Cut the transverse/ longitudinal sections of the given material </w:t>
      </w:r>
      <w:r w:rsidRPr="00BA593D">
        <w:rPr>
          <w:rFonts w:ascii="Times New Roman" w:hAnsi="Times New Roman" w:cs="Times New Roman"/>
          <w:b/>
          <w:bCs/>
          <w:sz w:val="26"/>
          <w:szCs w:val="26"/>
        </w:rPr>
        <w:t>A</w:t>
      </w:r>
      <w:r w:rsidRPr="00BA593D">
        <w:rPr>
          <w:rFonts w:ascii="Times New Roman" w:hAnsi="Times New Roman" w:cs="Times New Roman"/>
          <w:sz w:val="26"/>
          <w:szCs w:val="26"/>
        </w:rPr>
        <w:t xml:space="preserve"> and </w:t>
      </w:r>
      <w:r w:rsidRPr="00BA593D">
        <w:rPr>
          <w:rFonts w:ascii="Times New Roman" w:hAnsi="Times New Roman" w:cs="Times New Roman"/>
          <w:b/>
          <w:bCs/>
          <w:sz w:val="26"/>
          <w:szCs w:val="26"/>
        </w:rPr>
        <w:t>B.</w:t>
      </w:r>
      <w:r w:rsidRPr="00BA593D">
        <w:rPr>
          <w:rFonts w:ascii="Times New Roman" w:hAnsi="Times New Roman" w:cs="Times New Roman"/>
          <w:sz w:val="26"/>
          <w:szCs w:val="26"/>
        </w:rPr>
        <w:t xml:space="preserve"> Identify by giving reasons. Draw labeled sketches. Submit the slide for valuation.                           (2x6= 12)</w:t>
      </w:r>
    </w:p>
    <w:p w:rsidR="000126D6" w:rsidRPr="00BA593D" w:rsidRDefault="000126D6" w:rsidP="000126D6">
      <w:pPr>
        <w:pStyle w:val="BodyTextIndent"/>
        <w:spacing w:after="0"/>
        <w:ind w:left="0"/>
        <w:jc w:val="both"/>
        <w:rPr>
          <w:rFonts w:ascii="Times New Roman" w:hAnsi="Times New Roman" w:cs="Times New Roman"/>
          <w:sz w:val="26"/>
          <w:szCs w:val="26"/>
        </w:rPr>
      </w:pPr>
    </w:p>
    <w:p w:rsidR="000126D6" w:rsidRPr="00BA593D" w:rsidRDefault="000126D6" w:rsidP="00AF5588">
      <w:pPr>
        <w:pStyle w:val="BodyTextIndent"/>
        <w:spacing w:after="0"/>
        <w:ind w:left="0"/>
        <w:jc w:val="both"/>
        <w:rPr>
          <w:rFonts w:ascii="Times New Roman" w:hAnsi="Times New Roman" w:cs="Times New Roman"/>
          <w:sz w:val="26"/>
          <w:szCs w:val="26"/>
        </w:rPr>
      </w:pPr>
      <w:r w:rsidRPr="00BA593D">
        <w:rPr>
          <w:rFonts w:ascii="Times New Roman" w:hAnsi="Times New Roman" w:cs="Times New Roman"/>
          <w:sz w:val="26"/>
          <w:szCs w:val="26"/>
        </w:rPr>
        <w:t xml:space="preserve">2. Take transverse/ longitudinal sections of the given materials </w:t>
      </w:r>
      <w:r w:rsidRPr="00BA593D">
        <w:rPr>
          <w:rFonts w:ascii="Times New Roman" w:hAnsi="Times New Roman" w:cs="Times New Roman"/>
          <w:b/>
          <w:bCs/>
          <w:sz w:val="26"/>
          <w:szCs w:val="26"/>
        </w:rPr>
        <w:t>C, D</w:t>
      </w:r>
      <w:r w:rsidRPr="00BA593D">
        <w:rPr>
          <w:rFonts w:ascii="Times New Roman" w:hAnsi="Times New Roman" w:cs="Times New Roman"/>
          <w:sz w:val="26"/>
          <w:szCs w:val="26"/>
        </w:rPr>
        <w:t xml:space="preserve"> and </w:t>
      </w:r>
      <w:r w:rsidRPr="00BA593D">
        <w:rPr>
          <w:rFonts w:ascii="Times New Roman" w:hAnsi="Times New Roman" w:cs="Times New Roman"/>
          <w:b/>
          <w:bCs/>
          <w:sz w:val="26"/>
          <w:szCs w:val="26"/>
        </w:rPr>
        <w:t>E</w:t>
      </w:r>
      <w:r w:rsidRPr="00BA593D">
        <w:rPr>
          <w:rFonts w:ascii="Times New Roman" w:hAnsi="Times New Roman" w:cs="Times New Roman"/>
          <w:sz w:val="26"/>
          <w:szCs w:val="26"/>
        </w:rPr>
        <w:t xml:space="preserve">     stain it and mount in glycerin. Submit the slides for valuation. Identify by giving reasons. Draw labeled sketches.</w:t>
      </w:r>
      <w:r w:rsidR="00AF5588">
        <w:rPr>
          <w:rFonts w:ascii="Times New Roman" w:hAnsi="Times New Roman" w:cs="Times New Roman"/>
          <w:sz w:val="26"/>
          <w:szCs w:val="26"/>
        </w:rPr>
        <w:tab/>
      </w:r>
      <w:r w:rsidR="00AF5588">
        <w:rPr>
          <w:rFonts w:ascii="Times New Roman" w:hAnsi="Times New Roman" w:cs="Times New Roman"/>
          <w:sz w:val="26"/>
          <w:szCs w:val="26"/>
        </w:rPr>
        <w:tab/>
      </w:r>
      <w:r w:rsidR="00AF5588">
        <w:rPr>
          <w:rFonts w:ascii="Times New Roman" w:hAnsi="Times New Roman" w:cs="Times New Roman"/>
          <w:sz w:val="26"/>
          <w:szCs w:val="26"/>
        </w:rPr>
        <w:tab/>
      </w:r>
      <w:r w:rsidR="00AF5588">
        <w:rPr>
          <w:rFonts w:ascii="Times New Roman" w:hAnsi="Times New Roman" w:cs="Times New Roman"/>
          <w:sz w:val="26"/>
          <w:szCs w:val="26"/>
        </w:rPr>
        <w:tab/>
      </w:r>
      <w:r w:rsidR="00AF5588">
        <w:rPr>
          <w:rFonts w:ascii="Times New Roman" w:hAnsi="Times New Roman" w:cs="Times New Roman"/>
          <w:sz w:val="26"/>
          <w:szCs w:val="26"/>
        </w:rPr>
        <w:tab/>
      </w:r>
      <w:r w:rsidR="00AF5588">
        <w:rPr>
          <w:rFonts w:ascii="Times New Roman" w:hAnsi="Times New Roman" w:cs="Times New Roman"/>
          <w:sz w:val="26"/>
          <w:szCs w:val="26"/>
        </w:rPr>
        <w:tab/>
      </w:r>
      <w:r w:rsidR="00AF5588">
        <w:rPr>
          <w:rFonts w:ascii="Times New Roman" w:hAnsi="Times New Roman" w:cs="Times New Roman"/>
          <w:sz w:val="26"/>
          <w:szCs w:val="26"/>
        </w:rPr>
        <w:tab/>
      </w:r>
      <w:r w:rsidR="00AF5588">
        <w:rPr>
          <w:rFonts w:ascii="Times New Roman" w:hAnsi="Times New Roman" w:cs="Times New Roman"/>
          <w:sz w:val="26"/>
          <w:szCs w:val="26"/>
        </w:rPr>
        <w:tab/>
      </w:r>
      <w:r w:rsidR="00AF5588">
        <w:rPr>
          <w:rFonts w:ascii="Times New Roman" w:hAnsi="Times New Roman" w:cs="Times New Roman"/>
          <w:sz w:val="26"/>
          <w:szCs w:val="26"/>
        </w:rPr>
        <w:tab/>
      </w:r>
      <w:r w:rsidR="00AF5588">
        <w:rPr>
          <w:rFonts w:ascii="Times New Roman" w:hAnsi="Times New Roman" w:cs="Times New Roman"/>
          <w:sz w:val="26"/>
          <w:szCs w:val="26"/>
        </w:rPr>
        <w:tab/>
      </w:r>
      <w:r w:rsidRPr="00BA593D">
        <w:rPr>
          <w:rFonts w:ascii="Times New Roman" w:hAnsi="Times New Roman" w:cs="Times New Roman"/>
          <w:sz w:val="26"/>
          <w:szCs w:val="26"/>
        </w:rPr>
        <w:t xml:space="preserve">(3x6= 18)                                              </w:t>
      </w:r>
    </w:p>
    <w:p w:rsidR="000126D6" w:rsidRPr="00BA593D" w:rsidRDefault="000126D6" w:rsidP="000126D6">
      <w:pPr>
        <w:pStyle w:val="BodyTextIndent"/>
        <w:spacing w:after="0"/>
        <w:ind w:left="0"/>
        <w:jc w:val="both"/>
        <w:rPr>
          <w:rFonts w:ascii="Times New Roman" w:hAnsi="Times New Roman" w:cs="Times New Roman"/>
          <w:sz w:val="26"/>
          <w:szCs w:val="26"/>
        </w:rPr>
      </w:pPr>
    </w:p>
    <w:p w:rsidR="000126D6" w:rsidRPr="00BA593D" w:rsidRDefault="000126D6" w:rsidP="000126D6">
      <w:pPr>
        <w:pStyle w:val="BodyTextIndent"/>
        <w:spacing w:after="0"/>
        <w:ind w:left="0"/>
        <w:jc w:val="both"/>
        <w:rPr>
          <w:rFonts w:ascii="Times New Roman" w:hAnsi="Times New Roman" w:cs="Times New Roman"/>
          <w:sz w:val="26"/>
          <w:szCs w:val="26"/>
        </w:rPr>
      </w:pPr>
      <w:r w:rsidRPr="00BA593D">
        <w:rPr>
          <w:rFonts w:ascii="Times New Roman" w:hAnsi="Times New Roman" w:cs="Times New Roman"/>
          <w:sz w:val="26"/>
          <w:szCs w:val="26"/>
        </w:rPr>
        <w:t xml:space="preserve">3. Identify the fossil slides </w:t>
      </w:r>
      <w:r w:rsidRPr="00BA593D">
        <w:rPr>
          <w:rFonts w:ascii="Times New Roman" w:hAnsi="Times New Roman" w:cs="Times New Roman"/>
          <w:b/>
          <w:bCs/>
          <w:sz w:val="26"/>
          <w:szCs w:val="26"/>
        </w:rPr>
        <w:t>F</w:t>
      </w:r>
      <w:r w:rsidRPr="00BA593D">
        <w:rPr>
          <w:rFonts w:ascii="Times New Roman" w:hAnsi="Times New Roman" w:cs="Times New Roman"/>
          <w:sz w:val="26"/>
          <w:szCs w:val="26"/>
        </w:rPr>
        <w:t xml:space="preserve"> and </w:t>
      </w:r>
      <w:r w:rsidRPr="00BA593D">
        <w:rPr>
          <w:rFonts w:ascii="Times New Roman" w:hAnsi="Times New Roman" w:cs="Times New Roman"/>
          <w:b/>
          <w:bCs/>
          <w:sz w:val="26"/>
          <w:szCs w:val="26"/>
        </w:rPr>
        <w:t>G</w:t>
      </w:r>
      <w:r w:rsidRPr="00BA593D">
        <w:rPr>
          <w:rFonts w:ascii="Times New Roman" w:hAnsi="Times New Roman" w:cs="Times New Roman"/>
          <w:sz w:val="26"/>
          <w:szCs w:val="26"/>
        </w:rPr>
        <w:t>. Give reasons. Draw labeled diagrams.          (2x5= 10)</w:t>
      </w:r>
    </w:p>
    <w:p w:rsidR="000126D6" w:rsidRPr="00BA593D" w:rsidRDefault="000126D6" w:rsidP="000126D6">
      <w:pPr>
        <w:pStyle w:val="BodyTextIndent"/>
        <w:spacing w:after="0"/>
        <w:ind w:left="0"/>
        <w:jc w:val="both"/>
        <w:rPr>
          <w:rFonts w:ascii="Times New Roman" w:hAnsi="Times New Roman" w:cs="Times New Roman"/>
          <w:sz w:val="26"/>
          <w:szCs w:val="26"/>
        </w:rPr>
      </w:pPr>
    </w:p>
    <w:p w:rsidR="000126D6" w:rsidRPr="00BA593D" w:rsidRDefault="000126D6" w:rsidP="000126D6">
      <w:pPr>
        <w:pStyle w:val="BodyTextIndent"/>
        <w:spacing w:after="0"/>
        <w:ind w:left="0"/>
        <w:jc w:val="both"/>
        <w:rPr>
          <w:rFonts w:ascii="Times New Roman" w:hAnsi="Times New Roman" w:cs="Times New Roman"/>
          <w:sz w:val="26"/>
          <w:szCs w:val="26"/>
        </w:rPr>
      </w:pPr>
      <w:r w:rsidRPr="00BA593D">
        <w:rPr>
          <w:rFonts w:ascii="Times New Roman" w:hAnsi="Times New Roman" w:cs="Times New Roman"/>
          <w:sz w:val="26"/>
          <w:szCs w:val="26"/>
        </w:rPr>
        <w:t xml:space="preserve">4. Identify the given pathological specimen </w:t>
      </w:r>
      <w:r w:rsidRPr="00BA593D">
        <w:rPr>
          <w:rFonts w:ascii="Times New Roman" w:hAnsi="Times New Roman" w:cs="Times New Roman"/>
          <w:b/>
          <w:bCs/>
          <w:sz w:val="26"/>
          <w:szCs w:val="26"/>
        </w:rPr>
        <w:t>H.</w:t>
      </w:r>
      <w:r w:rsidRPr="00BA593D">
        <w:rPr>
          <w:rFonts w:ascii="Times New Roman" w:hAnsi="Times New Roman" w:cs="Times New Roman"/>
          <w:sz w:val="26"/>
          <w:szCs w:val="26"/>
        </w:rPr>
        <w:t xml:space="preserve"> Write the causal organism, Symptoms and controlmeasures. Draw labeled diagrams.           </w:t>
      </w:r>
      <w:r w:rsidRPr="00BA593D">
        <w:rPr>
          <w:rFonts w:ascii="Times New Roman" w:hAnsi="Times New Roman" w:cs="Times New Roman"/>
          <w:sz w:val="26"/>
          <w:szCs w:val="26"/>
        </w:rPr>
        <w:tab/>
      </w:r>
      <w:r w:rsidRPr="00BA593D">
        <w:rPr>
          <w:rFonts w:ascii="Times New Roman" w:hAnsi="Times New Roman" w:cs="Times New Roman"/>
          <w:sz w:val="26"/>
          <w:szCs w:val="26"/>
        </w:rPr>
        <w:tab/>
      </w:r>
      <w:r w:rsidRPr="00BA593D">
        <w:rPr>
          <w:rFonts w:ascii="Times New Roman" w:hAnsi="Times New Roman" w:cs="Times New Roman"/>
          <w:sz w:val="26"/>
          <w:szCs w:val="26"/>
        </w:rPr>
        <w:tab/>
        <w:t>(7)</w:t>
      </w:r>
    </w:p>
    <w:p w:rsidR="000126D6" w:rsidRPr="00BA593D" w:rsidRDefault="000126D6" w:rsidP="000126D6">
      <w:pPr>
        <w:pStyle w:val="BodyTextIndent"/>
        <w:spacing w:after="0"/>
        <w:ind w:left="0"/>
        <w:jc w:val="both"/>
        <w:rPr>
          <w:rFonts w:ascii="Times New Roman" w:hAnsi="Times New Roman" w:cs="Times New Roman"/>
          <w:sz w:val="26"/>
          <w:szCs w:val="26"/>
        </w:rPr>
      </w:pPr>
    </w:p>
    <w:p w:rsidR="000126D6" w:rsidRPr="00BA593D" w:rsidRDefault="000126D6" w:rsidP="000126D6">
      <w:pPr>
        <w:pStyle w:val="BodyTextIndent"/>
        <w:spacing w:after="0"/>
        <w:ind w:left="0"/>
        <w:jc w:val="both"/>
        <w:rPr>
          <w:rFonts w:ascii="Times New Roman" w:hAnsi="Times New Roman" w:cs="Times New Roman"/>
          <w:sz w:val="26"/>
          <w:szCs w:val="26"/>
        </w:rPr>
      </w:pPr>
      <w:r w:rsidRPr="00BA593D">
        <w:rPr>
          <w:rFonts w:ascii="Times New Roman" w:hAnsi="Times New Roman" w:cs="Times New Roman"/>
          <w:sz w:val="26"/>
          <w:szCs w:val="26"/>
        </w:rPr>
        <w:t xml:space="preserve">5. Write critical notes about the given spotters </w:t>
      </w:r>
      <w:r w:rsidRPr="00BA593D">
        <w:rPr>
          <w:rFonts w:ascii="Times New Roman" w:hAnsi="Times New Roman" w:cs="Times New Roman"/>
          <w:b/>
          <w:bCs/>
          <w:sz w:val="26"/>
          <w:szCs w:val="26"/>
        </w:rPr>
        <w:t>I, J, K, L, M</w:t>
      </w:r>
      <w:r w:rsidRPr="00BA593D">
        <w:rPr>
          <w:rFonts w:ascii="Times New Roman" w:hAnsi="Times New Roman" w:cs="Times New Roman"/>
          <w:sz w:val="26"/>
          <w:szCs w:val="26"/>
        </w:rPr>
        <w:t xml:space="preserve"> and </w:t>
      </w:r>
      <w:r w:rsidRPr="00BA593D">
        <w:rPr>
          <w:rFonts w:ascii="Times New Roman" w:hAnsi="Times New Roman" w:cs="Times New Roman"/>
          <w:b/>
          <w:bCs/>
          <w:sz w:val="26"/>
          <w:szCs w:val="26"/>
        </w:rPr>
        <w:t>N</w:t>
      </w:r>
      <w:r w:rsidRPr="00BA593D">
        <w:rPr>
          <w:rFonts w:ascii="Times New Roman" w:hAnsi="Times New Roman" w:cs="Times New Roman"/>
          <w:sz w:val="26"/>
          <w:szCs w:val="26"/>
        </w:rPr>
        <w:t xml:space="preserve">. Identify and Draw label sketches. </w:t>
      </w:r>
      <w:r w:rsidRPr="00BA593D">
        <w:rPr>
          <w:rFonts w:ascii="Times New Roman" w:hAnsi="Times New Roman" w:cs="Times New Roman"/>
          <w:sz w:val="26"/>
          <w:szCs w:val="26"/>
        </w:rPr>
        <w:tab/>
        <w:t>(6x3 = 18)</w:t>
      </w:r>
    </w:p>
    <w:p w:rsidR="000126D6" w:rsidRPr="00BA593D" w:rsidRDefault="000126D6" w:rsidP="000126D6">
      <w:pPr>
        <w:pStyle w:val="BodyTextIndent"/>
        <w:spacing w:after="0"/>
        <w:ind w:left="0"/>
        <w:jc w:val="both"/>
        <w:rPr>
          <w:rFonts w:ascii="Times New Roman" w:hAnsi="Times New Roman" w:cs="Times New Roman"/>
          <w:b/>
          <w:sz w:val="26"/>
          <w:szCs w:val="26"/>
        </w:rPr>
      </w:pPr>
    </w:p>
    <w:p w:rsidR="000126D6" w:rsidRPr="00BA593D" w:rsidRDefault="000126D6" w:rsidP="000126D6">
      <w:pPr>
        <w:pStyle w:val="BodyTextIndent"/>
        <w:spacing w:after="0"/>
        <w:ind w:left="0"/>
        <w:jc w:val="center"/>
        <w:rPr>
          <w:rFonts w:ascii="Times New Roman" w:hAnsi="Times New Roman" w:cs="Times New Roman"/>
          <w:b/>
          <w:sz w:val="26"/>
          <w:szCs w:val="26"/>
        </w:rPr>
      </w:pPr>
    </w:p>
    <w:p w:rsidR="000126D6" w:rsidRPr="00BA593D" w:rsidRDefault="000126D6" w:rsidP="00B151E7">
      <w:pPr>
        <w:pStyle w:val="BodyTextIndent"/>
        <w:spacing w:after="0" w:line="240" w:lineRule="auto"/>
        <w:ind w:left="0"/>
        <w:jc w:val="center"/>
        <w:rPr>
          <w:rFonts w:ascii="Times New Roman" w:hAnsi="Times New Roman" w:cs="Times New Roman"/>
          <w:b/>
          <w:sz w:val="26"/>
          <w:szCs w:val="26"/>
        </w:rPr>
      </w:pPr>
      <w:r w:rsidRPr="00BA593D">
        <w:rPr>
          <w:rFonts w:ascii="Times New Roman" w:hAnsi="Times New Roman" w:cs="Times New Roman"/>
          <w:b/>
          <w:sz w:val="26"/>
          <w:szCs w:val="26"/>
        </w:rPr>
        <w:br w:type="page"/>
      </w:r>
      <w:r w:rsidRPr="00BA593D">
        <w:rPr>
          <w:rFonts w:ascii="Times New Roman" w:hAnsi="Times New Roman" w:cs="Times New Roman"/>
          <w:b/>
          <w:sz w:val="26"/>
          <w:szCs w:val="26"/>
        </w:rPr>
        <w:lastRenderedPageBreak/>
        <w:t>Core Practical – I</w:t>
      </w:r>
    </w:p>
    <w:p w:rsidR="000126D6" w:rsidRPr="00BA593D" w:rsidRDefault="000126D6" w:rsidP="00B151E7">
      <w:pPr>
        <w:pStyle w:val="BodyTextIndent"/>
        <w:spacing w:after="0" w:line="240" w:lineRule="auto"/>
        <w:ind w:left="0"/>
        <w:jc w:val="center"/>
        <w:rPr>
          <w:rFonts w:ascii="Times New Roman" w:hAnsi="Times New Roman" w:cs="Times New Roman"/>
          <w:b/>
          <w:sz w:val="26"/>
          <w:szCs w:val="26"/>
        </w:rPr>
      </w:pPr>
      <w:r w:rsidRPr="00BA593D">
        <w:rPr>
          <w:rFonts w:ascii="Times New Roman" w:hAnsi="Times New Roman" w:cs="Times New Roman"/>
          <w:b/>
          <w:sz w:val="26"/>
          <w:szCs w:val="26"/>
        </w:rPr>
        <w:t>Phycology, Bryology, Mycology, Bacteriology, Lichenology, Plant Pathology,</w:t>
      </w:r>
      <w:r w:rsidR="00455CA9" w:rsidRPr="00BA593D">
        <w:rPr>
          <w:rFonts w:ascii="Times New Roman" w:hAnsi="Times New Roman" w:cs="Times New Roman"/>
          <w:b/>
          <w:sz w:val="26"/>
          <w:szCs w:val="26"/>
        </w:rPr>
        <w:t>Pteridophytes,</w:t>
      </w:r>
      <w:r w:rsidRPr="00BA593D">
        <w:rPr>
          <w:rFonts w:ascii="Times New Roman" w:hAnsi="Times New Roman" w:cs="Times New Roman"/>
          <w:b/>
          <w:sz w:val="26"/>
          <w:szCs w:val="26"/>
        </w:rPr>
        <w:t xml:space="preserve">Gymnosperms and Palaeo-botany </w:t>
      </w:r>
    </w:p>
    <w:p w:rsidR="000126D6" w:rsidRPr="00BA593D" w:rsidRDefault="000126D6" w:rsidP="000126D6">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Key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2085"/>
        <w:gridCol w:w="1719"/>
        <w:gridCol w:w="1390"/>
        <w:gridCol w:w="1426"/>
        <w:gridCol w:w="1390"/>
        <w:gridCol w:w="859"/>
      </w:tblGrid>
      <w:tr w:rsidR="000126D6" w:rsidRPr="00BA593D" w:rsidTr="00BA593D">
        <w:tc>
          <w:tcPr>
            <w:tcW w:w="75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Q. NO</w:t>
            </w:r>
          </w:p>
        </w:tc>
        <w:tc>
          <w:tcPr>
            <w:tcW w:w="2085"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Material</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Identification</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Reason</w:t>
            </w:r>
          </w:p>
        </w:tc>
        <w:tc>
          <w:tcPr>
            <w:tcW w:w="142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Diagram</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Slide</w:t>
            </w:r>
          </w:p>
        </w:tc>
        <w:tc>
          <w:tcPr>
            <w:tcW w:w="859"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Total</w:t>
            </w:r>
          </w:p>
        </w:tc>
      </w:tr>
      <w:tr w:rsidR="000126D6" w:rsidRPr="00BA593D" w:rsidTr="00BA593D">
        <w:tc>
          <w:tcPr>
            <w:tcW w:w="75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1.</w:t>
            </w:r>
          </w:p>
        </w:tc>
        <w:tc>
          <w:tcPr>
            <w:tcW w:w="2085"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A</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Algae</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tc>
        <w:tc>
          <w:tcPr>
            <w:tcW w:w="142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½+½= 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tc>
        <w:tc>
          <w:tcPr>
            <w:tcW w:w="85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6</w:t>
            </w:r>
          </w:p>
        </w:tc>
      </w:tr>
      <w:tr w:rsidR="000126D6" w:rsidRPr="00BA593D" w:rsidTr="00BA593D">
        <w:tc>
          <w:tcPr>
            <w:tcW w:w="75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2085"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B</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Fungi</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tc>
        <w:tc>
          <w:tcPr>
            <w:tcW w:w="142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½+½= 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tc>
        <w:tc>
          <w:tcPr>
            <w:tcW w:w="85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6</w:t>
            </w:r>
          </w:p>
        </w:tc>
      </w:tr>
      <w:tr w:rsidR="000126D6" w:rsidRPr="00BA593D" w:rsidTr="00BA593D">
        <w:tc>
          <w:tcPr>
            <w:tcW w:w="75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2.</w:t>
            </w:r>
          </w:p>
        </w:tc>
        <w:tc>
          <w:tcPr>
            <w:tcW w:w="2085"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C</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Bryophytes</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tc>
        <w:tc>
          <w:tcPr>
            <w:tcW w:w="142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½+½= 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tc>
        <w:tc>
          <w:tcPr>
            <w:tcW w:w="85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6</w:t>
            </w:r>
          </w:p>
        </w:tc>
      </w:tr>
      <w:tr w:rsidR="000126D6" w:rsidRPr="00BA593D" w:rsidTr="00BA593D">
        <w:tc>
          <w:tcPr>
            <w:tcW w:w="75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2085"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D</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Pteridophytes</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tc>
        <w:tc>
          <w:tcPr>
            <w:tcW w:w="142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½+½= 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tc>
        <w:tc>
          <w:tcPr>
            <w:tcW w:w="85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6</w:t>
            </w:r>
          </w:p>
        </w:tc>
      </w:tr>
      <w:tr w:rsidR="000126D6" w:rsidRPr="00BA593D" w:rsidTr="00BA593D">
        <w:tc>
          <w:tcPr>
            <w:tcW w:w="75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2085"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E</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Gymnosperms</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tc>
        <w:tc>
          <w:tcPr>
            <w:tcW w:w="142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½+½= 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tc>
        <w:tc>
          <w:tcPr>
            <w:tcW w:w="85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6</w:t>
            </w:r>
          </w:p>
        </w:tc>
      </w:tr>
      <w:tr w:rsidR="000126D6" w:rsidRPr="00BA593D" w:rsidTr="00BA593D">
        <w:tc>
          <w:tcPr>
            <w:tcW w:w="75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3.</w:t>
            </w:r>
          </w:p>
        </w:tc>
        <w:tc>
          <w:tcPr>
            <w:tcW w:w="2085"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Fossil slides</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Identification</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Era</w:t>
            </w:r>
          </w:p>
        </w:tc>
        <w:tc>
          <w:tcPr>
            <w:tcW w:w="142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Reason</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Diagram</w:t>
            </w:r>
          </w:p>
        </w:tc>
        <w:tc>
          <w:tcPr>
            <w:tcW w:w="859"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Total</w:t>
            </w:r>
          </w:p>
        </w:tc>
      </w:tr>
      <w:tr w:rsidR="000126D6" w:rsidRPr="00BA593D" w:rsidTr="00BA593D">
        <w:trPr>
          <w:trHeight w:val="521"/>
        </w:trPr>
        <w:tc>
          <w:tcPr>
            <w:tcW w:w="75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2085"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F</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Pteridophytes</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42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½+½= 1</w:t>
            </w:r>
          </w:p>
        </w:tc>
        <w:tc>
          <w:tcPr>
            <w:tcW w:w="85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5</w:t>
            </w:r>
          </w:p>
        </w:tc>
      </w:tr>
      <w:tr w:rsidR="000126D6" w:rsidRPr="00BA593D" w:rsidTr="00BA593D">
        <w:tc>
          <w:tcPr>
            <w:tcW w:w="75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2085"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G</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Gymnosperms</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42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½+½= 1</w:t>
            </w:r>
          </w:p>
        </w:tc>
        <w:tc>
          <w:tcPr>
            <w:tcW w:w="85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5</w:t>
            </w:r>
          </w:p>
        </w:tc>
      </w:tr>
      <w:tr w:rsidR="000126D6" w:rsidRPr="00BA593D" w:rsidTr="00BA593D">
        <w:tc>
          <w:tcPr>
            <w:tcW w:w="75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4.</w:t>
            </w:r>
          </w:p>
        </w:tc>
        <w:tc>
          <w:tcPr>
            <w:tcW w:w="2085"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Pathological specimen</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Name of the</w:t>
            </w:r>
          </w:p>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Disease</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Causal organism</w:t>
            </w:r>
          </w:p>
        </w:tc>
        <w:tc>
          <w:tcPr>
            <w:tcW w:w="142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Symptoms</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Control measures</w:t>
            </w:r>
          </w:p>
        </w:tc>
        <w:tc>
          <w:tcPr>
            <w:tcW w:w="859"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Total</w:t>
            </w:r>
          </w:p>
          <w:p w:rsidR="000126D6" w:rsidRPr="00BA593D" w:rsidRDefault="000126D6" w:rsidP="00BA593D">
            <w:pPr>
              <w:pStyle w:val="BodyTextIndent"/>
              <w:spacing w:after="0"/>
              <w:ind w:left="0"/>
              <w:jc w:val="center"/>
              <w:rPr>
                <w:rFonts w:ascii="Times New Roman" w:hAnsi="Times New Roman" w:cs="Times New Roman"/>
                <w:b/>
                <w:sz w:val="26"/>
                <w:szCs w:val="26"/>
              </w:rPr>
            </w:pPr>
          </w:p>
        </w:tc>
      </w:tr>
      <w:tr w:rsidR="000126D6" w:rsidRPr="00BA593D" w:rsidTr="00BA593D">
        <w:trPr>
          <w:trHeight w:val="315"/>
        </w:trPr>
        <w:tc>
          <w:tcPr>
            <w:tcW w:w="75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2085"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H</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42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3</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tc>
        <w:tc>
          <w:tcPr>
            <w:tcW w:w="85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7</w:t>
            </w:r>
          </w:p>
        </w:tc>
      </w:tr>
      <w:tr w:rsidR="000126D6" w:rsidRPr="00BA593D" w:rsidTr="00BA593D">
        <w:tc>
          <w:tcPr>
            <w:tcW w:w="756" w:type="dxa"/>
            <w:vMerge w:val="restart"/>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p w:rsidR="000126D6" w:rsidRPr="00BA593D" w:rsidRDefault="000126D6" w:rsidP="00BA593D">
            <w:pPr>
              <w:pStyle w:val="BodyTextIndent"/>
              <w:spacing w:after="0"/>
              <w:ind w:left="0"/>
              <w:jc w:val="center"/>
              <w:rPr>
                <w:rFonts w:ascii="Times New Roman" w:hAnsi="Times New Roman" w:cs="Times New Roman"/>
                <w:b/>
                <w:sz w:val="26"/>
                <w:szCs w:val="26"/>
              </w:rPr>
            </w:pPr>
          </w:p>
          <w:p w:rsidR="000126D6" w:rsidRPr="00BA593D" w:rsidRDefault="000126D6" w:rsidP="00BA593D">
            <w:pPr>
              <w:pStyle w:val="BodyTextIndent"/>
              <w:spacing w:after="0"/>
              <w:ind w:left="0"/>
              <w:jc w:val="center"/>
              <w:rPr>
                <w:rFonts w:ascii="Times New Roman" w:hAnsi="Times New Roman" w:cs="Times New Roman"/>
                <w:b/>
                <w:sz w:val="26"/>
                <w:szCs w:val="26"/>
              </w:rPr>
            </w:pPr>
          </w:p>
          <w:p w:rsidR="000126D6" w:rsidRPr="00BA593D" w:rsidRDefault="000126D6" w:rsidP="00BA593D">
            <w:pPr>
              <w:pStyle w:val="BodyTextIndent"/>
              <w:spacing w:after="0"/>
              <w:ind w:left="0"/>
              <w:jc w:val="center"/>
              <w:rPr>
                <w:rFonts w:ascii="Times New Roman" w:hAnsi="Times New Roman" w:cs="Times New Roman"/>
                <w:b/>
                <w:sz w:val="26"/>
                <w:szCs w:val="26"/>
              </w:rPr>
            </w:pPr>
          </w:p>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5.</w:t>
            </w:r>
          </w:p>
        </w:tc>
        <w:tc>
          <w:tcPr>
            <w:tcW w:w="2085"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Spotters</w:t>
            </w:r>
          </w:p>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Identification</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Reason</w:t>
            </w:r>
          </w:p>
        </w:tc>
        <w:tc>
          <w:tcPr>
            <w:tcW w:w="142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Diagram</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859"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r>
      <w:tr w:rsidR="000126D6" w:rsidRPr="00BA593D" w:rsidTr="00BA593D">
        <w:tc>
          <w:tcPr>
            <w:tcW w:w="756" w:type="dxa"/>
            <w:vMerge/>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2085"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I</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Algae/Fungi</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42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
                <w:sz w:val="26"/>
                <w:szCs w:val="26"/>
              </w:rPr>
              <w:t>½+½= 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w:t>
            </w:r>
          </w:p>
        </w:tc>
        <w:tc>
          <w:tcPr>
            <w:tcW w:w="85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3</w:t>
            </w:r>
          </w:p>
        </w:tc>
      </w:tr>
      <w:tr w:rsidR="000126D6" w:rsidRPr="00BA593D" w:rsidTr="00BA593D">
        <w:tc>
          <w:tcPr>
            <w:tcW w:w="756" w:type="dxa"/>
            <w:vMerge/>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2085"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J</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Bryophytes</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42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
                <w:sz w:val="26"/>
                <w:szCs w:val="26"/>
              </w:rPr>
              <w:t>½+½= 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w:t>
            </w:r>
          </w:p>
        </w:tc>
        <w:tc>
          <w:tcPr>
            <w:tcW w:w="85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3</w:t>
            </w:r>
          </w:p>
        </w:tc>
      </w:tr>
      <w:tr w:rsidR="000126D6" w:rsidRPr="00BA593D" w:rsidTr="00BA593D">
        <w:tc>
          <w:tcPr>
            <w:tcW w:w="756" w:type="dxa"/>
            <w:vMerge/>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2085"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K</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Pteridophytes</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42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
                <w:sz w:val="26"/>
                <w:szCs w:val="26"/>
              </w:rPr>
              <w:t>½+½= 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w:t>
            </w:r>
          </w:p>
        </w:tc>
        <w:tc>
          <w:tcPr>
            <w:tcW w:w="85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3</w:t>
            </w:r>
          </w:p>
        </w:tc>
      </w:tr>
      <w:tr w:rsidR="000126D6" w:rsidRPr="00BA593D" w:rsidTr="00BA593D">
        <w:tc>
          <w:tcPr>
            <w:tcW w:w="756" w:type="dxa"/>
            <w:vMerge/>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2085"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L</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Gymnosperms</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42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
                <w:sz w:val="26"/>
                <w:szCs w:val="26"/>
              </w:rPr>
              <w:t>½+½= 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w:t>
            </w:r>
          </w:p>
        </w:tc>
        <w:tc>
          <w:tcPr>
            <w:tcW w:w="85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3</w:t>
            </w:r>
          </w:p>
        </w:tc>
      </w:tr>
      <w:tr w:rsidR="000126D6" w:rsidRPr="00BA593D" w:rsidTr="00BA593D">
        <w:tc>
          <w:tcPr>
            <w:tcW w:w="756" w:type="dxa"/>
            <w:vMerge/>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2085"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M</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Lichens</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42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
                <w:sz w:val="26"/>
                <w:szCs w:val="26"/>
              </w:rPr>
              <w:t>½+½= 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w:t>
            </w:r>
          </w:p>
        </w:tc>
        <w:tc>
          <w:tcPr>
            <w:tcW w:w="85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3</w:t>
            </w:r>
          </w:p>
        </w:tc>
      </w:tr>
      <w:tr w:rsidR="000126D6" w:rsidRPr="00BA593D" w:rsidTr="00BA593D">
        <w:tc>
          <w:tcPr>
            <w:tcW w:w="756" w:type="dxa"/>
            <w:vMerge/>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2085"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N</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Bacteria</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42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
                <w:sz w:val="26"/>
                <w:szCs w:val="26"/>
              </w:rPr>
              <w:t>½+½= 1</w:t>
            </w:r>
          </w:p>
        </w:tc>
        <w:tc>
          <w:tcPr>
            <w:tcW w:w="1390"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w:t>
            </w:r>
          </w:p>
        </w:tc>
        <w:tc>
          <w:tcPr>
            <w:tcW w:w="85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3</w:t>
            </w:r>
          </w:p>
        </w:tc>
      </w:tr>
      <w:tr w:rsidR="000126D6" w:rsidRPr="00BA593D" w:rsidTr="00BA593D">
        <w:tc>
          <w:tcPr>
            <w:tcW w:w="75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8010" w:type="dxa"/>
            <w:gridSpan w:val="5"/>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Total Marks</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lastRenderedPageBreak/>
              <w:t>Record Note Book</w:t>
            </w:r>
          </w:p>
        </w:tc>
        <w:tc>
          <w:tcPr>
            <w:tcW w:w="85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lastRenderedPageBreak/>
              <w:t>65</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lastRenderedPageBreak/>
              <w:t>10</w:t>
            </w:r>
          </w:p>
        </w:tc>
      </w:tr>
      <w:tr w:rsidR="000126D6" w:rsidRPr="00BA593D" w:rsidTr="00BA593D">
        <w:tc>
          <w:tcPr>
            <w:tcW w:w="75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8010" w:type="dxa"/>
            <w:gridSpan w:val="5"/>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External Total Marks</w:t>
            </w:r>
          </w:p>
        </w:tc>
        <w:tc>
          <w:tcPr>
            <w:tcW w:w="859"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75</w:t>
            </w:r>
          </w:p>
        </w:tc>
      </w:tr>
    </w:tbl>
    <w:p w:rsidR="000126D6" w:rsidRPr="00BA593D" w:rsidRDefault="000126D6" w:rsidP="000126D6">
      <w:pPr>
        <w:pStyle w:val="BodyTextIndent"/>
        <w:ind w:left="0"/>
        <w:jc w:val="center"/>
        <w:rPr>
          <w:rFonts w:ascii="Times New Roman" w:hAnsi="Times New Roman" w:cs="Times New Roman"/>
          <w:b/>
          <w:sz w:val="26"/>
          <w:szCs w:val="26"/>
        </w:rPr>
      </w:pPr>
      <w:r w:rsidRPr="00BA593D">
        <w:rPr>
          <w:rFonts w:ascii="Times New Roman" w:hAnsi="Times New Roman" w:cs="Times New Roman"/>
          <w:b/>
          <w:sz w:val="26"/>
          <w:szCs w:val="26"/>
        </w:rPr>
        <w:t>Core Practical - II</w:t>
      </w:r>
    </w:p>
    <w:p w:rsidR="000126D6" w:rsidRPr="00BA593D" w:rsidRDefault="000126D6" w:rsidP="000126D6">
      <w:pPr>
        <w:pStyle w:val="BodyTextIndent"/>
        <w:ind w:left="0"/>
        <w:jc w:val="center"/>
        <w:rPr>
          <w:rFonts w:ascii="Times New Roman" w:hAnsi="Times New Roman" w:cs="Times New Roman"/>
          <w:b/>
          <w:sz w:val="26"/>
          <w:szCs w:val="26"/>
        </w:rPr>
      </w:pPr>
      <w:r w:rsidRPr="00BA593D">
        <w:rPr>
          <w:rFonts w:ascii="Times New Roman" w:hAnsi="Times New Roman" w:cs="Times New Roman"/>
          <w:b/>
          <w:sz w:val="26"/>
          <w:szCs w:val="26"/>
        </w:rPr>
        <w:t>Anatomy, Embryology, Cell &amp; Molecular Biology, Genetics, Plant Breeding</w:t>
      </w:r>
      <w:r w:rsidR="00B151E7">
        <w:rPr>
          <w:rFonts w:ascii="Times New Roman" w:hAnsi="Times New Roman" w:cs="Times New Roman"/>
          <w:b/>
          <w:sz w:val="26"/>
          <w:szCs w:val="26"/>
        </w:rPr>
        <w:t xml:space="preserve"> and Evolution</w:t>
      </w:r>
    </w:p>
    <w:p w:rsidR="000126D6" w:rsidRPr="00BA593D" w:rsidRDefault="000126D6" w:rsidP="008832D0">
      <w:pPr>
        <w:spacing w:after="0" w:line="240" w:lineRule="auto"/>
        <w:jc w:val="right"/>
        <w:rPr>
          <w:rFonts w:ascii="Times New Roman" w:hAnsi="Times New Roman" w:cs="Times New Roman"/>
          <w:b/>
          <w:bCs/>
          <w:sz w:val="26"/>
          <w:szCs w:val="26"/>
        </w:rPr>
      </w:pPr>
      <w:r w:rsidRPr="00BA593D">
        <w:rPr>
          <w:rFonts w:ascii="Times New Roman" w:hAnsi="Times New Roman" w:cs="Times New Roman"/>
          <w:b/>
          <w:bCs/>
          <w:sz w:val="26"/>
          <w:szCs w:val="26"/>
        </w:rPr>
        <w:t xml:space="preserve">Time: 4 Hours                                                                                                    </w:t>
      </w:r>
    </w:p>
    <w:p w:rsidR="000126D6" w:rsidRPr="00BA593D" w:rsidRDefault="000126D6" w:rsidP="008832D0">
      <w:pPr>
        <w:spacing w:after="0" w:line="240" w:lineRule="auto"/>
        <w:jc w:val="right"/>
        <w:rPr>
          <w:rFonts w:ascii="Times New Roman" w:hAnsi="Times New Roman" w:cs="Times New Roman"/>
          <w:b/>
          <w:bCs/>
          <w:sz w:val="26"/>
          <w:szCs w:val="26"/>
        </w:rPr>
      </w:pPr>
      <w:r w:rsidRPr="00BA593D">
        <w:rPr>
          <w:rFonts w:ascii="Times New Roman" w:hAnsi="Times New Roman" w:cs="Times New Roman"/>
          <w:b/>
          <w:bCs/>
          <w:sz w:val="26"/>
          <w:szCs w:val="26"/>
        </w:rPr>
        <w:t xml:space="preserve">Max. Marks: 100                                                                                                                                                                                                                                  </w:t>
      </w:r>
      <w:r w:rsidR="009D0D40">
        <w:rPr>
          <w:rFonts w:ascii="Times New Roman" w:hAnsi="Times New Roman" w:cs="Times New Roman"/>
          <w:b/>
          <w:bCs/>
          <w:sz w:val="26"/>
          <w:szCs w:val="26"/>
        </w:rPr>
        <w:t xml:space="preserve">External </w:t>
      </w:r>
      <w:r w:rsidRPr="00BA593D">
        <w:rPr>
          <w:rFonts w:ascii="Times New Roman" w:hAnsi="Times New Roman" w:cs="Times New Roman"/>
          <w:b/>
          <w:bCs/>
          <w:sz w:val="26"/>
          <w:szCs w:val="26"/>
        </w:rPr>
        <w:t xml:space="preserve">Practical:  65                                                      </w:t>
      </w:r>
    </w:p>
    <w:p w:rsidR="000126D6" w:rsidRPr="00BA593D" w:rsidRDefault="000126D6" w:rsidP="008832D0">
      <w:pPr>
        <w:spacing w:after="0" w:line="240" w:lineRule="auto"/>
        <w:jc w:val="right"/>
        <w:rPr>
          <w:rFonts w:ascii="Times New Roman" w:hAnsi="Times New Roman" w:cs="Times New Roman"/>
          <w:b/>
          <w:bCs/>
          <w:sz w:val="26"/>
          <w:szCs w:val="26"/>
        </w:rPr>
      </w:pPr>
      <w:r w:rsidRPr="00BA593D">
        <w:rPr>
          <w:rFonts w:ascii="Times New Roman" w:hAnsi="Times New Roman" w:cs="Times New Roman"/>
          <w:b/>
          <w:bCs/>
          <w:sz w:val="26"/>
          <w:szCs w:val="26"/>
        </w:rPr>
        <w:t xml:space="preserve">Record:  10                                                                                                                                    </w:t>
      </w:r>
    </w:p>
    <w:p w:rsidR="00B151E7" w:rsidRDefault="000126D6" w:rsidP="00B151E7">
      <w:pPr>
        <w:pStyle w:val="BodyTextIndent"/>
        <w:pBdr>
          <w:bottom w:val="single" w:sz="12" w:space="1" w:color="auto"/>
        </w:pBdr>
        <w:spacing w:after="0" w:line="240" w:lineRule="auto"/>
        <w:ind w:left="7200" w:firstLine="720"/>
        <w:rPr>
          <w:rFonts w:ascii="Times New Roman" w:hAnsi="Times New Roman" w:cs="Times New Roman"/>
          <w:b/>
          <w:bCs/>
          <w:sz w:val="26"/>
          <w:szCs w:val="26"/>
        </w:rPr>
      </w:pPr>
      <w:r w:rsidRPr="00BA593D">
        <w:rPr>
          <w:rFonts w:ascii="Times New Roman" w:hAnsi="Times New Roman" w:cs="Times New Roman"/>
          <w:b/>
          <w:bCs/>
          <w:sz w:val="26"/>
          <w:szCs w:val="26"/>
        </w:rPr>
        <w:t>Internal:  25</w:t>
      </w:r>
    </w:p>
    <w:p w:rsidR="00B151E7" w:rsidRDefault="00B151E7" w:rsidP="00B151E7">
      <w:pPr>
        <w:pStyle w:val="BodyTextIndent"/>
        <w:pBdr>
          <w:bottom w:val="single" w:sz="12" w:space="1" w:color="auto"/>
        </w:pBdr>
        <w:spacing w:after="0" w:line="240" w:lineRule="auto"/>
        <w:ind w:left="7200" w:firstLine="720"/>
        <w:rPr>
          <w:rFonts w:ascii="Times New Roman" w:hAnsi="Times New Roman" w:cs="Times New Roman"/>
          <w:sz w:val="26"/>
          <w:szCs w:val="26"/>
        </w:rPr>
      </w:pP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r>
        <w:rPr>
          <w:rFonts w:ascii="Times New Roman" w:hAnsi="Times New Roman" w:cs="Times New Roman"/>
          <w:b/>
          <w:bCs/>
          <w:sz w:val="26"/>
          <w:szCs w:val="26"/>
        </w:rPr>
        <w:softHyphen/>
      </w:r>
    </w:p>
    <w:p w:rsidR="000126D6" w:rsidRPr="00BA593D" w:rsidRDefault="000126D6" w:rsidP="000126D6">
      <w:pPr>
        <w:pStyle w:val="BodyTextIndent"/>
        <w:spacing w:after="0"/>
        <w:ind w:left="0"/>
        <w:rPr>
          <w:rFonts w:ascii="Times New Roman" w:hAnsi="Times New Roman" w:cs="Times New Roman"/>
          <w:sz w:val="26"/>
          <w:szCs w:val="26"/>
        </w:rPr>
      </w:pPr>
      <w:r w:rsidRPr="00BA593D">
        <w:rPr>
          <w:rFonts w:ascii="Times New Roman" w:hAnsi="Times New Roman" w:cs="Times New Roman"/>
          <w:sz w:val="26"/>
          <w:szCs w:val="26"/>
        </w:rPr>
        <w:t xml:space="preserve">1. Cut the transverse/ longitudinal section of the given material </w:t>
      </w:r>
      <w:r w:rsidRPr="00BA593D">
        <w:rPr>
          <w:rFonts w:ascii="Times New Roman" w:hAnsi="Times New Roman" w:cs="Times New Roman"/>
          <w:b/>
          <w:bCs/>
          <w:sz w:val="26"/>
          <w:szCs w:val="26"/>
        </w:rPr>
        <w:t>A.</w:t>
      </w:r>
      <w:r w:rsidRPr="00BA593D">
        <w:rPr>
          <w:rFonts w:ascii="Times New Roman" w:hAnsi="Times New Roman" w:cs="Times New Roman"/>
          <w:sz w:val="26"/>
          <w:szCs w:val="26"/>
        </w:rPr>
        <w:t xml:space="preserve"> Identify by giving reasons. Draw labeled sketches. Submit the slide for valuation.     </w:t>
      </w:r>
      <w:r w:rsidRPr="00BA593D">
        <w:rPr>
          <w:rFonts w:ascii="Times New Roman" w:hAnsi="Times New Roman" w:cs="Times New Roman"/>
          <w:sz w:val="26"/>
          <w:szCs w:val="26"/>
        </w:rPr>
        <w:tab/>
      </w:r>
      <w:r w:rsidRPr="00BA593D">
        <w:rPr>
          <w:rFonts w:ascii="Times New Roman" w:hAnsi="Times New Roman" w:cs="Times New Roman"/>
          <w:sz w:val="26"/>
          <w:szCs w:val="26"/>
        </w:rPr>
        <w:tab/>
      </w:r>
      <w:r w:rsidRPr="00BA593D">
        <w:rPr>
          <w:rFonts w:ascii="Times New Roman" w:hAnsi="Times New Roman" w:cs="Times New Roman"/>
          <w:sz w:val="26"/>
          <w:szCs w:val="26"/>
        </w:rPr>
        <w:tab/>
        <w:t>(6)</w:t>
      </w:r>
    </w:p>
    <w:p w:rsidR="000126D6" w:rsidRPr="00BA593D" w:rsidRDefault="000126D6" w:rsidP="000126D6">
      <w:pPr>
        <w:pStyle w:val="BodyTextIndent"/>
        <w:spacing w:after="0"/>
        <w:ind w:left="0"/>
        <w:rPr>
          <w:rFonts w:ascii="Times New Roman" w:hAnsi="Times New Roman" w:cs="Times New Roman"/>
          <w:sz w:val="26"/>
          <w:szCs w:val="26"/>
        </w:rPr>
      </w:pPr>
    </w:p>
    <w:p w:rsidR="000126D6" w:rsidRPr="00BA593D" w:rsidRDefault="000126D6" w:rsidP="000126D6">
      <w:pPr>
        <w:pStyle w:val="BodyTextIndent"/>
        <w:spacing w:after="0"/>
        <w:ind w:left="0"/>
        <w:rPr>
          <w:rFonts w:ascii="Times New Roman" w:hAnsi="Times New Roman" w:cs="Times New Roman"/>
          <w:sz w:val="26"/>
          <w:szCs w:val="26"/>
        </w:rPr>
      </w:pPr>
      <w:r w:rsidRPr="00BA593D">
        <w:rPr>
          <w:rFonts w:ascii="Times New Roman" w:hAnsi="Times New Roman" w:cs="Times New Roman"/>
          <w:sz w:val="26"/>
          <w:szCs w:val="26"/>
        </w:rPr>
        <w:t xml:space="preserve">2. Take the transverse section of the given material </w:t>
      </w:r>
      <w:r w:rsidRPr="00BA593D">
        <w:rPr>
          <w:rFonts w:ascii="Times New Roman" w:hAnsi="Times New Roman" w:cs="Times New Roman"/>
          <w:b/>
          <w:bCs/>
          <w:sz w:val="26"/>
          <w:szCs w:val="26"/>
        </w:rPr>
        <w:t>B.</w:t>
      </w:r>
      <w:r w:rsidRPr="00BA593D">
        <w:rPr>
          <w:rFonts w:ascii="Times New Roman" w:hAnsi="Times New Roman" w:cs="Times New Roman"/>
          <w:sz w:val="26"/>
          <w:szCs w:val="26"/>
        </w:rPr>
        <w:t xml:space="preserve"> Stain it and mount in glycerin. Submit the slides for valuation. Identify by giving reasons. Draw labeled sketches of ground plan and a sector enlarged.                                               </w:t>
      </w:r>
      <w:r w:rsidR="008832D0">
        <w:rPr>
          <w:rFonts w:ascii="Times New Roman" w:hAnsi="Times New Roman" w:cs="Times New Roman"/>
          <w:sz w:val="26"/>
          <w:szCs w:val="26"/>
        </w:rPr>
        <w:tab/>
      </w:r>
      <w:r w:rsidR="008832D0">
        <w:rPr>
          <w:rFonts w:ascii="Times New Roman" w:hAnsi="Times New Roman" w:cs="Times New Roman"/>
          <w:sz w:val="26"/>
          <w:szCs w:val="26"/>
        </w:rPr>
        <w:tab/>
      </w:r>
      <w:r w:rsidR="008832D0">
        <w:rPr>
          <w:rFonts w:ascii="Times New Roman" w:hAnsi="Times New Roman" w:cs="Times New Roman"/>
          <w:sz w:val="26"/>
          <w:szCs w:val="26"/>
        </w:rPr>
        <w:tab/>
      </w:r>
      <w:r w:rsidRPr="00BA593D">
        <w:rPr>
          <w:rFonts w:ascii="Times New Roman" w:hAnsi="Times New Roman" w:cs="Times New Roman"/>
          <w:sz w:val="26"/>
          <w:szCs w:val="26"/>
        </w:rPr>
        <w:t xml:space="preserve">(8)                                              </w:t>
      </w:r>
    </w:p>
    <w:p w:rsidR="000126D6" w:rsidRPr="00BA593D" w:rsidRDefault="000126D6" w:rsidP="000126D6">
      <w:pPr>
        <w:pStyle w:val="BodyTextIndent"/>
        <w:spacing w:after="0"/>
        <w:ind w:left="0"/>
        <w:rPr>
          <w:rFonts w:ascii="Times New Roman" w:hAnsi="Times New Roman" w:cs="Times New Roman"/>
          <w:sz w:val="26"/>
          <w:szCs w:val="26"/>
        </w:rPr>
      </w:pPr>
    </w:p>
    <w:p w:rsidR="000126D6" w:rsidRPr="00BA593D" w:rsidRDefault="000126D6" w:rsidP="000126D6">
      <w:pPr>
        <w:pStyle w:val="BodyTextIndent"/>
        <w:spacing w:after="0"/>
        <w:ind w:left="0"/>
        <w:rPr>
          <w:rFonts w:ascii="Times New Roman" w:hAnsi="Times New Roman" w:cs="Times New Roman"/>
          <w:sz w:val="26"/>
          <w:szCs w:val="26"/>
        </w:rPr>
      </w:pPr>
      <w:r w:rsidRPr="00BA593D">
        <w:rPr>
          <w:rFonts w:ascii="Times New Roman" w:hAnsi="Times New Roman" w:cs="Times New Roman"/>
          <w:sz w:val="26"/>
          <w:szCs w:val="26"/>
        </w:rPr>
        <w:t xml:space="preserve">3. Dissect and display any one developmental stage of </w:t>
      </w:r>
      <w:r w:rsidRPr="00BA593D">
        <w:rPr>
          <w:rFonts w:ascii="Times New Roman" w:hAnsi="Times New Roman" w:cs="Times New Roman"/>
          <w:b/>
          <w:bCs/>
          <w:sz w:val="26"/>
          <w:szCs w:val="26"/>
        </w:rPr>
        <w:t>C.</w:t>
      </w:r>
      <w:r w:rsidRPr="00BA593D">
        <w:rPr>
          <w:rFonts w:ascii="Times New Roman" w:hAnsi="Times New Roman" w:cs="Times New Roman"/>
          <w:sz w:val="26"/>
          <w:szCs w:val="26"/>
        </w:rPr>
        <w:t xml:space="preserve"> Leave the slide for valuation. Draw labeled sketches.                                                                       </w:t>
      </w:r>
      <w:r w:rsidRPr="00BA593D">
        <w:rPr>
          <w:rFonts w:ascii="Times New Roman" w:hAnsi="Times New Roman" w:cs="Times New Roman"/>
          <w:sz w:val="26"/>
          <w:szCs w:val="26"/>
        </w:rPr>
        <w:tab/>
      </w:r>
      <w:r w:rsidRPr="00BA593D">
        <w:rPr>
          <w:rFonts w:ascii="Times New Roman" w:hAnsi="Times New Roman" w:cs="Times New Roman"/>
          <w:sz w:val="26"/>
          <w:szCs w:val="26"/>
        </w:rPr>
        <w:tab/>
      </w:r>
      <w:r w:rsidRPr="00BA593D">
        <w:rPr>
          <w:rFonts w:ascii="Times New Roman" w:hAnsi="Times New Roman" w:cs="Times New Roman"/>
          <w:sz w:val="26"/>
          <w:szCs w:val="26"/>
        </w:rPr>
        <w:tab/>
        <w:t xml:space="preserve"> (6)                                                                                </w:t>
      </w:r>
    </w:p>
    <w:p w:rsidR="000126D6" w:rsidRPr="00BA593D" w:rsidRDefault="000126D6" w:rsidP="000126D6">
      <w:pPr>
        <w:pStyle w:val="BodyTextIndent"/>
        <w:spacing w:after="0"/>
        <w:ind w:left="0"/>
        <w:rPr>
          <w:rFonts w:ascii="Times New Roman" w:hAnsi="Times New Roman" w:cs="Times New Roman"/>
          <w:sz w:val="26"/>
          <w:szCs w:val="26"/>
        </w:rPr>
      </w:pPr>
    </w:p>
    <w:p w:rsidR="000126D6" w:rsidRPr="00BA593D" w:rsidRDefault="000126D6" w:rsidP="000126D6">
      <w:pPr>
        <w:pStyle w:val="BodyTextIndent"/>
        <w:spacing w:after="0"/>
        <w:ind w:left="0"/>
        <w:rPr>
          <w:rFonts w:ascii="Times New Roman" w:hAnsi="Times New Roman" w:cs="Times New Roman"/>
          <w:sz w:val="26"/>
          <w:szCs w:val="26"/>
        </w:rPr>
      </w:pPr>
      <w:r w:rsidRPr="00BA593D">
        <w:rPr>
          <w:rFonts w:ascii="Times New Roman" w:hAnsi="Times New Roman" w:cs="Times New Roman"/>
          <w:sz w:val="26"/>
          <w:szCs w:val="26"/>
        </w:rPr>
        <w:t xml:space="preserve">4. Make a suitable Squash preparation of </w:t>
      </w:r>
      <w:r w:rsidRPr="00BA593D">
        <w:rPr>
          <w:rFonts w:ascii="Times New Roman" w:hAnsi="Times New Roman" w:cs="Times New Roman"/>
          <w:b/>
          <w:bCs/>
          <w:sz w:val="26"/>
          <w:szCs w:val="26"/>
        </w:rPr>
        <w:t>D.</w:t>
      </w:r>
      <w:r w:rsidRPr="00BA593D">
        <w:rPr>
          <w:rFonts w:ascii="Times New Roman" w:hAnsi="Times New Roman" w:cs="Times New Roman"/>
          <w:sz w:val="26"/>
          <w:szCs w:val="26"/>
        </w:rPr>
        <w:t xml:space="preserve"> Show any two phase of the mitosis. Draw labeled diagrams and leave the slide for valuation.                                                  </w:t>
      </w:r>
      <w:r w:rsidRPr="00BA593D">
        <w:rPr>
          <w:rFonts w:ascii="Times New Roman" w:hAnsi="Times New Roman" w:cs="Times New Roman"/>
          <w:sz w:val="26"/>
          <w:szCs w:val="26"/>
        </w:rPr>
        <w:tab/>
        <w:t>(8)</w:t>
      </w:r>
    </w:p>
    <w:p w:rsidR="000126D6" w:rsidRPr="00BA593D" w:rsidRDefault="000126D6" w:rsidP="000126D6">
      <w:pPr>
        <w:pStyle w:val="BodyTextIndent"/>
        <w:spacing w:after="0"/>
        <w:ind w:left="0"/>
        <w:rPr>
          <w:rFonts w:ascii="Times New Roman" w:hAnsi="Times New Roman" w:cs="Times New Roman"/>
          <w:sz w:val="26"/>
          <w:szCs w:val="26"/>
        </w:rPr>
      </w:pPr>
    </w:p>
    <w:p w:rsidR="000126D6" w:rsidRPr="00BA593D" w:rsidRDefault="000126D6" w:rsidP="000126D6">
      <w:pPr>
        <w:pStyle w:val="BodyTextIndent"/>
        <w:spacing w:after="0"/>
        <w:ind w:left="0"/>
        <w:rPr>
          <w:rFonts w:ascii="Times New Roman" w:hAnsi="Times New Roman" w:cs="Times New Roman"/>
          <w:sz w:val="26"/>
          <w:szCs w:val="26"/>
        </w:rPr>
      </w:pPr>
      <w:r w:rsidRPr="00BA593D">
        <w:rPr>
          <w:rFonts w:ascii="Times New Roman" w:hAnsi="Times New Roman" w:cs="Times New Roman"/>
          <w:sz w:val="26"/>
          <w:szCs w:val="26"/>
        </w:rPr>
        <w:t xml:space="preserve">5. Write the Protocol for </w:t>
      </w:r>
      <w:r w:rsidRPr="00BA593D">
        <w:rPr>
          <w:rFonts w:ascii="Times New Roman" w:hAnsi="Times New Roman" w:cs="Times New Roman"/>
          <w:b/>
          <w:bCs/>
          <w:sz w:val="26"/>
          <w:szCs w:val="26"/>
        </w:rPr>
        <w:t>E</w:t>
      </w:r>
      <w:r w:rsidRPr="00BA593D">
        <w:rPr>
          <w:rFonts w:ascii="Times New Roman" w:hAnsi="Times New Roman" w:cs="Times New Roman"/>
          <w:sz w:val="26"/>
          <w:szCs w:val="26"/>
        </w:rPr>
        <w:t xml:space="preserve"> and describe the procedure.               </w:t>
      </w:r>
      <w:r w:rsidRPr="00BA593D">
        <w:rPr>
          <w:rFonts w:ascii="Times New Roman" w:hAnsi="Times New Roman" w:cs="Times New Roman"/>
          <w:sz w:val="26"/>
          <w:szCs w:val="26"/>
        </w:rPr>
        <w:tab/>
      </w:r>
      <w:r w:rsidRPr="00BA593D">
        <w:rPr>
          <w:rFonts w:ascii="Times New Roman" w:hAnsi="Times New Roman" w:cs="Times New Roman"/>
          <w:sz w:val="26"/>
          <w:szCs w:val="26"/>
        </w:rPr>
        <w:tab/>
      </w:r>
      <w:r w:rsidRPr="00BA593D">
        <w:rPr>
          <w:rFonts w:ascii="Times New Roman" w:hAnsi="Times New Roman" w:cs="Times New Roman"/>
          <w:sz w:val="26"/>
          <w:szCs w:val="26"/>
        </w:rPr>
        <w:tab/>
        <w:t xml:space="preserve">    (10)</w:t>
      </w:r>
    </w:p>
    <w:p w:rsidR="000126D6" w:rsidRPr="00BA593D" w:rsidRDefault="000126D6" w:rsidP="000126D6">
      <w:pPr>
        <w:pStyle w:val="BodyTextIndent"/>
        <w:spacing w:after="0"/>
        <w:ind w:left="0"/>
        <w:rPr>
          <w:rFonts w:ascii="Times New Roman" w:hAnsi="Times New Roman" w:cs="Times New Roman"/>
          <w:sz w:val="26"/>
          <w:szCs w:val="26"/>
        </w:rPr>
      </w:pPr>
      <w:r w:rsidRPr="00BA593D">
        <w:rPr>
          <w:rFonts w:ascii="Times New Roman" w:hAnsi="Times New Roman" w:cs="Times New Roman"/>
          <w:sz w:val="26"/>
          <w:szCs w:val="26"/>
        </w:rPr>
        <w:tab/>
      </w:r>
      <w:r w:rsidRPr="00BA593D">
        <w:rPr>
          <w:rFonts w:ascii="Times New Roman" w:hAnsi="Times New Roman" w:cs="Times New Roman"/>
          <w:sz w:val="26"/>
          <w:szCs w:val="26"/>
        </w:rPr>
        <w:tab/>
      </w:r>
      <w:r w:rsidRPr="00BA593D">
        <w:rPr>
          <w:rFonts w:ascii="Times New Roman" w:hAnsi="Times New Roman" w:cs="Times New Roman"/>
          <w:sz w:val="26"/>
          <w:szCs w:val="26"/>
        </w:rPr>
        <w:tab/>
      </w:r>
    </w:p>
    <w:p w:rsidR="000126D6" w:rsidRPr="00BA593D" w:rsidRDefault="000126D6" w:rsidP="000126D6">
      <w:pPr>
        <w:pStyle w:val="BodyTextIndent"/>
        <w:spacing w:after="0"/>
        <w:ind w:left="0"/>
        <w:rPr>
          <w:rFonts w:ascii="Times New Roman" w:hAnsi="Times New Roman" w:cs="Times New Roman"/>
          <w:sz w:val="26"/>
          <w:szCs w:val="26"/>
        </w:rPr>
      </w:pPr>
      <w:r w:rsidRPr="00BA593D">
        <w:rPr>
          <w:rFonts w:ascii="Times New Roman" w:hAnsi="Times New Roman" w:cs="Times New Roman"/>
          <w:sz w:val="26"/>
          <w:szCs w:val="26"/>
        </w:rPr>
        <w:t xml:space="preserve">6. Find out the solution for the Genetics problem </w:t>
      </w:r>
      <w:r w:rsidRPr="00BA593D">
        <w:rPr>
          <w:rFonts w:ascii="Times New Roman" w:hAnsi="Times New Roman" w:cs="Times New Roman"/>
          <w:b/>
          <w:bCs/>
          <w:sz w:val="26"/>
          <w:szCs w:val="26"/>
        </w:rPr>
        <w:t>F.</w:t>
      </w:r>
      <w:r w:rsidRPr="00BA593D">
        <w:rPr>
          <w:rFonts w:ascii="Times New Roman" w:hAnsi="Times New Roman" w:cs="Times New Roman"/>
          <w:sz w:val="26"/>
          <w:szCs w:val="26"/>
        </w:rPr>
        <w:t xml:space="preserve"> Find out the ratio.              </w:t>
      </w:r>
      <w:r w:rsidRPr="00BA593D">
        <w:rPr>
          <w:rFonts w:ascii="Times New Roman" w:hAnsi="Times New Roman" w:cs="Times New Roman"/>
          <w:sz w:val="26"/>
          <w:szCs w:val="26"/>
        </w:rPr>
        <w:tab/>
        <w:t>(5)</w:t>
      </w:r>
    </w:p>
    <w:p w:rsidR="000126D6" w:rsidRPr="00BA593D" w:rsidRDefault="000126D6" w:rsidP="000126D6">
      <w:pPr>
        <w:pStyle w:val="BodyTextIndent"/>
        <w:spacing w:after="0"/>
        <w:ind w:left="0"/>
        <w:rPr>
          <w:rFonts w:ascii="Times New Roman" w:hAnsi="Times New Roman" w:cs="Times New Roman"/>
          <w:sz w:val="26"/>
          <w:szCs w:val="26"/>
        </w:rPr>
      </w:pPr>
    </w:p>
    <w:p w:rsidR="000126D6" w:rsidRPr="00BA593D" w:rsidRDefault="000126D6" w:rsidP="000126D6">
      <w:pPr>
        <w:pStyle w:val="BodyTextIndent"/>
        <w:spacing w:after="0"/>
        <w:ind w:left="0"/>
        <w:rPr>
          <w:rFonts w:ascii="Times New Roman" w:hAnsi="Times New Roman" w:cs="Times New Roman"/>
          <w:sz w:val="26"/>
          <w:szCs w:val="26"/>
        </w:rPr>
      </w:pPr>
      <w:r w:rsidRPr="00BA593D">
        <w:rPr>
          <w:rFonts w:ascii="Times New Roman" w:hAnsi="Times New Roman" w:cs="Times New Roman"/>
          <w:sz w:val="26"/>
          <w:szCs w:val="26"/>
        </w:rPr>
        <w:t xml:space="preserve">7. Work out the Genetic problem </w:t>
      </w:r>
      <w:r w:rsidRPr="00BA593D">
        <w:rPr>
          <w:rFonts w:ascii="Times New Roman" w:hAnsi="Times New Roman" w:cs="Times New Roman"/>
          <w:b/>
          <w:bCs/>
          <w:sz w:val="26"/>
          <w:szCs w:val="26"/>
        </w:rPr>
        <w:t>G.</w:t>
      </w:r>
      <w:r w:rsidRPr="00BA593D">
        <w:rPr>
          <w:rFonts w:ascii="Times New Roman" w:hAnsi="Times New Roman" w:cs="Times New Roman"/>
          <w:sz w:val="26"/>
          <w:szCs w:val="26"/>
        </w:rPr>
        <w:t xml:space="preserve"> Find out the order of genes and the distance between them. Construct a chromosome map.                                                                             (10)</w:t>
      </w:r>
    </w:p>
    <w:p w:rsidR="000126D6" w:rsidRPr="00BA593D" w:rsidRDefault="000126D6" w:rsidP="000126D6">
      <w:pPr>
        <w:pStyle w:val="BodyTextIndent"/>
        <w:spacing w:after="0"/>
        <w:ind w:left="0"/>
        <w:rPr>
          <w:rFonts w:ascii="Times New Roman" w:hAnsi="Times New Roman" w:cs="Times New Roman"/>
          <w:sz w:val="26"/>
          <w:szCs w:val="26"/>
        </w:rPr>
      </w:pPr>
    </w:p>
    <w:p w:rsidR="000126D6" w:rsidRPr="00BA593D" w:rsidRDefault="000126D6" w:rsidP="000126D6">
      <w:pPr>
        <w:pStyle w:val="BodyTextIndent"/>
        <w:spacing w:after="0"/>
        <w:ind w:left="0"/>
        <w:rPr>
          <w:rFonts w:ascii="Times New Roman" w:hAnsi="Times New Roman" w:cs="Times New Roman"/>
          <w:sz w:val="26"/>
          <w:szCs w:val="26"/>
        </w:rPr>
      </w:pPr>
      <w:r w:rsidRPr="00BA593D">
        <w:rPr>
          <w:rFonts w:ascii="Times New Roman" w:hAnsi="Times New Roman" w:cs="Times New Roman"/>
          <w:sz w:val="26"/>
          <w:szCs w:val="26"/>
        </w:rPr>
        <w:t xml:space="preserve">8. Write critical notes about the given spotters </w:t>
      </w:r>
      <w:r w:rsidRPr="00BA593D">
        <w:rPr>
          <w:rFonts w:ascii="Times New Roman" w:hAnsi="Times New Roman" w:cs="Times New Roman"/>
          <w:b/>
          <w:bCs/>
          <w:sz w:val="26"/>
          <w:szCs w:val="26"/>
        </w:rPr>
        <w:t>H, I, J</w:t>
      </w:r>
      <w:r w:rsidRPr="00BA593D">
        <w:rPr>
          <w:rFonts w:ascii="Times New Roman" w:hAnsi="Times New Roman" w:cs="Times New Roman"/>
          <w:sz w:val="26"/>
          <w:szCs w:val="26"/>
        </w:rPr>
        <w:t xml:space="preserve"> and </w:t>
      </w:r>
      <w:r w:rsidRPr="00BA593D">
        <w:rPr>
          <w:rFonts w:ascii="Times New Roman" w:hAnsi="Times New Roman" w:cs="Times New Roman"/>
          <w:b/>
          <w:bCs/>
          <w:sz w:val="26"/>
          <w:szCs w:val="26"/>
        </w:rPr>
        <w:t xml:space="preserve">K. </w:t>
      </w:r>
      <w:r w:rsidRPr="00BA593D">
        <w:rPr>
          <w:rFonts w:ascii="Times New Roman" w:hAnsi="Times New Roman" w:cs="Times New Roman"/>
          <w:sz w:val="26"/>
          <w:szCs w:val="26"/>
        </w:rPr>
        <w:t xml:space="preserve">Identify and Draw labeled </w:t>
      </w:r>
    </w:p>
    <w:p w:rsidR="000126D6" w:rsidRPr="00BA593D" w:rsidRDefault="000126D6" w:rsidP="000126D6">
      <w:pPr>
        <w:pStyle w:val="BodyTextIndent"/>
        <w:spacing w:after="0"/>
        <w:ind w:left="0"/>
        <w:rPr>
          <w:rFonts w:ascii="Times New Roman" w:hAnsi="Times New Roman" w:cs="Times New Roman"/>
          <w:sz w:val="26"/>
          <w:szCs w:val="26"/>
        </w:rPr>
      </w:pPr>
      <w:r w:rsidRPr="00BA593D">
        <w:rPr>
          <w:rFonts w:ascii="Times New Roman" w:hAnsi="Times New Roman" w:cs="Times New Roman"/>
          <w:sz w:val="26"/>
          <w:szCs w:val="26"/>
        </w:rPr>
        <w:t xml:space="preserve">     sketches.</w:t>
      </w:r>
      <w:r w:rsidRPr="00BA593D">
        <w:rPr>
          <w:rFonts w:ascii="Times New Roman" w:hAnsi="Times New Roman" w:cs="Times New Roman"/>
          <w:sz w:val="26"/>
          <w:szCs w:val="26"/>
        </w:rPr>
        <w:tab/>
      </w:r>
      <w:r w:rsidRPr="00BA593D">
        <w:rPr>
          <w:rFonts w:ascii="Times New Roman" w:hAnsi="Times New Roman" w:cs="Times New Roman"/>
          <w:sz w:val="26"/>
          <w:szCs w:val="26"/>
        </w:rPr>
        <w:tab/>
      </w:r>
      <w:r w:rsidRPr="00BA593D">
        <w:rPr>
          <w:rFonts w:ascii="Times New Roman" w:hAnsi="Times New Roman" w:cs="Times New Roman"/>
          <w:sz w:val="26"/>
          <w:szCs w:val="26"/>
        </w:rPr>
        <w:tab/>
      </w:r>
      <w:r w:rsidRPr="00BA593D">
        <w:rPr>
          <w:rFonts w:ascii="Times New Roman" w:hAnsi="Times New Roman" w:cs="Times New Roman"/>
          <w:sz w:val="26"/>
          <w:szCs w:val="26"/>
        </w:rPr>
        <w:tab/>
      </w:r>
      <w:r w:rsidRPr="00BA593D">
        <w:rPr>
          <w:rFonts w:ascii="Times New Roman" w:hAnsi="Times New Roman" w:cs="Times New Roman"/>
          <w:sz w:val="26"/>
          <w:szCs w:val="26"/>
        </w:rPr>
        <w:tab/>
      </w:r>
      <w:r w:rsidRPr="00BA593D">
        <w:rPr>
          <w:rFonts w:ascii="Times New Roman" w:hAnsi="Times New Roman" w:cs="Times New Roman"/>
          <w:sz w:val="26"/>
          <w:szCs w:val="26"/>
        </w:rPr>
        <w:tab/>
      </w:r>
      <w:r w:rsidRPr="00BA593D">
        <w:rPr>
          <w:rFonts w:ascii="Times New Roman" w:hAnsi="Times New Roman" w:cs="Times New Roman"/>
          <w:sz w:val="26"/>
          <w:szCs w:val="26"/>
        </w:rPr>
        <w:tab/>
      </w:r>
      <w:r w:rsidRPr="00BA593D">
        <w:rPr>
          <w:rFonts w:ascii="Times New Roman" w:hAnsi="Times New Roman" w:cs="Times New Roman"/>
          <w:sz w:val="26"/>
          <w:szCs w:val="26"/>
        </w:rPr>
        <w:tab/>
        <w:t>(4x3=12)</w:t>
      </w:r>
    </w:p>
    <w:p w:rsidR="000126D6" w:rsidRPr="00BA593D" w:rsidRDefault="000126D6" w:rsidP="000126D6">
      <w:pPr>
        <w:pStyle w:val="BodyTextIndent"/>
        <w:spacing w:after="0"/>
        <w:ind w:left="0"/>
        <w:jc w:val="center"/>
        <w:rPr>
          <w:rFonts w:ascii="Times New Roman" w:hAnsi="Times New Roman" w:cs="Times New Roman"/>
          <w:b/>
          <w:sz w:val="26"/>
          <w:szCs w:val="26"/>
        </w:rPr>
      </w:pPr>
    </w:p>
    <w:p w:rsidR="000126D6" w:rsidRPr="00BA593D" w:rsidRDefault="000126D6" w:rsidP="000126D6">
      <w:pPr>
        <w:pStyle w:val="BodyTextIndent"/>
        <w:spacing w:after="0"/>
        <w:ind w:left="0"/>
        <w:jc w:val="center"/>
        <w:rPr>
          <w:rFonts w:ascii="Times New Roman" w:hAnsi="Times New Roman" w:cs="Times New Roman"/>
          <w:b/>
          <w:sz w:val="26"/>
          <w:szCs w:val="26"/>
        </w:rPr>
      </w:pPr>
    </w:p>
    <w:p w:rsidR="000126D6" w:rsidRPr="00BA593D" w:rsidRDefault="000126D6" w:rsidP="000126D6">
      <w:pPr>
        <w:pStyle w:val="BodyTextIndent"/>
        <w:ind w:left="0"/>
        <w:jc w:val="center"/>
        <w:rPr>
          <w:rFonts w:ascii="Times New Roman" w:hAnsi="Times New Roman" w:cs="Times New Roman"/>
          <w:b/>
          <w:sz w:val="26"/>
          <w:szCs w:val="26"/>
        </w:rPr>
      </w:pPr>
      <w:r w:rsidRPr="00BA593D">
        <w:rPr>
          <w:rFonts w:ascii="Times New Roman" w:hAnsi="Times New Roman" w:cs="Times New Roman"/>
          <w:b/>
          <w:sz w:val="26"/>
          <w:szCs w:val="26"/>
        </w:rPr>
        <w:br w:type="page"/>
      </w:r>
      <w:r w:rsidRPr="00BA593D">
        <w:rPr>
          <w:rFonts w:ascii="Times New Roman" w:hAnsi="Times New Roman" w:cs="Times New Roman"/>
          <w:b/>
          <w:sz w:val="26"/>
          <w:szCs w:val="26"/>
        </w:rPr>
        <w:lastRenderedPageBreak/>
        <w:t>Core Practical – II</w:t>
      </w:r>
    </w:p>
    <w:p w:rsidR="008832D0" w:rsidRDefault="000126D6" w:rsidP="000126D6">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 xml:space="preserve">Anatomy, Embryology, Cell &amp; Molecular Biology, Genetics, Evolution and </w:t>
      </w:r>
    </w:p>
    <w:p w:rsidR="000126D6" w:rsidRPr="00BA593D" w:rsidRDefault="000126D6" w:rsidP="000126D6">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Plant Breeding</w:t>
      </w:r>
    </w:p>
    <w:p w:rsidR="000126D6" w:rsidRPr="00BA593D" w:rsidRDefault="000126D6" w:rsidP="000126D6">
      <w:pPr>
        <w:pStyle w:val="BodyTextIndent"/>
        <w:spacing w:after="0"/>
        <w:ind w:left="0"/>
        <w:jc w:val="center"/>
        <w:rPr>
          <w:rFonts w:ascii="Times New Roman" w:hAnsi="Times New Roman" w:cs="Times New Roman"/>
          <w:b/>
          <w:sz w:val="26"/>
          <w:szCs w:val="26"/>
        </w:rPr>
      </w:pPr>
    </w:p>
    <w:p w:rsidR="000126D6" w:rsidRPr="00BA593D" w:rsidRDefault="000126D6" w:rsidP="000126D6">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Key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1954"/>
        <w:gridCol w:w="1719"/>
        <w:gridCol w:w="1776"/>
        <w:gridCol w:w="1381"/>
        <w:gridCol w:w="1213"/>
        <w:gridCol w:w="850"/>
      </w:tblGrid>
      <w:tr w:rsidR="000126D6" w:rsidRPr="00BA593D" w:rsidTr="00BA593D">
        <w:tc>
          <w:tcPr>
            <w:tcW w:w="75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Q. NO</w:t>
            </w:r>
          </w:p>
        </w:tc>
        <w:tc>
          <w:tcPr>
            <w:tcW w:w="2007"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Material</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Identification</w:t>
            </w:r>
          </w:p>
        </w:tc>
        <w:tc>
          <w:tcPr>
            <w:tcW w:w="165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Reason</w:t>
            </w:r>
          </w:p>
        </w:tc>
        <w:tc>
          <w:tcPr>
            <w:tcW w:w="1382"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Diagram</w:t>
            </w:r>
          </w:p>
        </w:tc>
        <w:tc>
          <w:tcPr>
            <w:tcW w:w="1255"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Slide</w:t>
            </w:r>
          </w:p>
        </w:tc>
        <w:tc>
          <w:tcPr>
            <w:tcW w:w="85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Total</w:t>
            </w:r>
          </w:p>
        </w:tc>
      </w:tr>
      <w:tr w:rsidR="000126D6" w:rsidRPr="00BA593D" w:rsidTr="00BA593D">
        <w:tc>
          <w:tcPr>
            <w:tcW w:w="75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1.</w:t>
            </w:r>
          </w:p>
        </w:tc>
        <w:tc>
          <w:tcPr>
            <w:tcW w:w="2007"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A</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Anatomy</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65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tc>
        <w:tc>
          <w:tcPr>
            <w:tcW w:w="1382"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255"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tc>
        <w:tc>
          <w:tcPr>
            <w:tcW w:w="85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6</w:t>
            </w:r>
          </w:p>
        </w:tc>
      </w:tr>
      <w:tr w:rsidR="000126D6" w:rsidRPr="00BA593D" w:rsidTr="00BA593D">
        <w:tc>
          <w:tcPr>
            <w:tcW w:w="75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2.</w:t>
            </w:r>
          </w:p>
        </w:tc>
        <w:tc>
          <w:tcPr>
            <w:tcW w:w="2007"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B</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Anatomy</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(Anamolous)</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65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tc>
        <w:tc>
          <w:tcPr>
            <w:tcW w:w="1382"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tc>
        <w:tc>
          <w:tcPr>
            <w:tcW w:w="1255"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3</w:t>
            </w:r>
          </w:p>
        </w:tc>
        <w:tc>
          <w:tcPr>
            <w:tcW w:w="85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8</w:t>
            </w:r>
          </w:p>
        </w:tc>
      </w:tr>
      <w:tr w:rsidR="000126D6" w:rsidRPr="00BA593D" w:rsidTr="00BA593D">
        <w:tc>
          <w:tcPr>
            <w:tcW w:w="75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3.</w:t>
            </w:r>
          </w:p>
        </w:tc>
        <w:tc>
          <w:tcPr>
            <w:tcW w:w="2007"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C</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Embryology</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w:t>
            </w:r>
          </w:p>
        </w:tc>
        <w:tc>
          <w:tcPr>
            <w:tcW w:w="165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w:t>
            </w:r>
          </w:p>
        </w:tc>
        <w:tc>
          <w:tcPr>
            <w:tcW w:w="1382"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tc>
        <w:tc>
          <w:tcPr>
            <w:tcW w:w="1255"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4</w:t>
            </w:r>
          </w:p>
        </w:tc>
        <w:tc>
          <w:tcPr>
            <w:tcW w:w="85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6</w:t>
            </w:r>
          </w:p>
        </w:tc>
      </w:tr>
      <w:tr w:rsidR="000126D6" w:rsidRPr="00BA593D" w:rsidTr="00BA593D">
        <w:tc>
          <w:tcPr>
            <w:tcW w:w="75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4.</w:t>
            </w:r>
          </w:p>
        </w:tc>
        <w:tc>
          <w:tcPr>
            <w:tcW w:w="2007"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D</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Cell Biology</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tc>
        <w:tc>
          <w:tcPr>
            <w:tcW w:w="165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tc>
        <w:tc>
          <w:tcPr>
            <w:tcW w:w="1382"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tc>
        <w:tc>
          <w:tcPr>
            <w:tcW w:w="1255"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tc>
        <w:tc>
          <w:tcPr>
            <w:tcW w:w="85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8</w:t>
            </w:r>
          </w:p>
        </w:tc>
      </w:tr>
      <w:tr w:rsidR="000126D6" w:rsidRPr="00BA593D" w:rsidTr="00BA593D">
        <w:tc>
          <w:tcPr>
            <w:tcW w:w="75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2007"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1719" w:type="dxa"/>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Aim</w:t>
            </w:r>
          </w:p>
        </w:tc>
        <w:tc>
          <w:tcPr>
            <w:tcW w:w="1656" w:type="dxa"/>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Requirements</w:t>
            </w:r>
          </w:p>
        </w:tc>
        <w:tc>
          <w:tcPr>
            <w:tcW w:w="1382" w:type="dxa"/>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Procedure</w:t>
            </w:r>
          </w:p>
        </w:tc>
        <w:tc>
          <w:tcPr>
            <w:tcW w:w="1255" w:type="dxa"/>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Result</w:t>
            </w:r>
          </w:p>
        </w:tc>
        <w:tc>
          <w:tcPr>
            <w:tcW w:w="85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r>
      <w:tr w:rsidR="000126D6" w:rsidRPr="00BA593D" w:rsidTr="00BA593D">
        <w:tc>
          <w:tcPr>
            <w:tcW w:w="75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5.</w:t>
            </w:r>
          </w:p>
        </w:tc>
        <w:tc>
          <w:tcPr>
            <w:tcW w:w="2007"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E</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Molecular Biology</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65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p w:rsidR="000126D6" w:rsidRPr="00BA593D" w:rsidRDefault="000126D6" w:rsidP="00BA593D">
            <w:pPr>
              <w:pStyle w:val="BodyTextIndent"/>
              <w:spacing w:after="0"/>
              <w:ind w:left="0"/>
              <w:jc w:val="center"/>
              <w:rPr>
                <w:rFonts w:ascii="Times New Roman" w:hAnsi="Times New Roman" w:cs="Times New Roman"/>
                <w:bCs/>
                <w:sz w:val="26"/>
                <w:szCs w:val="26"/>
              </w:rPr>
            </w:pPr>
          </w:p>
        </w:tc>
        <w:tc>
          <w:tcPr>
            <w:tcW w:w="1382"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5</w:t>
            </w:r>
          </w:p>
        </w:tc>
        <w:tc>
          <w:tcPr>
            <w:tcW w:w="1255"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2</w:t>
            </w:r>
          </w:p>
        </w:tc>
        <w:tc>
          <w:tcPr>
            <w:tcW w:w="85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10</w:t>
            </w:r>
          </w:p>
        </w:tc>
      </w:tr>
      <w:tr w:rsidR="000126D6" w:rsidRPr="00BA593D" w:rsidTr="00BA593D">
        <w:tc>
          <w:tcPr>
            <w:tcW w:w="75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6.</w:t>
            </w:r>
          </w:p>
        </w:tc>
        <w:tc>
          <w:tcPr>
            <w:tcW w:w="2007"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F</w:t>
            </w:r>
          </w:p>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Genetics</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165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1382"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1255"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85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5</w:t>
            </w:r>
          </w:p>
        </w:tc>
      </w:tr>
      <w:tr w:rsidR="000126D6" w:rsidRPr="00BA593D" w:rsidTr="00BA593D">
        <w:trPr>
          <w:trHeight w:val="521"/>
        </w:trPr>
        <w:tc>
          <w:tcPr>
            <w:tcW w:w="75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7.</w:t>
            </w:r>
          </w:p>
        </w:tc>
        <w:tc>
          <w:tcPr>
            <w:tcW w:w="2007"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G</w:t>
            </w:r>
          </w:p>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Genetics</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165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1382"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1255"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85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10</w:t>
            </w:r>
          </w:p>
        </w:tc>
      </w:tr>
      <w:tr w:rsidR="000126D6" w:rsidRPr="00BA593D" w:rsidTr="00BA593D">
        <w:tc>
          <w:tcPr>
            <w:tcW w:w="75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8.</w:t>
            </w:r>
          </w:p>
        </w:tc>
        <w:tc>
          <w:tcPr>
            <w:tcW w:w="2007"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Spotters</w:t>
            </w:r>
          </w:p>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Identification</w:t>
            </w:r>
          </w:p>
        </w:tc>
        <w:tc>
          <w:tcPr>
            <w:tcW w:w="165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Reason</w:t>
            </w:r>
          </w:p>
        </w:tc>
        <w:tc>
          <w:tcPr>
            <w:tcW w:w="1382"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Diagram</w:t>
            </w:r>
          </w:p>
        </w:tc>
        <w:tc>
          <w:tcPr>
            <w:tcW w:w="1255"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85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p>
        </w:tc>
      </w:tr>
      <w:tr w:rsidR="000126D6" w:rsidRPr="00BA593D" w:rsidTr="00BA593D">
        <w:trPr>
          <w:trHeight w:val="588"/>
        </w:trPr>
        <w:tc>
          <w:tcPr>
            <w:tcW w:w="75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2007"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H</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Anatomy</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65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382"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255"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w:t>
            </w:r>
          </w:p>
        </w:tc>
        <w:tc>
          <w:tcPr>
            <w:tcW w:w="85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3</w:t>
            </w:r>
          </w:p>
        </w:tc>
      </w:tr>
      <w:tr w:rsidR="000126D6" w:rsidRPr="00BA593D" w:rsidTr="00BA593D">
        <w:trPr>
          <w:trHeight w:val="687"/>
        </w:trPr>
        <w:tc>
          <w:tcPr>
            <w:tcW w:w="75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2007"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I</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Embryology</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65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382"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255"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w:t>
            </w:r>
          </w:p>
        </w:tc>
        <w:tc>
          <w:tcPr>
            <w:tcW w:w="85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3</w:t>
            </w:r>
          </w:p>
        </w:tc>
      </w:tr>
      <w:tr w:rsidR="000126D6" w:rsidRPr="00BA593D" w:rsidTr="00BA593D">
        <w:tc>
          <w:tcPr>
            <w:tcW w:w="75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2007"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J</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Cell Biology</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65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382"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255"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w:t>
            </w:r>
          </w:p>
        </w:tc>
        <w:tc>
          <w:tcPr>
            <w:tcW w:w="85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3</w:t>
            </w:r>
          </w:p>
        </w:tc>
      </w:tr>
      <w:tr w:rsidR="000126D6" w:rsidRPr="00BA593D" w:rsidTr="00BA593D">
        <w:tc>
          <w:tcPr>
            <w:tcW w:w="75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2007"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K</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Plant breeding</w:t>
            </w:r>
          </w:p>
        </w:tc>
        <w:tc>
          <w:tcPr>
            <w:tcW w:w="1719"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65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382"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w:t>
            </w:r>
          </w:p>
        </w:tc>
        <w:tc>
          <w:tcPr>
            <w:tcW w:w="1255"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w:t>
            </w:r>
          </w:p>
        </w:tc>
        <w:tc>
          <w:tcPr>
            <w:tcW w:w="85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3</w:t>
            </w:r>
          </w:p>
        </w:tc>
      </w:tr>
      <w:tr w:rsidR="000126D6" w:rsidRPr="00BA593D" w:rsidTr="00BA593D">
        <w:tc>
          <w:tcPr>
            <w:tcW w:w="75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8019" w:type="dxa"/>
            <w:gridSpan w:val="5"/>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Total Marks</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Record Note Book</w:t>
            </w:r>
          </w:p>
        </w:tc>
        <w:tc>
          <w:tcPr>
            <w:tcW w:w="856" w:type="dxa"/>
            <w:vAlign w:val="center"/>
          </w:tcPr>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65</w:t>
            </w:r>
          </w:p>
          <w:p w:rsidR="000126D6" w:rsidRPr="00BA593D" w:rsidRDefault="000126D6" w:rsidP="00BA593D">
            <w:pPr>
              <w:pStyle w:val="BodyTextIndent"/>
              <w:spacing w:after="0"/>
              <w:ind w:left="0"/>
              <w:jc w:val="center"/>
              <w:rPr>
                <w:rFonts w:ascii="Times New Roman" w:hAnsi="Times New Roman" w:cs="Times New Roman"/>
                <w:bCs/>
                <w:sz w:val="26"/>
                <w:szCs w:val="26"/>
              </w:rPr>
            </w:pPr>
            <w:r w:rsidRPr="00BA593D">
              <w:rPr>
                <w:rFonts w:ascii="Times New Roman" w:hAnsi="Times New Roman" w:cs="Times New Roman"/>
                <w:bCs/>
                <w:sz w:val="26"/>
                <w:szCs w:val="26"/>
              </w:rPr>
              <w:t>10</w:t>
            </w:r>
          </w:p>
        </w:tc>
      </w:tr>
      <w:tr w:rsidR="000126D6" w:rsidRPr="00BA593D" w:rsidTr="00BA593D">
        <w:tc>
          <w:tcPr>
            <w:tcW w:w="750"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p>
        </w:tc>
        <w:tc>
          <w:tcPr>
            <w:tcW w:w="8019" w:type="dxa"/>
            <w:gridSpan w:val="5"/>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External Total Marks</w:t>
            </w:r>
          </w:p>
        </w:tc>
        <w:tc>
          <w:tcPr>
            <w:tcW w:w="856" w:type="dxa"/>
            <w:vAlign w:val="center"/>
          </w:tcPr>
          <w:p w:rsidR="000126D6" w:rsidRPr="00BA593D" w:rsidRDefault="000126D6" w:rsidP="00BA593D">
            <w:pPr>
              <w:pStyle w:val="BodyTextIndent"/>
              <w:spacing w:after="0"/>
              <w:ind w:left="0"/>
              <w:jc w:val="center"/>
              <w:rPr>
                <w:rFonts w:ascii="Times New Roman" w:hAnsi="Times New Roman" w:cs="Times New Roman"/>
                <w:b/>
                <w:sz w:val="26"/>
                <w:szCs w:val="26"/>
              </w:rPr>
            </w:pPr>
            <w:r w:rsidRPr="00BA593D">
              <w:rPr>
                <w:rFonts w:ascii="Times New Roman" w:hAnsi="Times New Roman" w:cs="Times New Roman"/>
                <w:b/>
                <w:sz w:val="26"/>
                <w:szCs w:val="26"/>
              </w:rPr>
              <w:t>75</w:t>
            </w:r>
          </w:p>
        </w:tc>
      </w:tr>
    </w:tbl>
    <w:p w:rsidR="000126D6" w:rsidRPr="00BA593D" w:rsidRDefault="000126D6" w:rsidP="000126D6">
      <w:pPr>
        <w:pStyle w:val="BodyTextIndent"/>
        <w:spacing w:after="0"/>
        <w:ind w:left="0"/>
        <w:rPr>
          <w:rFonts w:ascii="Times New Roman" w:hAnsi="Times New Roman" w:cs="Times New Roman"/>
          <w:sz w:val="26"/>
          <w:szCs w:val="26"/>
        </w:rPr>
      </w:pPr>
    </w:p>
    <w:p w:rsidR="000126D6" w:rsidRPr="00BA593D" w:rsidRDefault="000126D6" w:rsidP="000126D6">
      <w:pPr>
        <w:pStyle w:val="BodyTextIndent"/>
        <w:spacing w:after="0"/>
        <w:ind w:left="0"/>
        <w:rPr>
          <w:rFonts w:ascii="Times New Roman" w:hAnsi="Times New Roman" w:cs="Times New Roman"/>
          <w:sz w:val="26"/>
          <w:szCs w:val="26"/>
        </w:rPr>
      </w:pPr>
    </w:p>
    <w:p w:rsidR="000126D6" w:rsidRPr="00BA593D" w:rsidRDefault="000126D6" w:rsidP="000126D6">
      <w:pPr>
        <w:pStyle w:val="BodyTextIndent"/>
        <w:spacing w:after="0"/>
        <w:ind w:left="0"/>
        <w:rPr>
          <w:rFonts w:ascii="Times New Roman" w:hAnsi="Times New Roman" w:cs="Times New Roman"/>
          <w:sz w:val="26"/>
          <w:szCs w:val="26"/>
        </w:rPr>
      </w:pPr>
    </w:p>
    <w:p w:rsidR="000126D6" w:rsidRPr="00BA593D" w:rsidRDefault="000126D6" w:rsidP="000126D6">
      <w:pPr>
        <w:pStyle w:val="BodyTextIndent"/>
        <w:ind w:left="0"/>
        <w:jc w:val="center"/>
        <w:rPr>
          <w:rFonts w:ascii="Times New Roman" w:hAnsi="Times New Roman" w:cs="Times New Roman"/>
          <w:b/>
          <w:sz w:val="26"/>
          <w:szCs w:val="26"/>
        </w:rPr>
      </w:pPr>
      <w:r w:rsidRPr="00BA593D">
        <w:rPr>
          <w:rFonts w:ascii="Times New Roman" w:hAnsi="Times New Roman" w:cs="Times New Roman"/>
          <w:b/>
          <w:sz w:val="26"/>
          <w:szCs w:val="26"/>
        </w:rPr>
        <w:br w:type="page"/>
      </w:r>
      <w:r w:rsidRPr="00BA593D">
        <w:rPr>
          <w:rFonts w:ascii="Times New Roman" w:hAnsi="Times New Roman" w:cs="Times New Roman"/>
          <w:b/>
          <w:sz w:val="26"/>
          <w:szCs w:val="26"/>
        </w:rPr>
        <w:lastRenderedPageBreak/>
        <w:t>Core Practical - III</w:t>
      </w:r>
    </w:p>
    <w:p w:rsidR="000126D6" w:rsidRPr="00BA593D" w:rsidRDefault="000126D6" w:rsidP="000126D6">
      <w:pPr>
        <w:pStyle w:val="BodyTextIndent"/>
        <w:ind w:left="0"/>
        <w:jc w:val="center"/>
        <w:rPr>
          <w:rFonts w:ascii="Times New Roman" w:hAnsi="Times New Roman" w:cs="Times New Roman"/>
          <w:b/>
          <w:sz w:val="26"/>
          <w:szCs w:val="26"/>
        </w:rPr>
      </w:pPr>
      <w:r w:rsidRPr="00BA593D">
        <w:rPr>
          <w:rFonts w:ascii="Times New Roman" w:hAnsi="Times New Roman" w:cs="Times New Roman"/>
          <w:b/>
          <w:sz w:val="26"/>
          <w:szCs w:val="26"/>
        </w:rPr>
        <w:t xml:space="preserve">Morphology and Taxonomy of Angiosperm, Economic Botany, </w:t>
      </w:r>
      <w:r w:rsidR="008122A2">
        <w:rPr>
          <w:rFonts w:ascii="Times New Roman" w:hAnsi="Times New Roman" w:cs="Times New Roman"/>
          <w:b/>
          <w:sz w:val="26"/>
          <w:szCs w:val="26"/>
        </w:rPr>
        <w:t xml:space="preserve">Plant </w:t>
      </w:r>
      <w:r w:rsidRPr="00BA593D">
        <w:rPr>
          <w:rFonts w:ascii="Times New Roman" w:hAnsi="Times New Roman" w:cs="Times New Roman"/>
          <w:b/>
          <w:sz w:val="26"/>
          <w:szCs w:val="26"/>
        </w:rPr>
        <w:t>Biotechnology, Genetic Engineering, Ecology and Conservation</w:t>
      </w:r>
      <w:r w:rsidR="00C679AF">
        <w:rPr>
          <w:rFonts w:ascii="Times New Roman" w:hAnsi="Times New Roman" w:cs="Times New Roman"/>
          <w:b/>
          <w:sz w:val="26"/>
          <w:szCs w:val="26"/>
        </w:rPr>
        <w:t xml:space="preserve"> Biology</w:t>
      </w:r>
    </w:p>
    <w:p w:rsidR="000126D6" w:rsidRPr="00BA593D" w:rsidRDefault="000126D6" w:rsidP="000126D6">
      <w:pPr>
        <w:pStyle w:val="BodyTextIndent"/>
        <w:spacing w:after="0"/>
        <w:ind w:left="0"/>
        <w:jc w:val="right"/>
        <w:rPr>
          <w:rFonts w:ascii="Times New Roman" w:hAnsi="Times New Roman" w:cs="Times New Roman"/>
          <w:b/>
          <w:sz w:val="26"/>
          <w:szCs w:val="26"/>
        </w:rPr>
      </w:pPr>
      <w:r w:rsidRPr="00BA593D">
        <w:rPr>
          <w:rFonts w:ascii="Times New Roman" w:hAnsi="Times New Roman" w:cs="Times New Roman"/>
          <w:b/>
          <w:sz w:val="26"/>
          <w:szCs w:val="26"/>
        </w:rPr>
        <w:t xml:space="preserve">Time: 4 Hours   </w:t>
      </w:r>
    </w:p>
    <w:p w:rsidR="000126D6" w:rsidRPr="00BA593D" w:rsidRDefault="000126D6" w:rsidP="000126D6">
      <w:pPr>
        <w:pStyle w:val="BodyTextIndent"/>
        <w:spacing w:after="0"/>
        <w:ind w:left="0"/>
        <w:jc w:val="right"/>
        <w:rPr>
          <w:rFonts w:ascii="Times New Roman" w:hAnsi="Times New Roman" w:cs="Times New Roman"/>
          <w:b/>
          <w:sz w:val="26"/>
          <w:szCs w:val="26"/>
        </w:rPr>
      </w:pPr>
      <w:r w:rsidRPr="00BA593D">
        <w:rPr>
          <w:rFonts w:ascii="Times New Roman" w:hAnsi="Times New Roman" w:cs="Times New Roman"/>
          <w:b/>
          <w:sz w:val="26"/>
          <w:szCs w:val="26"/>
        </w:rPr>
        <w:t xml:space="preserve">Max.Marks:100 </w:t>
      </w:r>
    </w:p>
    <w:p w:rsidR="000126D6" w:rsidRPr="00BA593D" w:rsidRDefault="00C679AF" w:rsidP="00C679AF">
      <w:pPr>
        <w:pStyle w:val="BodyTextIndent"/>
        <w:spacing w:after="0"/>
        <w:ind w:left="6480"/>
        <w:rPr>
          <w:rFonts w:ascii="Times New Roman" w:hAnsi="Times New Roman" w:cs="Times New Roman"/>
          <w:b/>
          <w:sz w:val="26"/>
          <w:szCs w:val="26"/>
        </w:rPr>
      </w:pPr>
      <w:r>
        <w:rPr>
          <w:rFonts w:ascii="Times New Roman" w:hAnsi="Times New Roman" w:cs="Times New Roman"/>
          <w:b/>
          <w:sz w:val="26"/>
          <w:szCs w:val="26"/>
        </w:rPr>
        <w:t xml:space="preserve">      External </w:t>
      </w:r>
      <w:r w:rsidR="000126D6" w:rsidRPr="00BA593D">
        <w:rPr>
          <w:rFonts w:ascii="Times New Roman" w:hAnsi="Times New Roman" w:cs="Times New Roman"/>
          <w:b/>
          <w:sz w:val="26"/>
          <w:szCs w:val="26"/>
        </w:rPr>
        <w:t>Practical: 60</w:t>
      </w:r>
    </w:p>
    <w:p w:rsidR="000126D6" w:rsidRPr="00BA593D" w:rsidRDefault="000126D6" w:rsidP="000126D6">
      <w:pPr>
        <w:pStyle w:val="BodyTextIndent"/>
        <w:spacing w:after="0"/>
        <w:ind w:left="0"/>
        <w:jc w:val="right"/>
        <w:rPr>
          <w:rFonts w:ascii="Times New Roman" w:hAnsi="Times New Roman" w:cs="Times New Roman"/>
          <w:b/>
          <w:sz w:val="26"/>
          <w:szCs w:val="26"/>
        </w:rPr>
      </w:pPr>
      <w:r w:rsidRPr="00BA593D">
        <w:rPr>
          <w:rFonts w:ascii="Times New Roman" w:hAnsi="Times New Roman" w:cs="Times New Roman"/>
          <w:b/>
          <w:sz w:val="26"/>
          <w:szCs w:val="26"/>
        </w:rPr>
        <w:t>Herbarium: 05</w:t>
      </w:r>
    </w:p>
    <w:p w:rsidR="000126D6" w:rsidRPr="00BA593D" w:rsidRDefault="000126D6" w:rsidP="000126D6">
      <w:pPr>
        <w:pStyle w:val="BodyTextIndent"/>
        <w:spacing w:after="0"/>
        <w:ind w:left="0"/>
        <w:jc w:val="right"/>
        <w:rPr>
          <w:rFonts w:ascii="Times New Roman" w:hAnsi="Times New Roman" w:cs="Times New Roman"/>
          <w:b/>
          <w:sz w:val="26"/>
          <w:szCs w:val="26"/>
        </w:rPr>
      </w:pPr>
      <w:r w:rsidRPr="00BA593D">
        <w:rPr>
          <w:rFonts w:ascii="Times New Roman" w:hAnsi="Times New Roman" w:cs="Times New Roman"/>
          <w:b/>
          <w:sz w:val="26"/>
          <w:szCs w:val="26"/>
        </w:rPr>
        <w:t>Record:10</w:t>
      </w:r>
    </w:p>
    <w:p w:rsidR="000126D6" w:rsidRPr="00BA593D" w:rsidRDefault="000126D6" w:rsidP="000126D6">
      <w:pPr>
        <w:pStyle w:val="BodyTextIndent"/>
        <w:pBdr>
          <w:bottom w:val="single" w:sz="12" w:space="1" w:color="auto"/>
        </w:pBdr>
        <w:spacing w:after="0"/>
        <w:ind w:left="0"/>
        <w:jc w:val="right"/>
        <w:rPr>
          <w:rFonts w:ascii="Times New Roman" w:hAnsi="Times New Roman" w:cs="Times New Roman"/>
          <w:b/>
          <w:sz w:val="26"/>
          <w:szCs w:val="26"/>
        </w:rPr>
      </w:pPr>
      <w:r w:rsidRPr="00BA593D">
        <w:rPr>
          <w:rFonts w:ascii="Times New Roman" w:hAnsi="Times New Roman" w:cs="Times New Roman"/>
          <w:b/>
          <w:sz w:val="26"/>
          <w:szCs w:val="26"/>
        </w:rPr>
        <w:t>Internal: 25</w:t>
      </w:r>
    </w:p>
    <w:p w:rsidR="000126D6" w:rsidRPr="00BA593D" w:rsidRDefault="000126D6" w:rsidP="003E42F0">
      <w:pPr>
        <w:pStyle w:val="BodyTextIndent"/>
        <w:numPr>
          <w:ilvl w:val="0"/>
          <w:numId w:val="26"/>
        </w:numPr>
        <w:spacing w:after="0" w:line="240" w:lineRule="auto"/>
        <w:rPr>
          <w:rFonts w:ascii="Times New Roman" w:hAnsi="Times New Roman" w:cs="Times New Roman"/>
          <w:sz w:val="26"/>
          <w:szCs w:val="26"/>
        </w:rPr>
      </w:pPr>
      <w:r w:rsidRPr="00BA593D">
        <w:rPr>
          <w:rFonts w:ascii="Times New Roman" w:hAnsi="Times New Roman" w:cs="Times New Roman"/>
          <w:sz w:val="26"/>
          <w:szCs w:val="26"/>
        </w:rPr>
        <w:t xml:space="preserve">Find the Binomial of </w:t>
      </w:r>
      <w:r w:rsidRPr="00BA593D">
        <w:rPr>
          <w:rFonts w:ascii="Times New Roman" w:hAnsi="Times New Roman" w:cs="Times New Roman"/>
          <w:b/>
          <w:bCs/>
          <w:sz w:val="26"/>
          <w:szCs w:val="26"/>
        </w:rPr>
        <w:t>A</w:t>
      </w:r>
      <w:r w:rsidRPr="00BA593D">
        <w:rPr>
          <w:rFonts w:ascii="Times New Roman" w:hAnsi="Times New Roman" w:cs="Times New Roman"/>
          <w:sz w:val="26"/>
          <w:szCs w:val="26"/>
        </w:rPr>
        <w:t xml:space="preserve"> and </w:t>
      </w:r>
      <w:r w:rsidRPr="00BA593D">
        <w:rPr>
          <w:rFonts w:ascii="Times New Roman" w:hAnsi="Times New Roman" w:cs="Times New Roman"/>
          <w:b/>
          <w:bCs/>
          <w:sz w:val="26"/>
          <w:szCs w:val="26"/>
        </w:rPr>
        <w:t>B</w:t>
      </w:r>
      <w:r w:rsidRPr="00BA593D">
        <w:rPr>
          <w:rFonts w:ascii="Times New Roman" w:hAnsi="Times New Roman" w:cs="Times New Roman"/>
          <w:sz w:val="26"/>
          <w:szCs w:val="26"/>
        </w:rPr>
        <w:t xml:space="preserve"> using Gamble’s Flora.</w:t>
      </w:r>
      <w:r w:rsidRPr="00BA593D">
        <w:rPr>
          <w:rFonts w:ascii="Times New Roman" w:hAnsi="Times New Roman" w:cs="Times New Roman"/>
          <w:sz w:val="26"/>
          <w:szCs w:val="26"/>
        </w:rPr>
        <w:tab/>
      </w:r>
      <w:r w:rsidRPr="00BA593D">
        <w:rPr>
          <w:rFonts w:ascii="Times New Roman" w:hAnsi="Times New Roman" w:cs="Times New Roman"/>
          <w:sz w:val="26"/>
          <w:szCs w:val="26"/>
        </w:rPr>
        <w:tab/>
        <w:t xml:space="preserve">                (2x2=4)</w:t>
      </w:r>
    </w:p>
    <w:p w:rsidR="000126D6" w:rsidRPr="00BA593D" w:rsidRDefault="000126D6" w:rsidP="000126D6">
      <w:pPr>
        <w:pStyle w:val="BodyTextIndent"/>
        <w:spacing w:after="0"/>
        <w:ind w:left="0"/>
        <w:rPr>
          <w:rFonts w:ascii="Times New Roman" w:hAnsi="Times New Roman" w:cs="Times New Roman"/>
          <w:sz w:val="26"/>
          <w:szCs w:val="26"/>
        </w:rPr>
      </w:pPr>
    </w:p>
    <w:p w:rsidR="000126D6" w:rsidRPr="00BA593D" w:rsidRDefault="000126D6" w:rsidP="003E42F0">
      <w:pPr>
        <w:pStyle w:val="BodyTextIndent"/>
        <w:numPr>
          <w:ilvl w:val="0"/>
          <w:numId w:val="26"/>
        </w:numPr>
        <w:spacing w:after="0" w:line="240" w:lineRule="auto"/>
        <w:rPr>
          <w:rFonts w:ascii="Times New Roman" w:hAnsi="Times New Roman" w:cs="Times New Roman"/>
          <w:sz w:val="26"/>
          <w:szCs w:val="26"/>
        </w:rPr>
      </w:pPr>
      <w:r w:rsidRPr="00BA593D">
        <w:rPr>
          <w:rFonts w:ascii="Times New Roman" w:hAnsi="Times New Roman" w:cs="Times New Roman"/>
          <w:sz w:val="26"/>
          <w:szCs w:val="26"/>
        </w:rPr>
        <w:t xml:space="preserve">Refer </w:t>
      </w:r>
      <w:r w:rsidRPr="00BA593D">
        <w:rPr>
          <w:rFonts w:ascii="Times New Roman" w:hAnsi="Times New Roman" w:cs="Times New Roman"/>
          <w:b/>
          <w:bCs/>
          <w:sz w:val="26"/>
          <w:szCs w:val="26"/>
        </w:rPr>
        <w:t>C</w:t>
      </w:r>
      <w:r w:rsidRPr="00BA593D">
        <w:rPr>
          <w:rFonts w:ascii="Times New Roman" w:hAnsi="Times New Roman" w:cs="Times New Roman"/>
          <w:sz w:val="26"/>
          <w:szCs w:val="26"/>
        </w:rPr>
        <w:t xml:space="preserve"> and </w:t>
      </w:r>
      <w:r w:rsidRPr="00BA593D">
        <w:rPr>
          <w:rFonts w:ascii="Times New Roman" w:hAnsi="Times New Roman" w:cs="Times New Roman"/>
          <w:b/>
          <w:bCs/>
          <w:sz w:val="26"/>
          <w:szCs w:val="26"/>
        </w:rPr>
        <w:t>D</w:t>
      </w:r>
      <w:r w:rsidRPr="00BA593D">
        <w:rPr>
          <w:rFonts w:ascii="Times New Roman" w:hAnsi="Times New Roman" w:cs="Times New Roman"/>
          <w:sz w:val="26"/>
          <w:szCs w:val="26"/>
        </w:rPr>
        <w:t xml:space="preserve"> to their respective families based on their characters and indicate their taxonomical hierarchy.                 </w:t>
      </w:r>
      <w:r w:rsidRPr="00BA593D">
        <w:rPr>
          <w:rFonts w:ascii="Times New Roman" w:hAnsi="Times New Roman" w:cs="Times New Roman"/>
          <w:sz w:val="26"/>
          <w:szCs w:val="26"/>
        </w:rPr>
        <w:tab/>
      </w:r>
      <w:r w:rsidRPr="00BA593D">
        <w:rPr>
          <w:rFonts w:ascii="Times New Roman" w:hAnsi="Times New Roman" w:cs="Times New Roman"/>
          <w:sz w:val="26"/>
          <w:szCs w:val="26"/>
        </w:rPr>
        <w:tab/>
      </w:r>
      <w:r w:rsidRPr="00BA593D">
        <w:rPr>
          <w:rFonts w:ascii="Times New Roman" w:hAnsi="Times New Roman" w:cs="Times New Roman"/>
          <w:sz w:val="26"/>
          <w:szCs w:val="26"/>
        </w:rPr>
        <w:tab/>
      </w:r>
      <w:r w:rsidRPr="00BA593D">
        <w:rPr>
          <w:rFonts w:ascii="Times New Roman" w:hAnsi="Times New Roman" w:cs="Times New Roman"/>
          <w:sz w:val="26"/>
          <w:szCs w:val="26"/>
        </w:rPr>
        <w:tab/>
        <w:t xml:space="preserve">               (2x5=10)                                              </w:t>
      </w:r>
    </w:p>
    <w:p w:rsidR="000126D6" w:rsidRPr="00BA593D" w:rsidRDefault="000126D6" w:rsidP="000126D6">
      <w:pPr>
        <w:pStyle w:val="BodyTextIndent"/>
        <w:spacing w:after="0"/>
        <w:ind w:left="0"/>
        <w:rPr>
          <w:rFonts w:ascii="Times New Roman" w:hAnsi="Times New Roman" w:cs="Times New Roman"/>
          <w:sz w:val="26"/>
          <w:szCs w:val="26"/>
        </w:rPr>
      </w:pPr>
    </w:p>
    <w:p w:rsidR="000126D6" w:rsidRPr="00BA593D" w:rsidRDefault="000126D6" w:rsidP="003E42F0">
      <w:pPr>
        <w:pStyle w:val="BodyTextIndent"/>
        <w:numPr>
          <w:ilvl w:val="0"/>
          <w:numId w:val="26"/>
        </w:numPr>
        <w:spacing w:after="0" w:line="240" w:lineRule="auto"/>
        <w:rPr>
          <w:rFonts w:ascii="Times New Roman" w:hAnsi="Times New Roman" w:cs="Times New Roman"/>
          <w:sz w:val="26"/>
          <w:szCs w:val="26"/>
        </w:rPr>
      </w:pPr>
      <w:r w:rsidRPr="00BA593D">
        <w:rPr>
          <w:rFonts w:ascii="Times New Roman" w:hAnsi="Times New Roman" w:cs="Times New Roman"/>
          <w:sz w:val="26"/>
          <w:szCs w:val="26"/>
        </w:rPr>
        <w:t xml:space="preserve">Prepare an artificial key (Intended key) based on the vegetative and reproductive characters of specimens given in </w:t>
      </w:r>
      <w:r w:rsidRPr="00BA593D">
        <w:rPr>
          <w:rFonts w:ascii="Times New Roman" w:hAnsi="Times New Roman" w:cs="Times New Roman"/>
          <w:b/>
          <w:bCs/>
          <w:sz w:val="26"/>
          <w:szCs w:val="26"/>
        </w:rPr>
        <w:t>E, F, G, H</w:t>
      </w:r>
      <w:r w:rsidRPr="00BA593D">
        <w:rPr>
          <w:rFonts w:ascii="Times New Roman" w:hAnsi="Times New Roman" w:cs="Times New Roman"/>
          <w:sz w:val="26"/>
          <w:szCs w:val="26"/>
        </w:rPr>
        <w:t xml:space="preserve"> and </w:t>
      </w:r>
      <w:r w:rsidRPr="00BA593D">
        <w:rPr>
          <w:rFonts w:ascii="Times New Roman" w:hAnsi="Times New Roman" w:cs="Times New Roman"/>
          <w:b/>
          <w:bCs/>
          <w:sz w:val="26"/>
          <w:szCs w:val="26"/>
        </w:rPr>
        <w:t>I.</w:t>
      </w:r>
      <w:r w:rsidRPr="00BA593D">
        <w:rPr>
          <w:rFonts w:ascii="Times New Roman" w:hAnsi="Times New Roman" w:cs="Times New Roman"/>
          <w:sz w:val="26"/>
          <w:szCs w:val="26"/>
        </w:rPr>
        <w:t xml:space="preserve">                                  (5x1=5)                                                                       </w:t>
      </w:r>
    </w:p>
    <w:p w:rsidR="000126D6" w:rsidRPr="00BA593D" w:rsidRDefault="000126D6" w:rsidP="000126D6">
      <w:pPr>
        <w:pStyle w:val="BodyTextIndent"/>
        <w:spacing w:after="0"/>
        <w:ind w:left="0"/>
        <w:rPr>
          <w:rFonts w:ascii="Times New Roman" w:hAnsi="Times New Roman" w:cs="Times New Roman"/>
          <w:sz w:val="26"/>
          <w:szCs w:val="26"/>
        </w:rPr>
      </w:pPr>
    </w:p>
    <w:p w:rsidR="000126D6" w:rsidRPr="00BA593D" w:rsidRDefault="000126D6" w:rsidP="003E42F0">
      <w:pPr>
        <w:pStyle w:val="BodyTextIndent"/>
        <w:numPr>
          <w:ilvl w:val="0"/>
          <w:numId w:val="26"/>
        </w:numPr>
        <w:spacing w:after="0" w:line="240" w:lineRule="auto"/>
        <w:rPr>
          <w:rFonts w:ascii="Times New Roman" w:hAnsi="Times New Roman" w:cs="Times New Roman"/>
          <w:sz w:val="26"/>
          <w:szCs w:val="26"/>
        </w:rPr>
      </w:pPr>
      <w:r w:rsidRPr="00BA593D">
        <w:rPr>
          <w:rFonts w:ascii="Times New Roman" w:hAnsi="Times New Roman" w:cs="Times New Roman"/>
          <w:sz w:val="26"/>
          <w:szCs w:val="26"/>
        </w:rPr>
        <w:t xml:space="preserve">Spot at the site </w:t>
      </w:r>
      <w:r w:rsidRPr="00BA593D">
        <w:rPr>
          <w:rFonts w:ascii="Times New Roman" w:hAnsi="Times New Roman" w:cs="Times New Roman"/>
          <w:b/>
          <w:bCs/>
          <w:sz w:val="26"/>
          <w:szCs w:val="26"/>
        </w:rPr>
        <w:t>J</w:t>
      </w:r>
      <w:r w:rsidRPr="00BA593D">
        <w:rPr>
          <w:rFonts w:ascii="Times New Roman" w:hAnsi="Times New Roman" w:cs="Times New Roman"/>
          <w:sz w:val="26"/>
          <w:szCs w:val="26"/>
        </w:rPr>
        <w:t xml:space="preserve"> and </w:t>
      </w:r>
      <w:r w:rsidRPr="00BA593D">
        <w:rPr>
          <w:rFonts w:ascii="Times New Roman" w:hAnsi="Times New Roman" w:cs="Times New Roman"/>
          <w:b/>
          <w:bCs/>
          <w:sz w:val="26"/>
          <w:szCs w:val="26"/>
        </w:rPr>
        <w:t>K</w:t>
      </w:r>
      <w:r w:rsidRPr="00BA593D">
        <w:rPr>
          <w:rFonts w:ascii="Times New Roman" w:hAnsi="Times New Roman" w:cs="Times New Roman"/>
          <w:sz w:val="26"/>
          <w:szCs w:val="26"/>
        </w:rPr>
        <w:t xml:space="preserve">. Write the Family, Genus and species name and the useful part of the given spotters.      </w:t>
      </w:r>
      <w:r w:rsidRPr="00BA593D">
        <w:rPr>
          <w:rFonts w:ascii="Times New Roman" w:hAnsi="Times New Roman" w:cs="Times New Roman"/>
          <w:sz w:val="26"/>
          <w:szCs w:val="26"/>
        </w:rPr>
        <w:tab/>
      </w:r>
      <w:r w:rsidRPr="00BA593D">
        <w:rPr>
          <w:rFonts w:ascii="Times New Roman" w:hAnsi="Times New Roman" w:cs="Times New Roman"/>
          <w:sz w:val="26"/>
          <w:szCs w:val="26"/>
        </w:rPr>
        <w:tab/>
      </w:r>
      <w:r w:rsidRPr="00BA593D">
        <w:rPr>
          <w:rFonts w:ascii="Times New Roman" w:hAnsi="Times New Roman" w:cs="Times New Roman"/>
          <w:sz w:val="26"/>
          <w:szCs w:val="26"/>
        </w:rPr>
        <w:tab/>
      </w:r>
      <w:r w:rsidRPr="00BA593D">
        <w:rPr>
          <w:rFonts w:ascii="Times New Roman" w:hAnsi="Times New Roman" w:cs="Times New Roman"/>
          <w:sz w:val="26"/>
          <w:szCs w:val="26"/>
        </w:rPr>
        <w:tab/>
        <w:t xml:space="preserve">                          (2 x4= 8)</w:t>
      </w:r>
    </w:p>
    <w:p w:rsidR="000126D6" w:rsidRPr="00BA593D" w:rsidRDefault="000126D6" w:rsidP="000126D6">
      <w:pPr>
        <w:pStyle w:val="ListParagraph"/>
        <w:rPr>
          <w:rFonts w:ascii="Times New Roman" w:hAnsi="Times New Roman" w:cs="Times New Roman"/>
          <w:sz w:val="26"/>
          <w:szCs w:val="26"/>
        </w:rPr>
      </w:pPr>
    </w:p>
    <w:p w:rsidR="000126D6" w:rsidRPr="00BA593D" w:rsidRDefault="000126D6" w:rsidP="000126D6">
      <w:pPr>
        <w:pStyle w:val="BodyTextIndent"/>
        <w:spacing w:after="0"/>
        <w:rPr>
          <w:rFonts w:ascii="Times New Roman" w:hAnsi="Times New Roman" w:cs="Times New Roman"/>
          <w:sz w:val="26"/>
          <w:szCs w:val="26"/>
        </w:rPr>
      </w:pPr>
      <w:r w:rsidRPr="00BA593D">
        <w:rPr>
          <w:rFonts w:ascii="Times New Roman" w:hAnsi="Times New Roman" w:cs="Times New Roman"/>
          <w:sz w:val="26"/>
          <w:szCs w:val="26"/>
        </w:rPr>
        <w:t xml:space="preserve">5.  Write the protocol for </w:t>
      </w:r>
      <w:r w:rsidRPr="00BA593D">
        <w:rPr>
          <w:rFonts w:ascii="Times New Roman" w:hAnsi="Times New Roman" w:cs="Times New Roman"/>
          <w:b/>
          <w:bCs/>
          <w:sz w:val="26"/>
          <w:szCs w:val="26"/>
        </w:rPr>
        <w:t>L</w:t>
      </w:r>
      <w:r w:rsidRPr="00BA593D">
        <w:rPr>
          <w:rFonts w:ascii="Times New Roman" w:hAnsi="Times New Roman" w:cs="Times New Roman"/>
          <w:sz w:val="26"/>
          <w:szCs w:val="26"/>
        </w:rPr>
        <w:t xml:space="preserve">.                                </w:t>
      </w:r>
      <w:r w:rsidRPr="00BA593D">
        <w:rPr>
          <w:rFonts w:ascii="Times New Roman" w:hAnsi="Times New Roman" w:cs="Times New Roman"/>
          <w:sz w:val="26"/>
          <w:szCs w:val="26"/>
        </w:rPr>
        <w:tab/>
      </w:r>
      <w:r w:rsidRPr="00BA593D">
        <w:rPr>
          <w:rFonts w:ascii="Times New Roman" w:hAnsi="Times New Roman" w:cs="Times New Roman"/>
          <w:sz w:val="26"/>
          <w:szCs w:val="26"/>
        </w:rPr>
        <w:tab/>
      </w:r>
      <w:r w:rsidRPr="00BA593D">
        <w:rPr>
          <w:rFonts w:ascii="Times New Roman" w:hAnsi="Times New Roman" w:cs="Times New Roman"/>
          <w:sz w:val="26"/>
          <w:szCs w:val="26"/>
        </w:rPr>
        <w:tab/>
        <w:t xml:space="preserve">               (1x7= 7)</w:t>
      </w:r>
    </w:p>
    <w:p w:rsidR="000126D6" w:rsidRPr="00BA593D" w:rsidRDefault="000126D6" w:rsidP="000126D6">
      <w:pPr>
        <w:pStyle w:val="BodyTextIndent"/>
        <w:spacing w:after="0"/>
        <w:rPr>
          <w:rFonts w:ascii="Times New Roman" w:hAnsi="Times New Roman" w:cs="Times New Roman"/>
          <w:sz w:val="26"/>
          <w:szCs w:val="26"/>
        </w:rPr>
      </w:pPr>
    </w:p>
    <w:p w:rsidR="000126D6" w:rsidRPr="00BA593D" w:rsidRDefault="000126D6" w:rsidP="000126D6">
      <w:pPr>
        <w:pStyle w:val="BodyTextIndent"/>
        <w:spacing w:after="0"/>
        <w:rPr>
          <w:rFonts w:ascii="Times New Roman" w:hAnsi="Times New Roman" w:cs="Times New Roman"/>
          <w:sz w:val="26"/>
          <w:szCs w:val="26"/>
        </w:rPr>
      </w:pPr>
      <w:r w:rsidRPr="00BA593D">
        <w:rPr>
          <w:rFonts w:ascii="Times New Roman" w:hAnsi="Times New Roman" w:cs="Times New Roman"/>
          <w:sz w:val="26"/>
          <w:szCs w:val="26"/>
        </w:rPr>
        <w:t xml:space="preserve">6   Calculate the given parameters based on the given Quadrate </w:t>
      </w:r>
      <w:r w:rsidRPr="00BA593D">
        <w:rPr>
          <w:rFonts w:ascii="Times New Roman" w:hAnsi="Times New Roman" w:cs="Times New Roman"/>
          <w:b/>
          <w:bCs/>
          <w:sz w:val="26"/>
          <w:szCs w:val="26"/>
        </w:rPr>
        <w:t>M</w:t>
      </w:r>
      <w:r w:rsidRPr="00BA593D">
        <w:rPr>
          <w:rFonts w:ascii="Times New Roman" w:hAnsi="Times New Roman" w:cs="Times New Roman"/>
          <w:sz w:val="26"/>
          <w:szCs w:val="26"/>
        </w:rPr>
        <w:t>.             (1x10=10)</w:t>
      </w:r>
    </w:p>
    <w:p w:rsidR="000126D6" w:rsidRPr="00BA593D" w:rsidRDefault="000126D6" w:rsidP="000126D6">
      <w:pPr>
        <w:pStyle w:val="BodyTextIndent"/>
        <w:spacing w:after="0"/>
        <w:ind w:left="0"/>
        <w:rPr>
          <w:rFonts w:ascii="Times New Roman" w:hAnsi="Times New Roman" w:cs="Times New Roman"/>
          <w:sz w:val="26"/>
          <w:szCs w:val="26"/>
        </w:rPr>
      </w:pPr>
    </w:p>
    <w:p w:rsidR="000126D6" w:rsidRPr="00BA593D" w:rsidRDefault="000126D6" w:rsidP="000126D6">
      <w:pPr>
        <w:pStyle w:val="BodyTextIndent"/>
        <w:spacing w:after="0"/>
        <w:rPr>
          <w:rFonts w:ascii="Times New Roman" w:hAnsi="Times New Roman" w:cs="Times New Roman"/>
          <w:sz w:val="26"/>
          <w:szCs w:val="26"/>
        </w:rPr>
      </w:pPr>
      <w:r w:rsidRPr="00BA593D">
        <w:rPr>
          <w:rFonts w:ascii="Times New Roman" w:hAnsi="Times New Roman" w:cs="Times New Roman"/>
          <w:sz w:val="26"/>
          <w:szCs w:val="26"/>
        </w:rPr>
        <w:t xml:space="preserve">7.  Take the transverse section of </w:t>
      </w:r>
      <w:r w:rsidRPr="00BA593D">
        <w:rPr>
          <w:rFonts w:ascii="Times New Roman" w:hAnsi="Times New Roman" w:cs="Times New Roman"/>
          <w:b/>
          <w:bCs/>
          <w:sz w:val="26"/>
          <w:szCs w:val="26"/>
        </w:rPr>
        <w:t>N</w:t>
      </w:r>
      <w:r w:rsidRPr="00BA593D">
        <w:rPr>
          <w:rFonts w:ascii="Times New Roman" w:hAnsi="Times New Roman" w:cs="Times New Roman"/>
          <w:sz w:val="26"/>
          <w:szCs w:val="26"/>
        </w:rPr>
        <w:t xml:space="preserve">. Identify, draw diagrams and write notes.   </w:t>
      </w:r>
    </w:p>
    <w:p w:rsidR="000126D6" w:rsidRPr="00BA593D" w:rsidRDefault="000126D6" w:rsidP="000126D6">
      <w:pPr>
        <w:pStyle w:val="BodyTextIndent"/>
        <w:spacing w:after="0"/>
        <w:rPr>
          <w:rFonts w:ascii="Times New Roman" w:hAnsi="Times New Roman" w:cs="Times New Roman"/>
          <w:sz w:val="26"/>
          <w:szCs w:val="26"/>
        </w:rPr>
      </w:pPr>
      <w:r w:rsidRPr="00BA593D">
        <w:rPr>
          <w:rFonts w:ascii="Times New Roman" w:hAnsi="Times New Roman" w:cs="Times New Roman"/>
          <w:sz w:val="26"/>
          <w:szCs w:val="26"/>
        </w:rPr>
        <w:t xml:space="preserve">     Submit the slide for valuation.                </w:t>
      </w:r>
      <w:r w:rsidRPr="00BA593D">
        <w:rPr>
          <w:rFonts w:ascii="Times New Roman" w:hAnsi="Times New Roman" w:cs="Times New Roman"/>
          <w:sz w:val="26"/>
          <w:szCs w:val="26"/>
        </w:rPr>
        <w:tab/>
      </w:r>
      <w:r w:rsidRPr="00BA593D">
        <w:rPr>
          <w:rFonts w:ascii="Times New Roman" w:hAnsi="Times New Roman" w:cs="Times New Roman"/>
          <w:sz w:val="26"/>
          <w:szCs w:val="26"/>
        </w:rPr>
        <w:tab/>
        <w:t xml:space="preserve">                                     (1 x7=7)                    </w:t>
      </w:r>
    </w:p>
    <w:p w:rsidR="000126D6" w:rsidRPr="00BA593D" w:rsidRDefault="000126D6" w:rsidP="000126D6">
      <w:pPr>
        <w:pStyle w:val="BodyTextIndent"/>
        <w:spacing w:after="0"/>
        <w:ind w:left="0"/>
        <w:rPr>
          <w:rFonts w:ascii="Times New Roman" w:hAnsi="Times New Roman" w:cs="Times New Roman"/>
          <w:sz w:val="26"/>
          <w:szCs w:val="26"/>
        </w:rPr>
      </w:pPr>
    </w:p>
    <w:p w:rsidR="000126D6" w:rsidRPr="00BA593D" w:rsidRDefault="000126D6" w:rsidP="003E42F0">
      <w:pPr>
        <w:pStyle w:val="BodyTextIndent"/>
        <w:numPr>
          <w:ilvl w:val="0"/>
          <w:numId w:val="27"/>
        </w:numPr>
        <w:spacing w:after="0" w:line="240" w:lineRule="auto"/>
        <w:rPr>
          <w:rFonts w:ascii="Times New Roman" w:hAnsi="Times New Roman" w:cs="Times New Roman"/>
          <w:sz w:val="26"/>
          <w:szCs w:val="26"/>
        </w:rPr>
      </w:pPr>
      <w:r w:rsidRPr="00BA593D">
        <w:rPr>
          <w:rFonts w:ascii="Times New Roman" w:hAnsi="Times New Roman" w:cs="Times New Roman"/>
          <w:sz w:val="26"/>
          <w:szCs w:val="26"/>
        </w:rPr>
        <w:t xml:space="preserve">Identify and write critical notes of </w:t>
      </w:r>
      <w:r w:rsidRPr="00BA593D">
        <w:rPr>
          <w:rFonts w:ascii="Times New Roman" w:hAnsi="Times New Roman" w:cs="Times New Roman"/>
          <w:b/>
          <w:bCs/>
          <w:sz w:val="26"/>
          <w:szCs w:val="26"/>
        </w:rPr>
        <w:t>O</w:t>
      </w:r>
      <w:r w:rsidRPr="00BA593D">
        <w:rPr>
          <w:rFonts w:ascii="Times New Roman" w:hAnsi="Times New Roman" w:cs="Times New Roman"/>
          <w:sz w:val="26"/>
          <w:szCs w:val="26"/>
        </w:rPr>
        <w:t xml:space="preserve">, </w:t>
      </w:r>
      <w:r w:rsidRPr="00BA593D">
        <w:rPr>
          <w:rFonts w:ascii="Times New Roman" w:hAnsi="Times New Roman" w:cs="Times New Roman"/>
          <w:b/>
          <w:bCs/>
          <w:sz w:val="26"/>
          <w:szCs w:val="26"/>
        </w:rPr>
        <w:t>P</w:t>
      </w:r>
      <w:r w:rsidRPr="00BA593D">
        <w:rPr>
          <w:rFonts w:ascii="Times New Roman" w:hAnsi="Times New Roman" w:cs="Times New Roman"/>
          <w:sz w:val="26"/>
          <w:szCs w:val="26"/>
        </w:rPr>
        <w:t xml:space="preserve"> and </w:t>
      </w:r>
      <w:r w:rsidRPr="00BA593D">
        <w:rPr>
          <w:rFonts w:ascii="Times New Roman" w:hAnsi="Times New Roman" w:cs="Times New Roman"/>
          <w:b/>
          <w:bCs/>
          <w:sz w:val="26"/>
          <w:szCs w:val="26"/>
        </w:rPr>
        <w:t>Q</w:t>
      </w:r>
      <w:r w:rsidRPr="00BA593D">
        <w:rPr>
          <w:rFonts w:ascii="Times New Roman" w:hAnsi="Times New Roman" w:cs="Times New Roman"/>
          <w:sz w:val="26"/>
          <w:szCs w:val="26"/>
        </w:rPr>
        <w:t>.                                       (3x3= 9)</w:t>
      </w:r>
    </w:p>
    <w:p w:rsidR="000126D6" w:rsidRPr="00BA593D" w:rsidRDefault="000126D6" w:rsidP="000126D6">
      <w:pPr>
        <w:pStyle w:val="BodyTextIndent"/>
        <w:spacing w:after="0"/>
        <w:ind w:left="0"/>
        <w:rPr>
          <w:rFonts w:ascii="Times New Roman" w:hAnsi="Times New Roman" w:cs="Times New Roman"/>
          <w:sz w:val="26"/>
          <w:szCs w:val="26"/>
        </w:rPr>
      </w:pPr>
    </w:p>
    <w:p w:rsidR="000126D6" w:rsidRPr="00BA593D" w:rsidRDefault="000126D6" w:rsidP="00B151E7">
      <w:pPr>
        <w:pStyle w:val="BodyTextIndent"/>
        <w:spacing w:after="0" w:line="240" w:lineRule="auto"/>
        <w:ind w:left="0"/>
        <w:jc w:val="center"/>
        <w:rPr>
          <w:rFonts w:ascii="Times New Roman" w:hAnsi="Times New Roman" w:cs="Times New Roman"/>
          <w:b/>
          <w:sz w:val="26"/>
          <w:szCs w:val="26"/>
        </w:rPr>
      </w:pPr>
      <w:r w:rsidRPr="00BA593D">
        <w:rPr>
          <w:rFonts w:ascii="Times New Roman" w:hAnsi="Times New Roman" w:cs="Times New Roman"/>
          <w:b/>
          <w:sz w:val="26"/>
          <w:szCs w:val="26"/>
        </w:rPr>
        <w:br w:type="page"/>
      </w:r>
      <w:r w:rsidRPr="00BA593D">
        <w:rPr>
          <w:rFonts w:ascii="Times New Roman" w:hAnsi="Times New Roman" w:cs="Times New Roman"/>
          <w:b/>
          <w:sz w:val="26"/>
          <w:szCs w:val="26"/>
        </w:rPr>
        <w:lastRenderedPageBreak/>
        <w:t>Core Practical- III</w:t>
      </w:r>
    </w:p>
    <w:p w:rsidR="000126D6" w:rsidRPr="00BA593D" w:rsidRDefault="000126D6" w:rsidP="00B151E7">
      <w:pPr>
        <w:pStyle w:val="BodyTextIndent"/>
        <w:spacing w:after="0" w:line="240" w:lineRule="auto"/>
        <w:ind w:left="0"/>
        <w:jc w:val="center"/>
        <w:rPr>
          <w:rFonts w:ascii="Times New Roman" w:hAnsi="Times New Roman" w:cs="Times New Roman"/>
          <w:b/>
          <w:sz w:val="26"/>
          <w:szCs w:val="26"/>
        </w:rPr>
      </w:pPr>
      <w:r w:rsidRPr="00BA593D">
        <w:rPr>
          <w:rFonts w:ascii="Times New Roman" w:hAnsi="Times New Roman" w:cs="Times New Roman"/>
          <w:b/>
          <w:sz w:val="26"/>
          <w:szCs w:val="26"/>
        </w:rPr>
        <w:t xml:space="preserve">Morphology and Taxonomy of Angiosperm, Economic Botany, </w:t>
      </w:r>
      <w:r w:rsidR="008122A2">
        <w:rPr>
          <w:rFonts w:ascii="Times New Roman" w:hAnsi="Times New Roman" w:cs="Times New Roman"/>
          <w:b/>
          <w:sz w:val="26"/>
          <w:szCs w:val="26"/>
        </w:rPr>
        <w:t xml:space="preserve">Plant </w:t>
      </w:r>
      <w:r w:rsidRPr="00BA593D">
        <w:rPr>
          <w:rFonts w:ascii="Times New Roman" w:hAnsi="Times New Roman" w:cs="Times New Roman"/>
          <w:b/>
          <w:sz w:val="26"/>
          <w:szCs w:val="26"/>
        </w:rPr>
        <w:t>Biotechnology, Genetic Engineering, Ecology and Conservation</w:t>
      </w:r>
      <w:r w:rsidR="00C679AF">
        <w:rPr>
          <w:rFonts w:ascii="Times New Roman" w:hAnsi="Times New Roman" w:cs="Times New Roman"/>
          <w:b/>
          <w:sz w:val="26"/>
          <w:szCs w:val="26"/>
        </w:rPr>
        <w:t xml:space="preserve"> Biology</w:t>
      </w:r>
    </w:p>
    <w:p w:rsidR="000126D6" w:rsidRPr="00BA593D" w:rsidRDefault="000126D6" w:rsidP="00B151E7">
      <w:pPr>
        <w:pStyle w:val="BodyTextIndent"/>
        <w:spacing w:after="0" w:line="240" w:lineRule="auto"/>
        <w:ind w:left="0"/>
        <w:jc w:val="center"/>
        <w:rPr>
          <w:rFonts w:ascii="Times New Roman" w:hAnsi="Times New Roman" w:cs="Times New Roman"/>
          <w:b/>
          <w:sz w:val="26"/>
          <w:szCs w:val="26"/>
        </w:rPr>
      </w:pPr>
      <w:r w:rsidRPr="00BA593D">
        <w:rPr>
          <w:rFonts w:ascii="Times New Roman" w:hAnsi="Times New Roman" w:cs="Times New Roman"/>
          <w:b/>
          <w:sz w:val="26"/>
          <w:szCs w:val="26"/>
        </w:rPr>
        <w:t>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2215"/>
        <w:gridCol w:w="1711"/>
        <w:gridCol w:w="1966"/>
        <w:gridCol w:w="1283"/>
        <w:gridCol w:w="993"/>
        <w:gridCol w:w="763"/>
      </w:tblGrid>
      <w:tr w:rsidR="000126D6" w:rsidRPr="00036D81" w:rsidTr="00BA593D">
        <w:trPr>
          <w:trHeight w:val="567"/>
        </w:trPr>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Q. No.</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Material</w:t>
            </w:r>
          </w:p>
        </w:tc>
        <w:tc>
          <w:tcPr>
            <w:tcW w:w="0" w:type="auto"/>
            <w:gridSpan w:val="2"/>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 xml:space="preserve">Genus &amp; Species </w:t>
            </w:r>
          </w:p>
        </w:tc>
        <w:tc>
          <w:tcPr>
            <w:tcW w:w="0" w:type="auto"/>
            <w:gridSpan w:val="2"/>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Volume/Page No.</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Total</w:t>
            </w:r>
          </w:p>
        </w:tc>
      </w:tr>
      <w:tr w:rsidR="000126D6" w:rsidRPr="00036D81" w:rsidTr="00BA593D">
        <w:trPr>
          <w:trHeight w:val="567"/>
        </w:trPr>
        <w:tc>
          <w:tcPr>
            <w:tcW w:w="0" w:type="auto"/>
            <w:vMerge w:val="restart"/>
            <w:tcBorders>
              <w:top w:val="single" w:sz="4" w:space="0" w:color="auto"/>
              <w:left w:val="single" w:sz="4" w:space="0" w:color="auto"/>
              <w:bottom w:val="single" w:sz="4" w:space="0" w:color="auto"/>
              <w:right w:val="single" w:sz="4" w:space="0" w:color="auto"/>
            </w:tcBorders>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p>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p>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1</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A</w:t>
            </w:r>
          </w:p>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Binomial</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
                <w:sz w:val="24"/>
                <w:szCs w:val="26"/>
              </w:rPr>
              <w:t>½+½= 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
                <w:sz w:val="24"/>
                <w:szCs w:val="26"/>
              </w:rPr>
              <w:t>½+½= 1</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2</w:t>
            </w:r>
          </w:p>
        </w:tc>
      </w:tr>
      <w:tr w:rsidR="000126D6" w:rsidRPr="00036D81" w:rsidTr="00BA593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6D6" w:rsidRPr="00036D81" w:rsidRDefault="000126D6" w:rsidP="00036D81">
            <w:pPr>
              <w:spacing w:after="0" w:line="240" w:lineRule="auto"/>
              <w:rPr>
                <w:rFonts w:ascii="Times New Roman" w:hAnsi="Times New Roman" w:cs="Times New Roman"/>
                <w:b/>
                <w:sz w:val="24"/>
                <w:szCs w:val="26"/>
              </w:rPr>
            </w:pP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B</w:t>
            </w:r>
          </w:p>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Binomial</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
                <w:sz w:val="24"/>
                <w:szCs w:val="26"/>
              </w:rPr>
              <w:t>½+½= 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
                <w:sz w:val="24"/>
                <w:szCs w:val="26"/>
              </w:rPr>
              <w:t>½+½= 1</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2</w:t>
            </w:r>
          </w:p>
        </w:tc>
      </w:tr>
      <w:tr w:rsidR="000126D6" w:rsidRPr="00036D81" w:rsidTr="00BA593D">
        <w:trPr>
          <w:trHeight w:val="567"/>
        </w:trPr>
        <w:tc>
          <w:tcPr>
            <w:tcW w:w="0" w:type="auto"/>
            <w:vMerge w:val="restart"/>
            <w:tcBorders>
              <w:top w:val="single" w:sz="4" w:space="0" w:color="auto"/>
              <w:left w:val="single" w:sz="4" w:space="0" w:color="auto"/>
              <w:bottom w:val="single" w:sz="4" w:space="0" w:color="auto"/>
              <w:right w:val="single" w:sz="4" w:space="0" w:color="auto"/>
            </w:tcBorders>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p>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2</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Taxonomy description &amp; Hierarchy</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Characters</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Diagram</w:t>
            </w:r>
          </w:p>
        </w:tc>
        <w:tc>
          <w:tcPr>
            <w:tcW w:w="0" w:type="auto"/>
            <w:gridSpan w:val="2"/>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Hierarchy</w:t>
            </w:r>
          </w:p>
        </w:tc>
        <w:tc>
          <w:tcPr>
            <w:tcW w:w="0" w:type="auto"/>
            <w:tcBorders>
              <w:top w:val="single" w:sz="4" w:space="0" w:color="auto"/>
              <w:left w:val="single" w:sz="4" w:space="0" w:color="auto"/>
              <w:bottom w:val="single" w:sz="4" w:space="0" w:color="auto"/>
              <w:right w:val="single" w:sz="4" w:space="0" w:color="auto"/>
            </w:tcBorders>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p>
        </w:tc>
      </w:tr>
      <w:tr w:rsidR="000126D6" w:rsidRPr="00036D81" w:rsidTr="00BA593D">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6D6" w:rsidRPr="00036D81" w:rsidRDefault="000126D6" w:rsidP="00036D81">
            <w:pPr>
              <w:spacing w:after="0" w:line="240" w:lineRule="auto"/>
              <w:rPr>
                <w:rFonts w:ascii="Times New Roman" w:hAnsi="Times New Roman" w:cs="Times New Roman"/>
                <w:b/>
                <w:sz w:val="24"/>
                <w:szCs w:val="26"/>
              </w:rPr>
            </w:pP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C</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2</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1</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5</w:t>
            </w:r>
          </w:p>
        </w:tc>
      </w:tr>
      <w:tr w:rsidR="000126D6" w:rsidRPr="00036D81" w:rsidTr="00BA593D">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6D6" w:rsidRPr="00036D81" w:rsidRDefault="000126D6" w:rsidP="00036D81">
            <w:pPr>
              <w:spacing w:after="0" w:line="240" w:lineRule="auto"/>
              <w:rPr>
                <w:rFonts w:ascii="Times New Roman" w:hAnsi="Times New Roman" w:cs="Times New Roman"/>
                <w:b/>
                <w:sz w:val="24"/>
                <w:szCs w:val="26"/>
              </w:rPr>
            </w:pP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D</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2</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1</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5</w:t>
            </w:r>
          </w:p>
        </w:tc>
      </w:tr>
      <w:tr w:rsidR="000126D6" w:rsidRPr="00036D81" w:rsidTr="00BA593D">
        <w:trPr>
          <w:trHeight w:val="567"/>
        </w:trPr>
        <w:tc>
          <w:tcPr>
            <w:tcW w:w="0" w:type="auto"/>
            <w:vMerge w:val="restart"/>
            <w:tcBorders>
              <w:top w:val="single" w:sz="4" w:space="0" w:color="auto"/>
              <w:left w:val="single" w:sz="4" w:space="0" w:color="auto"/>
              <w:bottom w:val="single" w:sz="4" w:space="0" w:color="auto"/>
              <w:right w:val="single" w:sz="4" w:space="0" w:color="auto"/>
            </w:tcBorders>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p>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3</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Taxonomic key</w:t>
            </w:r>
          </w:p>
        </w:tc>
        <w:tc>
          <w:tcPr>
            <w:tcW w:w="0" w:type="auto"/>
            <w:gridSpan w:val="4"/>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 xml:space="preserve">Intended </w:t>
            </w:r>
          </w:p>
        </w:tc>
        <w:tc>
          <w:tcPr>
            <w:tcW w:w="0" w:type="auto"/>
            <w:tcBorders>
              <w:top w:val="single" w:sz="4" w:space="0" w:color="auto"/>
              <w:left w:val="single" w:sz="4" w:space="0" w:color="auto"/>
              <w:bottom w:val="single" w:sz="4" w:space="0" w:color="auto"/>
              <w:right w:val="single" w:sz="4" w:space="0" w:color="auto"/>
            </w:tcBorders>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p>
        </w:tc>
      </w:tr>
      <w:tr w:rsidR="000126D6" w:rsidRPr="00036D81" w:rsidTr="00BA593D">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6D6" w:rsidRPr="00036D81" w:rsidRDefault="000126D6" w:rsidP="00036D81">
            <w:pPr>
              <w:spacing w:after="0" w:line="240" w:lineRule="auto"/>
              <w:rPr>
                <w:rFonts w:ascii="Times New Roman" w:hAnsi="Times New Roman" w:cs="Times New Roman"/>
                <w:b/>
                <w:sz w:val="24"/>
                <w:szCs w:val="26"/>
              </w:rPr>
            </w:pP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E</w:t>
            </w:r>
          </w:p>
        </w:tc>
        <w:tc>
          <w:tcPr>
            <w:tcW w:w="0" w:type="auto"/>
            <w:gridSpan w:val="4"/>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1</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1</w:t>
            </w:r>
          </w:p>
        </w:tc>
      </w:tr>
      <w:tr w:rsidR="000126D6" w:rsidRPr="00036D81" w:rsidTr="00BA593D">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6D6" w:rsidRPr="00036D81" w:rsidRDefault="000126D6" w:rsidP="00036D81">
            <w:pPr>
              <w:spacing w:after="0" w:line="240" w:lineRule="auto"/>
              <w:rPr>
                <w:rFonts w:ascii="Times New Roman" w:hAnsi="Times New Roman" w:cs="Times New Roman"/>
                <w:b/>
                <w:sz w:val="24"/>
                <w:szCs w:val="26"/>
              </w:rPr>
            </w:pP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F</w:t>
            </w:r>
          </w:p>
        </w:tc>
        <w:tc>
          <w:tcPr>
            <w:tcW w:w="0" w:type="auto"/>
            <w:gridSpan w:val="4"/>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1</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1</w:t>
            </w:r>
          </w:p>
        </w:tc>
      </w:tr>
      <w:tr w:rsidR="000126D6" w:rsidRPr="00036D81" w:rsidTr="00BA593D">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6D6" w:rsidRPr="00036D81" w:rsidRDefault="000126D6" w:rsidP="00036D81">
            <w:pPr>
              <w:spacing w:after="0" w:line="240" w:lineRule="auto"/>
              <w:rPr>
                <w:rFonts w:ascii="Times New Roman" w:hAnsi="Times New Roman" w:cs="Times New Roman"/>
                <w:b/>
                <w:sz w:val="24"/>
                <w:szCs w:val="26"/>
              </w:rPr>
            </w:pP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G</w:t>
            </w:r>
          </w:p>
        </w:tc>
        <w:tc>
          <w:tcPr>
            <w:tcW w:w="0" w:type="auto"/>
            <w:gridSpan w:val="4"/>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1</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1</w:t>
            </w:r>
          </w:p>
        </w:tc>
      </w:tr>
      <w:tr w:rsidR="000126D6" w:rsidRPr="00036D81" w:rsidTr="00BA593D">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6D6" w:rsidRPr="00036D81" w:rsidRDefault="000126D6" w:rsidP="00036D81">
            <w:pPr>
              <w:spacing w:after="0" w:line="240" w:lineRule="auto"/>
              <w:rPr>
                <w:rFonts w:ascii="Times New Roman" w:hAnsi="Times New Roman" w:cs="Times New Roman"/>
                <w:b/>
                <w:sz w:val="24"/>
                <w:szCs w:val="26"/>
              </w:rPr>
            </w:pP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H</w:t>
            </w:r>
          </w:p>
        </w:tc>
        <w:tc>
          <w:tcPr>
            <w:tcW w:w="0" w:type="auto"/>
            <w:gridSpan w:val="4"/>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1</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1</w:t>
            </w:r>
          </w:p>
        </w:tc>
      </w:tr>
      <w:tr w:rsidR="000126D6" w:rsidRPr="00036D81" w:rsidTr="00BA593D">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6D6" w:rsidRPr="00036D81" w:rsidRDefault="000126D6" w:rsidP="00036D81">
            <w:pPr>
              <w:spacing w:after="0" w:line="240" w:lineRule="auto"/>
              <w:rPr>
                <w:rFonts w:ascii="Times New Roman" w:hAnsi="Times New Roman" w:cs="Times New Roman"/>
                <w:b/>
                <w:sz w:val="24"/>
                <w:szCs w:val="26"/>
              </w:rPr>
            </w:pP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I</w:t>
            </w:r>
          </w:p>
        </w:tc>
        <w:tc>
          <w:tcPr>
            <w:tcW w:w="0" w:type="auto"/>
            <w:gridSpan w:val="4"/>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1</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1</w:t>
            </w:r>
          </w:p>
        </w:tc>
      </w:tr>
      <w:tr w:rsidR="000126D6" w:rsidRPr="00036D81" w:rsidTr="00BA593D">
        <w:trPr>
          <w:trHeight w:val="567"/>
        </w:trPr>
        <w:tc>
          <w:tcPr>
            <w:tcW w:w="0" w:type="auto"/>
            <w:vMerge w:val="restart"/>
            <w:tcBorders>
              <w:top w:val="single" w:sz="4" w:space="0" w:color="auto"/>
              <w:left w:val="single" w:sz="4" w:space="0" w:color="auto"/>
              <w:bottom w:val="single" w:sz="4" w:space="0" w:color="auto"/>
              <w:right w:val="single" w:sz="4" w:space="0" w:color="auto"/>
            </w:tcBorders>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p>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p>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4</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Economic Botany</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Genus</w:t>
            </w:r>
          </w:p>
        </w:tc>
        <w:tc>
          <w:tcPr>
            <w:tcW w:w="0" w:type="auto"/>
            <w:tcBorders>
              <w:top w:val="single" w:sz="4" w:space="0" w:color="auto"/>
              <w:left w:val="single" w:sz="4" w:space="0" w:color="auto"/>
              <w:bottom w:val="single" w:sz="4" w:space="0" w:color="auto"/>
              <w:right w:val="single" w:sz="4" w:space="0" w:color="auto"/>
            </w:tcBorders>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Species</w:t>
            </w:r>
          </w:p>
        </w:tc>
        <w:tc>
          <w:tcPr>
            <w:tcW w:w="0" w:type="auto"/>
            <w:tcBorders>
              <w:top w:val="single" w:sz="4" w:space="0" w:color="auto"/>
              <w:left w:val="single" w:sz="4" w:space="0" w:color="auto"/>
              <w:bottom w:val="single" w:sz="4" w:space="0" w:color="auto"/>
              <w:right w:val="single" w:sz="4" w:space="0" w:color="auto"/>
            </w:tcBorders>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Family</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Useful part</w:t>
            </w:r>
          </w:p>
        </w:tc>
        <w:tc>
          <w:tcPr>
            <w:tcW w:w="0" w:type="auto"/>
            <w:tcBorders>
              <w:top w:val="single" w:sz="4" w:space="0" w:color="auto"/>
              <w:left w:val="single" w:sz="4" w:space="0" w:color="auto"/>
              <w:bottom w:val="single" w:sz="4" w:space="0" w:color="auto"/>
              <w:right w:val="single" w:sz="4" w:space="0" w:color="auto"/>
            </w:tcBorders>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p>
        </w:tc>
      </w:tr>
      <w:tr w:rsidR="000126D6" w:rsidRPr="00036D81" w:rsidTr="00BA593D">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6D6" w:rsidRPr="00036D81" w:rsidRDefault="000126D6" w:rsidP="00036D81">
            <w:pPr>
              <w:spacing w:after="0" w:line="240" w:lineRule="auto"/>
              <w:rPr>
                <w:rFonts w:ascii="Times New Roman" w:hAnsi="Times New Roman" w:cs="Times New Roman"/>
                <w:b/>
                <w:sz w:val="24"/>
                <w:szCs w:val="26"/>
              </w:rPr>
            </w:pP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J</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1</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1</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1</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1</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4</w:t>
            </w:r>
          </w:p>
        </w:tc>
      </w:tr>
      <w:tr w:rsidR="000126D6" w:rsidRPr="00036D81" w:rsidTr="00BA593D">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6D6" w:rsidRPr="00036D81" w:rsidRDefault="000126D6" w:rsidP="00036D81">
            <w:pPr>
              <w:spacing w:after="0" w:line="240" w:lineRule="auto"/>
              <w:rPr>
                <w:rFonts w:ascii="Times New Roman" w:hAnsi="Times New Roman" w:cs="Times New Roman"/>
                <w:b/>
                <w:sz w:val="24"/>
                <w:szCs w:val="26"/>
              </w:rPr>
            </w:pP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K</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1</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1</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1</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1</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4</w:t>
            </w:r>
          </w:p>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p>
        </w:tc>
      </w:tr>
      <w:tr w:rsidR="000126D6" w:rsidRPr="00036D81" w:rsidTr="00BA593D">
        <w:trPr>
          <w:trHeight w:val="350"/>
        </w:trPr>
        <w:tc>
          <w:tcPr>
            <w:tcW w:w="0" w:type="auto"/>
            <w:vMerge w:val="restart"/>
            <w:tcBorders>
              <w:top w:val="single" w:sz="4" w:space="0" w:color="auto"/>
              <w:left w:val="single" w:sz="4" w:space="0" w:color="auto"/>
              <w:bottom w:val="single" w:sz="4" w:space="0" w:color="auto"/>
              <w:right w:val="single" w:sz="4" w:space="0" w:color="auto"/>
            </w:tcBorders>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p>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5</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Biotechnology</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Aim</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Requirements</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Procedure</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Result</w:t>
            </w:r>
          </w:p>
        </w:tc>
        <w:tc>
          <w:tcPr>
            <w:tcW w:w="0" w:type="auto"/>
            <w:tcBorders>
              <w:top w:val="single" w:sz="4" w:space="0" w:color="auto"/>
              <w:left w:val="single" w:sz="4" w:space="0" w:color="auto"/>
              <w:bottom w:val="single" w:sz="4" w:space="0" w:color="auto"/>
              <w:right w:val="single" w:sz="4" w:space="0" w:color="auto"/>
            </w:tcBorders>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p>
        </w:tc>
      </w:tr>
      <w:tr w:rsidR="000126D6" w:rsidRPr="00036D81" w:rsidTr="00BA593D">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6D6" w:rsidRPr="00036D81" w:rsidRDefault="000126D6" w:rsidP="00036D81">
            <w:pPr>
              <w:spacing w:after="0" w:line="240" w:lineRule="auto"/>
              <w:rPr>
                <w:rFonts w:ascii="Times New Roman" w:hAnsi="Times New Roman" w:cs="Times New Roman"/>
                <w:b/>
                <w:sz w:val="24"/>
                <w:szCs w:val="26"/>
              </w:rPr>
            </w:pP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L</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1</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2</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3</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1</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7</w:t>
            </w:r>
          </w:p>
        </w:tc>
      </w:tr>
      <w:tr w:rsidR="000126D6" w:rsidRPr="00036D81" w:rsidTr="00BA593D">
        <w:trPr>
          <w:trHeight w:val="567"/>
        </w:trPr>
        <w:tc>
          <w:tcPr>
            <w:tcW w:w="0" w:type="auto"/>
            <w:vMerge w:val="restart"/>
            <w:tcBorders>
              <w:top w:val="single" w:sz="4" w:space="0" w:color="auto"/>
              <w:left w:val="single" w:sz="4" w:space="0" w:color="auto"/>
              <w:bottom w:val="single" w:sz="4" w:space="0" w:color="auto"/>
              <w:right w:val="single" w:sz="4" w:space="0" w:color="auto"/>
            </w:tcBorders>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6</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Ecology</w:t>
            </w:r>
          </w:p>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Quadrat</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Aim &amp; Procedure</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 xml:space="preserve"> Tabulation &amp; Calculation</w:t>
            </w:r>
          </w:p>
        </w:tc>
        <w:tc>
          <w:tcPr>
            <w:tcW w:w="0" w:type="auto"/>
            <w:gridSpan w:val="2"/>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Result &amp;</w:t>
            </w:r>
          </w:p>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Graph</w:t>
            </w:r>
          </w:p>
        </w:tc>
        <w:tc>
          <w:tcPr>
            <w:tcW w:w="0" w:type="auto"/>
            <w:tcBorders>
              <w:top w:val="single" w:sz="4" w:space="0" w:color="auto"/>
              <w:left w:val="single" w:sz="4" w:space="0" w:color="auto"/>
              <w:bottom w:val="single" w:sz="4" w:space="0" w:color="auto"/>
              <w:right w:val="single" w:sz="4" w:space="0" w:color="auto"/>
            </w:tcBorders>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p>
        </w:tc>
      </w:tr>
      <w:tr w:rsidR="000126D6" w:rsidRPr="00036D81" w:rsidTr="00BA593D">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6D6" w:rsidRPr="00036D81" w:rsidRDefault="000126D6" w:rsidP="00036D81">
            <w:pPr>
              <w:spacing w:after="0" w:line="240" w:lineRule="auto"/>
              <w:rPr>
                <w:rFonts w:ascii="Times New Roman" w:hAnsi="Times New Roman" w:cs="Times New Roman"/>
                <w:b/>
                <w:sz w:val="24"/>
                <w:szCs w:val="26"/>
              </w:rPr>
            </w:pP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M</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1+3 = 4</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4</w:t>
            </w:r>
          </w:p>
        </w:tc>
        <w:tc>
          <w:tcPr>
            <w:tcW w:w="0" w:type="auto"/>
            <w:gridSpan w:val="2"/>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2</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10</w:t>
            </w:r>
          </w:p>
        </w:tc>
      </w:tr>
      <w:tr w:rsidR="000126D6" w:rsidRPr="00036D81" w:rsidTr="00BA593D">
        <w:trPr>
          <w:trHeight w:val="420"/>
        </w:trPr>
        <w:tc>
          <w:tcPr>
            <w:tcW w:w="0" w:type="auto"/>
            <w:vMerge w:val="restart"/>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7</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Ecology</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Identification</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Reason</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Diagram</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Slide</w:t>
            </w:r>
          </w:p>
        </w:tc>
        <w:tc>
          <w:tcPr>
            <w:tcW w:w="0" w:type="auto"/>
            <w:tcBorders>
              <w:top w:val="single" w:sz="4" w:space="0" w:color="auto"/>
              <w:left w:val="single" w:sz="4" w:space="0" w:color="auto"/>
              <w:bottom w:val="single" w:sz="4" w:space="0" w:color="auto"/>
              <w:right w:val="single" w:sz="4" w:space="0" w:color="auto"/>
            </w:tcBorders>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p>
        </w:tc>
      </w:tr>
      <w:tr w:rsidR="000126D6" w:rsidRPr="00036D81" w:rsidTr="00BA593D">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6D6" w:rsidRPr="00036D81" w:rsidRDefault="000126D6" w:rsidP="00036D81">
            <w:pPr>
              <w:spacing w:after="0" w:line="240" w:lineRule="auto"/>
              <w:rPr>
                <w:rFonts w:ascii="Times New Roman" w:hAnsi="Times New Roman" w:cs="Times New Roman"/>
                <w:b/>
                <w:sz w:val="24"/>
                <w:szCs w:val="26"/>
              </w:rPr>
            </w:pP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N</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1</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2</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2</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2</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7</w:t>
            </w:r>
          </w:p>
        </w:tc>
      </w:tr>
      <w:tr w:rsidR="000126D6" w:rsidRPr="00036D81" w:rsidTr="00BA593D">
        <w:trPr>
          <w:trHeight w:val="567"/>
        </w:trPr>
        <w:tc>
          <w:tcPr>
            <w:tcW w:w="0" w:type="auto"/>
            <w:vMerge w:val="restart"/>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8</w:t>
            </w:r>
          </w:p>
        </w:tc>
        <w:tc>
          <w:tcPr>
            <w:tcW w:w="0" w:type="auto"/>
            <w:tcBorders>
              <w:top w:val="single" w:sz="4" w:space="0" w:color="auto"/>
              <w:left w:val="single" w:sz="4" w:space="0" w:color="auto"/>
              <w:bottom w:val="single" w:sz="4" w:space="0" w:color="auto"/>
              <w:right w:val="single" w:sz="4" w:space="0" w:color="auto"/>
            </w:tcBorders>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Spotters</w:t>
            </w:r>
          </w:p>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Identification</w:t>
            </w:r>
          </w:p>
        </w:tc>
        <w:tc>
          <w:tcPr>
            <w:tcW w:w="0" w:type="auto"/>
            <w:gridSpan w:val="2"/>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Reason</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w:t>
            </w:r>
          </w:p>
        </w:tc>
        <w:tc>
          <w:tcPr>
            <w:tcW w:w="0" w:type="auto"/>
            <w:tcBorders>
              <w:top w:val="single" w:sz="4" w:space="0" w:color="auto"/>
              <w:left w:val="single" w:sz="4" w:space="0" w:color="auto"/>
              <w:bottom w:val="single" w:sz="4" w:space="0" w:color="auto"/>
              <w:right w:val="single" w:sz="4" w:space="0" w:color="auto"/>
            </w:tcBorders>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p>
        </w:tc>
      </w:tr>
      <w:tr w:rsidR="000126D6" w:rsidRPr="00036D81" w:rsidTr="00BA593D">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6D6" w:rsidRPr="00036D81" w:rsidRDefault="000126D6" w:rsidP="00036D81">
            <w:pPr>
              <w:spacing w:after="0" w:line="240" w:lineRule="auto"/>
              <w:rPr>
                <w:rFonts w:ascii="Times New Roman" w:hAnsi="Times New Roman" w:cs="Times New Roman"/>
                <w:b/>
                <w:sz w:val="24"/>
                <w:szCs w:val="26"/>
              </w:rPr>
            </w:pP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O</w:t>
            </w:r>
          </w:p>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Biotechnology</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2</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3</w:t>
            </w:r>
          </w:p>
        </w:tc>
      </w:tr>
      <w:tr w:rsidR="000126D6" w:rsidRPr="00036D81" w:rsidTr="00BA593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6D6" w:rsidRPr="00036D81" w:rsidRDefault="000126D6" w:rsidP="00036D81">
            <w:pPr>
              <w:spacing w:after="0" w:line="240" w:lineRule="auto"/>
              <w:rPr>
                <w:rFonts w:ascii="Times New Roman" w:hAnsi="Times New Roman" w:cs="Times New Roman"/>
                <w:b/>
                <w:sz w:val="24"/>
                <w:szCs w:val="26"/>
              </w:rPr>
            </w:pP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P</w:t>
            </w:r>
          </w:p>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Ecology</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2</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6"/>
              </w:rPr>
            </w:pPr>
            <w:r w:rsidRPr="00036D81">
              <w:rPr>
                <w:rFonts w:ascii="Times New Roman" w:hAnsi="Times New Roman" w:cs="Times New Roman"/>
                <w:b/>
                <w:sz w:val="24"/>
                <w:szCs w:val="26"/>
              </w:rPr>
              <w:t>-</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6"/>
              </w:rPr>
            </w:pPr>
            <w:r w:rsidRPr="00036D81">
              <w:rPr>
                <w:rFonts w:ascii="Times New Roman" w:hAnsi="Times New Roman" w:cs="Times New Roman"/>
                <w:bCs/>
                <w:sz w:val="24"/>
                <w:szCs w:val="26"/>
              </w:rPr>
              <w:t xml:space="preserve">3  </w:t>
            </w:r>
          </w:p>
        </w:tc>
      </w:tr>
      <w:tr w:rsidR="000126D6" w:rsidRPr="00036D81" w:rsidTr="00BA593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6D6" w:rsidRPr="00036D81" w:rsidRDefault="000126D6" w:rsidP="00036D81">
            <w:pPr>
              <w:spacing w:after="0" w:line="240" w:lineRule="auto"/>
              <w:rPr>
                <w:rFonts w:ascii="Times New Roman" w:hAnsi="Times New Roman" w:cs="Times New Roman"/>
                <w:b/>
                <w:sz w:val="24"/>
                <w:szCs w:val="26"/>
              </w:rPr>
            </w:pP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4"/>
              </w:rPr>
            </w:pPr>
            <w:r w:rsidRPr="00036D81">
              <w:rPr>
                <w:rFonts w:ascii="Times New Roman" w:hAnsi="Times New Roman" w:cs="Times New Roman"/>
                <w:bCs/>
                <w:sz w:val="24"/>
                <w:szCs w:val="24"/>
              </w:rPr>
              <w:t>Q</w:t>
            </w:r>
          </w:p>
          <w:p w:rsidR="000126D6" w:rsidRPr="00036D81" w:rsidRDefault="000126D6" w:rsidP="00036D81">
            <w:pPr>
              <w:pStyle w:val="BodyTextIndent"/>
              <w:spacing w:after="0" w:line="240" w:lineRule="auto"/>
              <w:ind w:left="0"/>
              <w:jc w:val="center"/>
              <w:rPr>
                <w:rFonts w:ascii="Times New Roman" w:hAnsi="Times New Roman" w:cs="Times New Roman"/>
                <w:bCs/>
                <w:sz w:val="24"/>
                <w:szCs w:val="24"/>
              </w:rPr>
            </w:pPr>
            <w:r w:rsidRPr="00036D81">
              <w:rPr>
                <w:rFonts w:ascii="Times New Roman" w:hAnsi="Times New Roman" w:cs="Times New Roman"/>
                <w:bCs/>
                <w:sz w:val="24"/>
                <w:szCs w:val="24"/>
              </w:rPr>
              <w:t>Conservation Biodiversity</w:t>
            </w:r>
          </w:p>
          <w:p w:rsidR="000126D6" w:rsidRPr="00036D81" w:rsidRDefault="000126D6" w:rsidP="00036D81">
            <w:pPr>
              <w:pStyle w:val="BodyTextIndent"/>
              <w:spacing w:after="0" w:line="240" w:lineRule="auto"/>
              <w:ind w:left="0"/>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4"/>
              </w:rPr>
            </w:pPr>
            <w:r w:rsidRPr="00036D81">
              <w:rPr>
                <w:rFonts w:ascii="Times New Roman" w:hAnsi="Times New Roman" w:cs="Times New Roman"/>
                <w:bCs/>
                <w:sz w:val="24"/>
                <w:szCs w:val="24"/>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4"/>
              </w:rPr>
            </w:pPr>
            <w:r w:rsidRPr="00036D81">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
                <w:sz w:val="24"/>
                <w:szCs w:val="24"/>
              </w:rPr>
            </w:pPr>
            <w:r w:rsidRPr="00036D81">
              <w:rPr>
                <w:rFonts w:ascii="Times New Roman"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126D6" w:rsidRPr="00036D81" w:rsidRDefault="000126D6" w:rsidP="00036D81">
            <w:pPr>
              <w:pStyle w:val="BodyTextIndent"/>
              <w:spacing w:after="0" w:line="240" w:lineRule="auto"/>
              <w:ind w:left="0"/>
              <w:jc w:val="center"/>
              <w:rPr>
                <w:rFonts w:ascii="Times New Roman" w:hAnsi="Times New Roman" w:cs="Times New Roman"/>
                <w:bCs/>
                <w:sz w:val="24"/>
                <w:szCs w:val="24"/>
              </w:rPr>
            </w:pPr>
            <w:r w:rsidRPr="00036D81">
              <w:rPr>
                <w:rFonts w:ascii="Times New Roman" w:hAnsi="Times New Roman" w:cs="Times New Roman"/>
                <w:bCs/>
                <w:sz w:val="24"/>
                <w:szCs w:val="24"/>
              </w:rPr>
              <w:t xml:space="preserve">3  </w:t>
            </w:r>
          </w:p>
        </w:tc>
      </w:tr>
      <w:tr w:rsidR="000126D6" w:rsidRPr="00036D81" w:rsidTr="00BA593D">
        <w:trPr>
          <w:trHeight w:val="197"/>
        </w:trPr>
        <w:tc>
          <w:tcPr>
            <w:tcW w:w="0" w:type="auto"/>
            <w:tcBorders>
              <w:top w:val="single" w:sz="4" w:space="0" w:color="auto"/>
              <w:left w:val="single" w:sz="4" w:space="0" w:color="auto"/>
              <w:bottom w:val="single" w:sz="4" w:space="0" w:color="auto"/>
              <w:right w:val="single" w:sz="4" w:space="0" w:color="auto"/>
            </w:tcBorders>
            <w:vAlign w:val="center"/>
          </w:tcPr>
          <w:p w:rsidR="000126D6" w:rsidRPr="00036D81" w:rsidRDefault="000126D6" w:rsidP="00036D81">
            <w:pPr>
              <w:spacing w:after="0" w:line="240" w:lineRule="auto"/>
              <w:rPr>
                <w:rFonts w:ascii="Times New Roman" w:hAnsi="Times New Roman" w:cs="Times New Roman"/>
                <w:b/>
                <w:sz w:val="24"/>
                <w:szCs w:val="26"/>
              </w:rPr>
            </w:pPr>
          </w:p>
        </w:tc>
        <w:tc>
          <w:tcPr>
            <w:tcW w:w="0" w:type="auto"/>
            <w:gridSpan w:val="5"/>
            <w:tcBorders>
              <w:top w:val="single" w:sz="4" w:space="0" w:color="auto"/>
              <w:left w:val="single" w:sz="4" w:space="0" w:color="auto"/>
              <w:bottom w:val="single" w:sz="4" w:space="0" w:color="auto"/>
              <w:right w:val="single" w:sz="4" w:space="0" w:color="auto"/>
            </w:tcBorders>
          </w:tcPr>
          <w:p w:rsidR="000126D6" w:rsidRPr="00036D81" w:rsidRDefault="000126D6" w:rsidP="00036D81">
            <w:pPr>
              <w:pStyle w:val="BodyTextIndent"/>
              <w:spacing w:after="0" w:line="240" w:lineRule="auto"/>
              <w:ind w:left="0"/>
              <w:jc w:val="center"/>
              <w:rPr>
                <w:rFonts w:ascii="Times New Roman" w:hAnsi="Times New Roman" w:cs="Times New Roman"/>
                <w:b/>
                <w:sz w:val="24"/>
                <w:szCs w:val="24"/>
              </w:rPr>
            </w:pPr>
            <w:r w:rsidRPr="00036D81">
              <w:rPr>
                <w:rFonts w:ascii="Times New Roman" w:hAnsi="Times New Roman" w:cs="Times New Roman"/>
                <w:b/>
                <w:sz w:val="24"/>
                <w:szCs w:val="24"/>
              </w:rPr>
              <w:t xml:space="preserve">Total Marks with Herbarium </w:t>
            </w:r>
          </w:p>
          <w:p w:rsidR="000126D6" w:rsidRPr="00036D81" w:rsidRDefault="000126D6" w:rsidP="00036D81">
            <w:pPr>
              <w:pStyle w:val="BodyTextIndent"/>
              <w:spacing w:after="0" w:line="240" w:lineRule="auto"/>
              <w:ind w:left="0"/>
              <w:jc w:val="center"/>
              <w:rPr>
                <w:rFonts w:ascii="Times New Roman" w:hAnsi="Times New Roman" w:cs="Times New Roman"/>
                <w:b/>
                <w:sz w:val="24"/>
                <w:szCs w:val="24"/>
              </w:rPr>
            </w:pPr>
            <w:r w:rsidRPr="00036D81">
              <w:rPr>
                <w:rFonts w:ascii="Times New Roman" w:hAnsi="Times New Roman" w:cs="Times New Roman"/>
                <w:b/>
                <w:sz w:val="24"/>
                <w:szCs w:val="24"/>
              </w:rPr>
              <w:t>Record</w:t>
            </w:r>
          </w:p>
        </w:tc>
        <w:tc>
          <w:tcPr>
            <w:tcW w:w="0" w:type="auto"/>
            <w:tcBorders>
              <w:top w:val="single" w:sz="4" w:space="0" w:color="auto"/>
              <w:left w:val="single" w:sz="4" w:space="0" w:color="auto"/>
              <w:bottom w:val="single" w:sz="4" w:space="0" w:color="auto"/>
              <w:right w:val="single" w:sz="4" w:space="0" w:color="auto"/>
            </w:tcBorders>
          </w:tcPr>
          <w:p w:rsidR="000126D6" w:rsidRPr="00036D81" w:rsidRDefault="000126D6" w:rsidP="00036D81">
            <w:pPr>
              <w:pStyle w:val="BodyTextIndent"/>
              <w:spacing w:after="0" w:line="240" w:lineRule="auto"/>
              <w:ind w:left="0"/>
              <w:jc w:val="center"/>
              <w:rPr>
                <w:rFonts w:ascii="Times New Roman" w:hAnsi="Times New Roman" w:cs="Times New Roman"/>
                <w:b/>
                <w:sz w:val="24"/>
                <w:szCs w:val="24"/>
              </w:rPr>
            </w:pPr>
            <w:r w:rsidRPr="00036D81">
              <w:rPr>
                <w:rFonts w:ascii="Times New Roman" w:hAnsi="Times New Roman" w:cs="Times New Roman"/>
                <w:b/>
                <w:sz w:val="24"/>
                <w:szCs w:val="24"/>
              </w:rPr>
              <w:t>65</w:t>
            </w:r>
          </w:p>
          <w:p w:rsidR="000126D6" w:rsidRPr="00036D81" w:rsidRDefault="000126D6" w:rsidP="00036D81">
            <w:pPr>
              <w:pStyle w:val="BodyTextIndent"/>
              <w:spacing w:after="0" w:line="240" w:lineRule="auto"/>
              <w:ind w:left="0"/>
              <w:jc w:val="center"/>
              <w:rPr>
                <w:rFonts w:ascii="Times New Roman" w:hAnsi="Times New Roman" w:cs="Times New Roman"/>
                <w:b/>
                <w:sz w:val="24"/>
                <w:szCs w:val="24"/>
              </w:rPr>
            </w:pPr>
            <w:r w:rsidRPr="00036D81">
              <w:rPr>
                <w:rFonts w:ascii="Times New Roman" w:hAnsi="Times New Roman" w:cs="Times New Roman"/>
                <w:b/>
                <w:sz w:val="24"/>
                <w:szCs w:val="24"/>
              </w:rPr>
              <w:t>10</w:t>
            </w:r>
          </w:p>
        </w:tc>
      </w:tr>
      <w:tr w:rsidR="000126D6" w:rsidRPr="00036D81" w:rsidTr="00BA593D">
        <w:trPr>
          <w:trHeight w:val="343"/>
        </w:trPr>
        <w:tc>
          <w:tcPr>
            <w:tcW w:w="0" w:type="auto"/>
            <w:tcBorders>
              <w:top w:val="single" w:sz="4" w:space="0" w:color="auto"/>
              <w:left w:val="single" w:sz="4" w:space="0" w:color="auto"/>
              <w:bottom w:val="single" w:sz="4" w:space="0" w:color="auto"/>
              <w:right w:val="single" w:sz="4" w:space="0" w:color="auto"/>
            </w:tcBorders>
            <w:vAlign w:val="center"/>
          </w:tcPr>
          <w:p w:rsidR="000126D6" w:rsidRPr="00036D81" w:rsidRDefault="000126D6" w:rsidP="00036D81">
            <w:pPr>
              <w:spacing w:after="0" w:line="240" w:lineRule="auto"/>
              <w:rPr>
                <w:rFonts w:ascii="Times New Roman" w:hAnsi="Times New Roman" w:cs="Times New Roman"/>
                <w:b/>
                <w:sz w:val="24"/>
                <w:szCs w:val="26"/>
              </w:rPr>
            </w:pPr>
          </w:p>
        </w:tc>
        <w:tc>
          <w:tcPr>
            <w:tcW w:w="0" w:type="auto"/>
            <w:gridSpan w:val="5"/>
            <w:tcBorders>
              <w:top w:val="single" w:sz="4" w:space="0" w:color="auto"/>
              <w:left w:val="single" w:sz="4" w:space="0" w:color="auto"/>
              <w:bottom w:val="single" w:sz="4" w:space="0" w:color="auto"/>
              <w:right w:val="single" w:sz="4" w:space="0" w:color="auto"/>
            </w:tcBorders>
          </w:tcPr>
          <w:p w:rsidR="000126D6" w:rsidRPr="00036D81" w:rsidRDefault="000126D6" w:rsidP="00036D81">
            <w:pPr>
              <w:pStyle w:val="BodyTextIndent"/>
              <w:spacing w:after="0" w:line="240" w:lineRule="auto"/>
              <w:ind w:left="0"/>
              <w:jc w:val="center"/>
              <w:rPr>
                <w:rFonts w:ascii="Times New Roman" w:hAnsi="Times New Roman" w:cs="Times New Roman"/>
                <w:b/>
                <w:sz w:val="24"/>
                <w:szCs w:val="24"/>
              </w:rPr>
            </w:pPr>
            <w:r w:rsidRPr="00036D81">
              <w:rPr>
                <w:rFonts w:ascii="Times New Roman" w:hAnsi="Times New Roman" w:cs="Times New Roman"/>
                <w:b/>
                <w:sz w:val="24"/>
                <w:szCs w:val="24"/>
              </w:rPr>
              <w:t>External Total Marks</w:t>
            </w:r>
          </w:p>
        </w:tc>
        <w:tc>
          <w:tcPr>
            <w:tcW w:w="0" w:type="auto"/>
            <w:tcBorders>
              <w:top w:val="single" w:sz="4" w:space="0" w:color="auto"/>
              <w:left w:val="single" w:sz="4" w:space="0" w:color="auto"/>
              <w:bottom w:val="single" w:sz="4" w:space="0" w:color="auto"/>
              <w:right w:val="single" w:sz="4" w:space="0" w:color="auto"/>
            </w:tcBorders>
          </w:tcPr>
          <w:p w:rsidR="000126D6" w:rsidRPr="00036D81" w:rsidRDefault="000126D6" w:rsidP="00036D81">
            <w:pPr>
              <w:pStyle w:val="BodyTextIndent"/>
              <w:spacing w:after="0" w:line="240" w:lineRule="auto"/>
              <w:ind w:left="0"/>
              <w:jc w:val="center"/>
              <w:rPr>
                <w:rFonts w:ascii="Times New Roman" w:hAnsi="Times New Roman" w:cs="Times New Roman"/>
                <w:b/>
                <w:sz w:val="24"/>
                <w:szCs w:val="24"/>
              </w:rPr>
            </w:pPr>
            <w:r w:rsidRPr="00036D81">
              <w:rPr>
                <w:rFonts w:ascii="Times New Roman" w:hAnsi="Times New Roman" w:cs="Times New Roman"/>
                <w:b/>
                <w:sz w:val="24"/>
                <w:szCs w:val="24"/>
              </w:rPr>
              <w:t>75</w:t>
            </w:r>
          </w:p>
        </w:tc>
      </w:tr>
    </w:tbl>
    <w:p w:rsidR="000126D6" w:rsidRPr="00BA593D" w:rsidRDefault="000126D6" w:rsidP="000126D6">
      <w:pPr>
        <w:jc w:val="center"/>
        <w:rPr>
          <w:rFonts w:ascii="Times New Roman" w:hAnsi="Times New Roman" w:cs="Times New Roman"/>
          <w:sz w:val="26"/>
          <w:szCs w:val="26"/>
        </w:rPr>
      </w:pPr>
      <w:r w:rsidRPr="00BA593D">
        <w:rPr>
          <w:rFonts w:ascii="Times New Roman" w:hAnsi="Times New Roman" w:cs="Times New Roman"/>
          <w:b/>
          <w:sz w:val="26"/>
          <w:szCs w:val="26"/>
        </w:rPr>
        <w:br w:type="page"/>
      </w:r>
      <w:r w:rsidRPr="00BA593D">
        <w:rPr>
          <w:rFonts w:ascii="Times New Roman" w:hAnsi="Times New Roman" w:cs="Times New Roman"/>
          <w:b/>
          <w:sz w:val="26"/>
          <w:szCs w:val="26"/>
        </w:rPr>
        <w:lastRenderedPageBreak/>
        <w:t>Core Practical - IV</w:t>
      </w:r>
    </w:p>
    <w:p w:rsidR="000126D6" w:rsidRPr="00BA593D" w:rsidRDefault="000126D6" w:rsidP="000126D6">
      <w:pPr>
        <w:jc w:val="center"/>
        <w:rPr>
          <w:rFonts w:ascii="Times New Roman" w:hAnsi="Times New Roman" w:cs="Times New Roman"/>
          <w:b/>
          <w:sz w:val="26"/>
          <w:szCs w:val="26"/>
        </w:rPr>
      </w:pPr>
      <w:r w:rsidRPr="00BA593D">
        <w:rPr>
          <w:rFonts w:ascii="Times New Roman" w:hAnsi="Times New Roman" w:cs="Times New Roman"/>
          <w:b/>
          <w:sz w:val="26"/>
          <w:szCs w:val="26"/>
        </w:rPr>
        <w:t>Plant Physiology, Biochemistry and Research Methodology</w:t>
      </w:r>
    </w:p>
    <w:p w:rsidR="000126D6" w:rsidRPr="00BA593D" w:rsidRDefault="000126D6" w:rsidP="00B1165F">
      <w:pPr>
        <w:spacing w:after="0" w:line="240" w:lineRule="auto"/>
        <w:jc w:val="right"/>
        <w:rPr>
          <w:rFonts w:ascii="Times New Roman" w:hAnsi="Times New Roman" w:cs="Times New Roman"/>
          <w:b/>
          <w:bCs/>
          <w:sz w:val="26"/>
          <w:szCs w:val="26"/>
        </w:rPr>
      </w:pPr>
      <w:r w:rsidRPr="00BA593D">
        <w:rPr>
          <w:rFonts w:ascii="Times New Roman" w:hAnsi="Times New Roman" w:cs="Times New Roman"/>
          <w:b/>
          <w:bCs/>
          <w:sz w:val="26"/>
          <w:szCs w:val="26"/>
        </w:rPr>
        <w:t xml:space="preserve">Time: 4 Hours                                                                                                    </w:t>
      </w:r>
    </w:p>
    <w:p w:rsidR="000126D6" w:rsidRPr="00BA593D" w:rsidRDefault="000126D6" w:rsidP="00B1165F">
      <w:pPr>
        <w:spacing w:after="0" w:line="240" w:lineRule="auto"/>
        <w:jc w:val="right"/>
        <w:rPr>
          <w:rFonts w:ascii="Times New Roman" w:hAnsi="Times New Roman" w:cs="Times New Roman"/>
          <w:b/>
          <w:bCs/>
          <w:sz w:val="26"/>
          <w:szCs w:val="26"/>
        </w:rPr>
      </w:pPr>
      <w:r w:rsidRPr="00BA593D">
        <w:rPr>
          <w:rFonts w:ascii="Times New Roman" w:hAnsi="Times New Roman" w:cs="Times New Roman"/>
          <w:b/>
          <w:bCs/>
          <w:sz w:val="26"/>
          <w:szCs w:val="26"/>
        </w:rPr>
        <w:t xml:space="preserve">Max. Marks: 100                                                                                                                                                                                                                               </w:t>
      </w:r>
      <w:r w:rsidR="00C679AF">
        <w:rPr>
          <w:rFonts w:ascii="Times New Roman" w:hAnsi="Times New Roman" w:cs="Times New Roman"/>
          <w:b/>
          <w:bCs/>
          <w:sz w:val="26"/>
          <w:szCs w:val="26"/>
        </w:rPr>
        <w:t xml:space="preserve">External </w:t>
      </w:r>
      <w:r w:rsidRPr="00BA593D">
        <w:rPr>
          <w:rFonts w:ascii="Times New Roman" w:hAnsi="Times New Roman" w:cs="Times New Roman"/>
          <w:b/>
          <w:bCs/>
          <w:sz w:val="26"/>
          <w:szCs w:val="26"/>
        </w:rPr>
        <w:t xml:space="preserve">Practical:  65                                                      </w:t>
      </w:r>
    </w:p>
    <w:p w:rsidR="000126D6" w:rsidRPr="00BA593D" w:rsidRDefault="000126D6" w:rsidP="00B1165F">
      <w:pPr>
        <w:spacing w:after="0" w:line="240" w:lineRule="auto"/>
        <w:jc w:val="right"/>
        <w:rPr>
          <w:rFonts w:ascii="Times New Roman" w:hAnsi="Times New Roman" w:cs="Times New Roman"/>
          <w:b/>
          <w:bCs/>
          <w:sz w:val="26"/>
          <w:szCs w:val="26"/>
        </w:rPr>
      </w:pPr>
      <w:r w:rsidRPr="00BA593D">
        <w:rPr>
          <w:rFonts w:ascii="Times New Roman" w:hAnsi="Times New Roman" w:cs="Times New Roman"/>
          <w:b/>
          <w:bCs/>
          <w:sz w:val="26"/>
          <w:szCs w:val="26"/>
        </w:rPr>
        <w:t xml:space="preserve">Record:  10                                                                                                                                    </w:t>
      </w:r>
    </w:p>
    <w:p w:rsidR="000126D6" w:rsidRPr="00BA593D" w:rsidRDefault="000126D6" w:rsidP="00B1165F">
      <w:pPr>
        <w:pBdr>
          <w:bottom w:val="single" w:sz="12" w:space="1" w:color="auto"/>
        </w:pBdr>
        <w:spacing w:after="0" w:line="240" w:lineRule="auto"/>
        <w:jc w:val="right"/>
        <w:rPr>
          <w:rFonts w:ascii="Times New Roman" w:hAnsi="Times New Roman" w:cs="Times New Roman"/>
          <w:b/>
          <w:bCs/>
          <w:sz w:val="26"/>
          <w:szCs w:val="26"/>
        </w:rPr>
      </w:pPr>
      <w:r w:rsidRPr="00BA593D">
        <w:rPr>
          <w:rFonts w:ascii="Times New Roman" w:hAnsi="Times New Roman" w:cs="Times New Roman"/>
          <w:b/>
          <w:bCs/>
          <w:sz w:val="26"/>
          <w:szCs w:val="26"/>
        </w:rPr>
        <w:t>Internal:  25</w:t>
      </w:r>
    </w:p>
    <w:p w:rsidR="000126D6" w:rsidRPr="00BA593D" w:rsidRDefault="000126D6" w:rsidP="00B1165F">
      <w:pPr>
        <w:spacing w:after="0" w:line="240" w:lineRule="auto"/>
        <w:rPr>
          <w:rFonts w:ascii="Times New Roman" w:hAnsi="Times New Roman" w:cs="Times New Roman"/>
          <w:sz w:val="26"/>
          <w:szCs w:val="26"/>
        </w:rPr>
      </w:pPr>
    </w:p>
    <w:p w:rsidR="000126D6" w:rsidRPr="00BA593D" w:rsidRDefault="000126D6" w:rsidP="000126D6">
      <w:pPr>
        <w:spacing w:line="360" w:lineRule="auto"/>
        <w:rPr>
          <w:rFonts w:ascii="Times New Roman" w:hAnsi="Times New Roman" w:cs="Times New Roman"/>
          <w:sz w:val="26"/>
          <w:szCs w:val="26"/>
        </w:rPr>
      </w:pPr>
      <w:r w:rsidRPr="00BA593D">
        <w:rPr>
          <w:rFonts w:ascii="Times New Roman" w:hAnsi="Times New Roman" w:cs="Times New Roman"/>
          <w:sz w:val="26"/>
          <w:szCs w:val="26"/>
        </w:rPr>
        <w:t xml:space="preserve">1. Set up the experiment </w:t>
      </w:r>
      <w:r w:rsidRPr="00BA593D">
        <w:rPr>
          <w:rFonts w:ascii="Times New Roman" w:hAnsi="Times New Roman" w:cs="Times New Roman"/>
          <w:b/>
          <w:bCs/>
          <w:sz w:val="26"/>
          <w:szCs w:val="26"/>
        </w:rPr>
        <w:t>A</w:t>
      </w:r>
      <w:r w:rsidRPr="00BA593D">
        <w:rPr>
          <w:rFonts w:ascii="Times New Roman" w:hAnsi="Times New Roman" w:cs="Times New Roman"/>
          <w:sz w:val="26"/>
          <w:szCs w:val="26"/>
        </w:rPr>
        <w:t xml:space="preserve"> assigned to you. Record your observations and interpret your results.                                                     </w:t>
      </w:r>
      <w:r w:rsidR="00B1165F">
        <w:rPr>
          <w:rFonts w:ascii="Times New Roman" w:hAnsi="Times New Roman" w:cs="Times New Roman"/>
          <w:sz w:val="26"/>
          <w:szCs w:val="26"/>
        </w:rPr>
        <w:tab/>
      </w:r>
      <w:r w:rsidR="00B1165F">
        <w:rPr>
          <w:rFonts w:ascii="Times New Roman" w:hAnsi="Times New Roman" w:cs="Times New Roman"/>
          <w:sz w:val="26"/>
          <w:szCs w:val="26"/>
        </w:rPr>
        <w:tab/>
      </w:r>
      <w:r w:rsidR="00B1165F">
        <w:rPr>
          <w:rFonts w:ascii="Times New Roman" w:hAnsi="Times New Roman" w:cs="Times New Roman"/>
          <w:sz w:val="26"/>
          <w:szCs w:val="26"/>
        </w:rPr>
        <w:tab/>
      </w:r>
      <w:r w:rsidR="00B1165F">
        <w:rPr>
          <w:rFonts w:ascii="Times New Roman" w:hAnsi="Times New Roman" w:cs="Times New Roman"/>
          <w:sz w:val="26"/>
          <w:szCs w:val="26"/>
        </w:rPr>
        <w:tab/>
      </w:r>
      <w:r w:rsidR="00B1165F">
        <w:rPr>
          <w:rFonts w:ascii="Times New Roman" w:hAnsi="Times New Roman" w:cs="Times New Roman"/>
          <w:sz w:val="26"/>
          <w:szCs w:val="26"/>
        </w:rPr>
        <w:tab/>
      </w:r>
      <w:r w:rsidRPr="00BA593D">
        <w:rPr>
          <w:rFonts w:ascii="Times New Roman" w:hAnsi="Times New Roman" w:cs="Times New Roman"/>
          <w:sz w:val="26"/>
          <w:szCs w:val="26"/>
        </w:rPr>
        <w:t xml:space="preserve">                      (15)   </w:t>
      </w:r>
    </w:p>
    <w:p w:rsidR="000126D6" w:rsidRPr="00BA593D" w:rsidRDefault="000126D6" w:rsidP="000126D6">
      <w:pPr>
        <w:spacing w:line="360" w:lineRule="auto"/>
        <w:rPr>
          <w:rFonts w:ascii="Times New Roman" w:hAnsi="Times New Roman" w:cs="Times New Roman"/>
          <w:sz w:val="26"/>
          <w:szCs w:val="26"/>
        </w:rPr>
      </w:pPr>
      <w:r w:rsidRPr="00BA593D">
        <w:rPr>
          <w:rFonts w:ascii="Times New Roman" w:hAnsi="Times New Roman" w:cs="Times New Roman"/>
          <w:sz w:val="26"/>
          <w:szCs w:val="26"/>
        </w:rPr>
        <w:t xml:space="preserve">2. Analyses the given biochemical content of the plant material </w:t>
      </w:r>
      <w:r w:rsidRPr="00BA593D">
        <w:rPr>
          <w:rFonts w:ascii="Times New Roman" w:hAnsi="Times New Roman" w:cs="Times New Roman"/>
          <w:b/>
          <w:bCs/>
          <w:sz w:val="26"/>
          <w:szCs w:val="26"/>
        </w:rPr>
        <w:t>B</w:t>
      </w:r>
      <w:r w:rsidRPr="00BA593D">
        <w:rPr>
          <w:rFonts w:ascii="Times New Roman" w:hAnsi="Times New Roman" w:cs="Times New Roman"/>
          <w:sz w:val="26"/>
          <w:szCs w:val="26"/>
        </w:rPr>
        <w:t>. Record your observations and interpret your results.</w:t>
      </w:r>
      <w:r w:rsidR="00B1165F">
        <w:rPr>
          <w:rFonts w:ascii="Times New Roman" w:hAnsi="Times New Roman" w:cs="Times New Roman"/>
          <w:sz w:val="26"/>
          <w:szCs w:val="26"/>
        </w:rPr>
        <w:tab/>
      </w:r>
      <w:r w:rsidR="00B1165F">
        <w:rPr>
          <w:rFonts w:ascii="Times New Roman" w:hAnsi="Times New Roman" w:cs="Times New Roman"/>
          <w:sz w:val="26"/>
          <w:szCs w:val="26"/>
        </w:rPr>
        <w:tab/>
      </w:r>
      <w:r w:rsidRPr="00BA593D">
        <w:rPr>
          <w:rFonts w:ascii="Times New Roman" w:hAnsi="Times New Roman" w:cs="Times New Roman"/>
          <w:sz w:val="26"/>
          <w:szCs w:val="26"/>
        </w:rPr>
        <w:t xml:space="preserve">                                                       (10)  </w:t>
      </w:r>
    </w:p>
    <w:p w:rsidR="000126D6" w:rsidRPr="00BA593D" w:rsidRDefault="000126D6" w:rsidP="000126D6">
      <w:pPr>
        <w:spacing w:line="360" w:lineRule="auto"/>
        <w:rPr>
          <w:rFonts w:ascii="Times New Roman" w:hAnsi="Times New Roman" w:cs="Times New Roman"/>
          <w:sz w:val="26"/>
          <w:szCs w:val="26"/>
        </w:rPr>
      </w:pPr>
      <w:r w:rsidRPr="00BA593D">
        <w:rPr>
          <w:rFonts w:ascii="Times New Roman" w:hAnsi="Times New Roman" w:cs="Times New Roman"/>
          <w:sz w:val="26"/>
          <w:szCs w:val="26"/>
        </w:rPr>
        <w:t xml:space="preserve">3. Comment on the experimental set up </w:t>
      </w:r>
      <w:r w:rsidRPr="00BA593D">
        <w:rPr>
          <w:rFonts w:ascii="Times New Roman" w:hAnsi="Times New Roman" w:cs="Times New Roman"/>
          <w:b/>
          <w:bCs/>
          <w:sz w:val="26"/>
          <w:szCs w:val="26"/>
        </w:rPr>
        <w:t>C</w:t>
      </w:r>
      <w:r w:rsidRPr="00BA593D">
        <w:rPr>
          <w:rFonts w:ascii="Times New Roman" w:hAnsi="Times New Roman" w:cs="Times New Roman"/>
          <w:sz w:val="26"/>
          <w:szCs w:val="26"/>
        </w:rPr>
        <w:t xml:space="preserve">.                                                                 (6)                                                                         </w:t>
      </w:r>
    </w:p>
    <w:p w:rsidR="000126D6" w:rsidRPr="00BA593D" w:rsidRDefault="000126D6" w:rsidP="000126D6">
      <w:pPr>
        <w:spacing w:line="360" w:lineRule="auto"/>
        <w:rPr>
          <w:rFonts w:ascii="Times New Roman" w:hAnsi="Times New Roman" w:cs="Times New Roman"/>
          <w:sz w:val="26"/>
          <w:szCs w:val="26"/>
        </w:rPr>
      </w:pPr>
      <w:r w:rsidRPr="00BA593D">
        <w:rPr>
          <w:rFonts w:ascii="Times New Roman" w:hAnsi="Times New Roman" w:cs="Times New Roman"/>
          <w:sz w:val="26"/>
          <w:szCs w:val="26"/>
        </w:rPr>
        <w:t xml:space="preserve">4. Analyses the given problem </w:t>
      </w:r>
      <w:r w:rsidRPr="00BA593D">
        <w:rPr>
          <w:rFonts w:ascii="Times New Roman" w:hAnsi="Times New Roman" w:cs="Times New Roman"/>
          <w:b/>
          <w:bCs/>
          <w:sz w:val="26"/>
          <w:szCs w:val="26"/>
        </w:rPr>
        <w:t>D.</w:t>
      </w:r>
      <w:r w:rsidRPr="00BA593D">
        <w:rPr>
          <w:rFonts w:ascii="Times New Roman" w:hAnsi="Times New Roman" w:cs="Times New Roman"/>
          <w:sz w:val="26"/>
          <w:szCs w:val="26"/>
        </w:rPr>
        <w:t xml:space="preserve"> Tabulate, calculate and find out the result. Draw a graph based on the results.                                                                                           (10)  </w:t>
      </w:r>
    </w:p>
    <w:p w:rsidR="000126D6" w:rsidRPr="00BA593D" w:rsidRDefault="000126D6" w:rsidP="000126D6">
      <w:pPr>
        <w:spacing w:line="360" w:lineRule="auto"/>
        <w:jc w:val="both"/>
        <w:rPr>
          <w:rFonts w:ascii="Times New Roman" w:hAnsi="Times New Roman" w:cs="Times New Roman"/>
          <w:sz w:val="26"/>
          <w:szCs w:val="26"/>
        </w:rPr>
      </w:pPr>
      <w:r w:rsidRPr="00BA593D">
        <w:rPr>
          <w:rFonts w:ascii="Times New Roman" w:hAnsi="Times New Roman" w:cs="Times New Roman"/>
          <w:sz w:val="26"/>
          <w:szCs w:val="26"/>
        </w:rPr>
        <w:t xml:space="preserve">5. Identify the given spotters </w:t>
      </w:r>
      <w:r w:rsidRPr="00BA593D">
        <w:rPr>
          <w:rFonts w:ascii="Times New Roman" w:hAnsi="Times New Roman" w:cs="Times New Roman"/>
          <w:b/>
          <w:bCs/>
          <w:sz w:val="26"/>
          <w:szCs w:val="26"/>
        </w:rPr>
        <w:t>E, F, G, H, I</w:t>
      </w:r>
      <w:r w:rsidRPr="00BA593D">
        <w:rPr>
          <w:rFonts w:ascii="Times New Roman" w:hAnsi="Times New Roman" w:cs="Times New Roman"/>
          <w:sz w:val="26"/>
          <w:szCs w:val="26"/>
        </w:rPr>
        <w:t xml:space="preserve"> and </w:t>
      </w:r>
      <w:r w:rsidRPr="00BA593D">
        <w:rPr>
          <w:rFonts w:ascii="Times New Roman" w:hAnsi="Times New Roman" w:cs="Times New Roman"/>
          <w:b/>
          <w:bCs/>
          <w:sz w:val="26"/>
          <w:szCs w:val="26"/>
        </w:rPr>
        <w:t>J</w:t>
      </w:r>
      <w:r w:rsidRPr="00BA593D">
        <w:rPr>
          <w:rFonts w:ascii="Times New Roman" w:hAnsi="Times New Roman" w:cs="Times New Roman"/>
          <w:sz w:val="26"/>
          <w:szCs w:val="26"/>
        </w:rPr>
        <w:t>. Draw diagrams and explain its mode of operation.                                                                                                             (6x 4 =24)</w:t>
      </w:r>
    </w:p>
    <w:p w:rsidR="00B1165F" w:rsidRDefault="00B1165F" w:rsidP="000126D6">
      <w:pPr>
        <w:jc w:val="center"/>
        <w:rPr>
          <w:rFonts w:ascii="Times New Roman" w:hAnsi="Times New Roman" w:cs="Times New Roman"/>
          <w:b/>
          <w:bCs/>
          <w:sz w:val="26"/>
          <w:szCs w:val="26"/>
        </w:rPr>
      </w:pPr>
    </w:p>
    <w:p w:rsidR="00B1165F" w:rsidRDefault="00B1165F" w:rsidP="000126D6">
      <w:pPr>
        <w:jc w:val="center"/>
        <w:rPr>
          <w:rFonts w:ascii="Times New Roman" w:hAnsi="Times New Roman" w:cs="Times New Roman"/>
          <w:b/>
          <w:bCs/>
          <w:sz w:val="26"/>
          <w:szCs w:val="26"/>
        </w:rPr>
      </w:pPr>
    </w:p>
    <w:p w:rsidR="00B1165F" w:rsidRDefault="00B1165F" w:rsidP="000126D6">
      <w:pPr>
        <w:jc w:val="center"/>
        <w:rPr>
          <w:rFonts w:ascii="Times New Roman" w:hAnsi="Times New Roman" w:cs="Times New Roman"/>
          <w:b/>
          <w:bCs/>
          <w:sz w:val="26"/>
          <w:szCs w:val="26"/>
        </w:rPr>
      </w:pPr>
    </w:p>
    <w:p w:rsidR="00B1165F" w:rsidRDefault="00B1165F" w:rsidP="000126D6">
      <w:pPr>
        <w:jc w:val="center"/>
        <w:rPr>
          <w:rFonts w:ascii="Times New Roman" w:hAnsi="Times New Roman" w:cs="Times New Roman"/>
          <w:b/>
          <w:bCs/>
          <w:sz w:val="26"/>
          <w:szCs w:val="26"/>
        </w:rPr>
      </w:pPr>
    </w:p>
    <w:p w:rsidR="00B1165F" w:rsidRDefault="00B1165F" w:rsidP="000126D6">
      <w:pPr>
        <w:jc w:val="center"/>
        <w:rPr>
          <w:rFonts w:ascii="Times New Roman" w:hAnsi="Times New Roman" w:cs="Times New Roman"/>
          <w:b/>
          <w:bCs/>
          <w:sz w:val="26"/>
          <w:szCs w:val="26"/>
        </w:rPr>
      </w:pPr>
    </w:p>
    <w:p w:rsidR="00B1165F" w:rsidRDefault="00B1165F" w:rsidP="000126D6">
      <w:pPr>
        <w:jc w:val="center"/>
        <w:rPr>
          <w:rFonts w:ascii="Times New Roman" w:hAnsi="Times New Roman" w:cs="Times New Roman"/>
          <w:b/>
          <w:bCs/>
          <w:sz w:val="26"/>
          <w:szCs w:val="26"/>
        </w:rPr>
      </w:pPr>
    </w:p>
    <w:p w:rsidR="00B1165F" w:rsidRDefault="00B1165F" w:rsidP="000126D6">
      <w:pPr>
        <w:jc w:val="center"/>
        <w:rPr>
          <w:rFonts w:ascii="Times New Roman" w:hAnsi="Times New Roman" w:cs="Times New Roman"/>
          <w:b/>
          <w:bCs/>
          <w:sz w:val="26"/>
          <w:szCs w:val="26"/>
        </w:rPr>
      </w:pPr>
    </w:p>
    <w:p w:rsidR="00B1165F" w:rsidRDefault="00B1165F" w:rsidP="000126D6">
      <w:pPr>
        <w:jc w:val="center"/>
        <w:rPr>
          <w:rFonts w:ascii="Times New Roman" w:hAnsi="Times New Roman" w:cs="Times New Roman"/>
          <w:b/>
          <w:bCs/>
          <w:sz w:val="26"/>
          <w:szCs w:val="26"/>
        </w:rPr>
      </w:pPr>
    </w:p>
    <w:p w:rsidR="00B1165F" w:rsidRDefault="00B1165F" w:rsidP="000126D6">
      <w:pPr>
        <w:jc w:val="center"/>
        <w:rPr>
          <w:rFonts w:ascii="Times New Roman" w:hAnsi="Times New Roman" w:cs="Times New Roman"/>
          <w:b/>
          <w:bCs/>
          <w:sz w:val="26"/>
          <w:szCs w:val="26"/>
        </w:rPr>
      </w:pPr>
    </w:p>
    <w:p w:rsidR="00B1165F" w:rsidRDefault="00B1165F" w:rsidP="000126D6">
      <w:pPr>
        <w:jc w:val="center"/>
        <w:rPr>
          <w:rFonts w:ascii="Times New Roman" w:hAnsi="Times New Roman" w:cs="Times New Roman"/>
          <w:b/>
          <w:bCs/>
          <w:sz w:val="26"/>
          <w:szCs w:val="26"/>
        </w:rPr>
      </w:pPr>
    </w:p>
    <w:p w:rsidR="00B1165F" w:rsidRDefault="00B1165F" w:rsidP="000126D6">
      <w:pPr>
        <w:jc w:val="center"/>
        <w:rPr>
          <w:rFonts w:ascii="Times New Roman" w:hAnsi="Times New Roman" w:cs="Times New Roman"/>
          <w:b/>
          <w:bCs/>
          <w:sz w:val="26"/>
          <w:szCs w:val="26"/>
        </w:rPr>
      </w:pPr>
    </w:p>
    <w:p w:rsidR="00B1165F" w:rsidRDefault="00B1165F" w:rsidP="000126D6">
      <w:pPr>
        <w:jc w:val="center"/>
        <w:rPr>
          <w:rFonts w:ascii="Times New Roman" w:hAnsi="Times New Roman" w:cs="Times New Roman"/>
          <w:b/>
          <w:bCs/>
          <w:sz w:val="26"/>
          <w:szCs w:val="26"/>
        </w:rPr>
      </w:pPr>
    </w:p>
    <w:p w:rsidR="00B1165F" w:rsidRDefault="00B1165F" w:rsidP="000126D6">
      <w:pPr>
        <w:jc w:val="center"/>
        <w:rPr>
          <w:rFonts w:ascii="Times New Roman" w:hAnsi="Times New Roman" w:cs="Times New Roman"/>
          <w:b/>
          <w:bCs/>
          <w:sz w:val="26"/>
          <w:szCs w:val="26"/>
        </w:rPr>
      </w:pPr>
    </w:p>
    <w:p w:rsidR="00B1165F" w:rsidRPr="00BA593D" w:rsidRDefault="00B1165F" w:rsidP="00B1165F">
      <w:pPr>
        <w:spacing w:after="0" w:line="240" w:lineRule="auto"/>
        <w:jc w:val="center"/>
        <w:rPr>
          <w:rFonts w:ascii="Times New Roman" w:hAnsi="Times New Roman" w:cs="Times New Roman"/>
          <w:sz w:val="26"/>
          <w:szCs w:val="26"/>
        </w:rPr>
      </w:pPr>
      <w:r w:rsidRPr="00BA593D">
        <w:rPr>
          <w:rFonts w:ascii="Times New Roman" w:hAnsi="Times New Roman" w:cs="Times New Roman"/>
          <w:b/>
          <w:sz w:val="26"/>
          <w:szCs w:val="26"/>
        </w:rPr>
        <w:t>Core Practical - IV</w:t>
      </w:r>
    </w:p>
    <w:p w:rsidR="00B1165F" w:rsidRDefault="00B1165F" w:rsidP="00B1165F">
      <w:pPr>
        <w:spacing w:after="0" w:line="240" w:lineRule="auto"/>
        <w:jc w:val="center"/>
        <w:rPr>
          <w:rFonts w:ascii="Times New Roman" w:hAnsi="Times New Roman" w:cs="Times New Roman"/>
          <w:b/>
          <w:sz w:val="26"/>
          <w:szCs w:val="26"/>
        </w:rPr>
      </w:pPr>
      <w:r w:rsidRPr="00BA593D">
        <w:rPr>
          <w:rFonts w:ascii="Times New Roman" w:hAnsi="Times New Roman" w:cs="Times New Roman"/>
          <w:b/>
          <w:sz w:val="26"/>
          <w:szCs w:val="26"/>
        </w:rPr>
        <w:t>Plant Physiology, Biochemistry and Research Methodology</w:t>
      </w:r>
    </w:p>
    <w:p w:rsidR="00B1165F" w:rsidRDefault="00B1165F" w:rsidP="00B1165F">
      <w:pPr>
        <w:spacing w:after="0" w:line="240" w:lineRule="auto"/>
        <w:jc w:val="center"/>
        <w:rPr>
          <w:rFonts w:ascii="Times New Roman" w:hAnsi="Times New Roman" w:cs="Times New Roman"/>
          <w:b/>
          <w:bCs/>
          <w:sz w:val="26"/>
          <w:szCs w:val="26"/>
        </w:rPr>
      </w:pPr>
    </w:p>
    <w:p w:rsidR="000126D6" w:rsidRPr="00BA593D" w:rsidRDefault="000126D6" w:rsidP="000126D6">
      <w:pPr>
        <w:jc w:val="center"/>
        <w:rPr>
          <w:rFonts w:ascii="Times New Roman" w:hAnsi="Times New Roman" w:cs="Times New Roman"/>
          <w:b/>
          <w:bCs/>
          <w:sz w:val="26"/>
          <w:szCs w:val="26"/>
        </w:rPr>
      </w:pPr>
      <w:r w:rsidRPr="00BA593D">
        <w:rPr>
          <w:rFonts w:ascii="Times New Roman" w:hAnsi="Times New Roman" w:cs="Times New Roman"/>
          <w:b/>
          <w:bCs/>
          <w:sz w:val="26"/>
          <w:szCs w:val="26"/>
        </w:rPr>
        <w:t>KEY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843"/>
        <w:gridCol w:w="1843"/>
        <w:gridCol w:w="1417"/>
        <w:gridCol w:w="1678"/>
        <w:gridCol w:w="924"/>
        <w:gridCol w:w="953"/>
        <w:gridCol w:w="839"/>
      </w:tblGrid>
      <w:tr w:rsidR="000126D6" w:rsidRPr="00BA593D" w:rsidTr="00B1165F">
        <w:tc>
          <w:tcPr>
            <w:tcW w:w="704" w:type="dxa"/>
            <w:shd w:val="clear" w:color="auto" w:fill="auto"/>
          </w:tcPr>
          <w:p w:rsidR="000126D6" w:rsidRPr="00BA593D" w:rsidRDefault="000126D6" w:rsidP="00B1165F">
            <w:pPr>
              <w:spacing w:after="0" w:line="240" w:lineRule="auto"/>
              <w:rPr>
                <w:rFonts w:ascii="Times New Roman" w:hAnsi="Times New Roman" w:cs="Times New Roman"/>
                <w:b/>
                <w:bCs/>
                <w:sz w:val="26"/>
                <w:szCs w:val="26"/>
              </w:rPr>
            </w:pPr>
            <w:r w:rsidRPr="00BA593D">
              <w:rPr>
                <w:rFonts w:ascii="Times New Roman" w:hAnsi="Times New Roman" w:cs="Times New Roman"/>
                <w:b/>
                <w:bCs/>
                <w:sz w:val="26"/>
                <w:szCs w:val="26"/>
              </w:rPr>
              <w:t>Q. No.</w:t>
            </w:r>
          </w:p>
        </w:tc>
        <w:tc>
          <w:tcPr>
            <w:tcW w:w="1843" w:type="dxa"/>
            <w:shd w:val="clear" w:color="auto" w:fill="auto"/>
          </w:tcPr>
          <w:p w:rsidR="000126D6" w:rsidRPr="00BA593D" w:rsidRDefault="000126D6" w:rsidP="00B1165F">
            <w:pPr>
              <w:spacing w:after="0" w:line="240" w:lineRule="auto"/>
              <w:rPr>
                <w:rFonts w:ascii="Times New Roman" w:hAnsi="Times New Roman" w:cs="Times New Roman"/>
                <w:b/>
                <w:bCs/>
                <w:sz w:val="26"/>
                <w:szCs w:val="26"/>
              </w:rPr>
            </w:pPr>
            <w:r w:rsidRPr="00BA593D">
              <w:rPr>
                <w:rFonts w:ascii="Times New Roman" w:hAnsi="Times New Roman" w:cs="Times New Roman"/>
                <w:b/>
                <w:bCs/>
                <w:sz w:val="26"/>
                <w:szCs w:val="26"/>
              </w:rPr>
              <w:t xml:space="preserve">Material </w:t>
            </w:r>
          </w:p>
        </w:tc>
        <w:tc>
          <w:tcPr>
            <w:tcW w:w="1843" w:type="dxa"/>
            <w:shd w:val="clear" w:color="auto" w:fill="auto"/>
          </w:tcPr>
          <w:p w:rsidR="000126D6" w:rsidRPr="00BA593D" w:rsidRDefault="000126D6" w:rsidP="00B1165F">
            <w:pPr>
              <w:spacing w:after="0" w:line="240" w:lineRule="auto"/>
              <w:rPr>
                <w:rFonts w:ascii="Times New Roman" w:hAnsi="Times New Roman" w:cs="Times New Roman"/>
                <w:b/>
                <w:bCs/>
                <w:sz w:val="26"/>
                <w:szCs w:val="26"/>
              </w:rPr>
            </w:pPr>
            <w:r w:rsidRPr="00BA593D">
              <w:rPr>
                <w:rFonts w:ascii="Times New Roman" w:hAnsi="Times New Roman" w:cs="Times New Roman"/>
                <w:b/>
                <w:bCs/>
                <w:sz w:val="26"/>
                <w:szCs w:val="26"/>
              </w:rPr>
              <w:t>Experimental Set up</w:t>
            </w:r>
          </w:p>
        </w:tc>
        <w:tc>
          <w:tcPr>
            <w:tcW w:w="1417" w:type="dxa"/>
            <w:shd w:val="clear" w:color="auto" w:fill="auto"/>
          </w:tcPr>
          <w:p w:rsidR="000126D6" w:rsidRPr="00BA593D" w:rsidRDefault="000126D6" w:rsidP="00B1165F">
            <w:pPr>
              <w:spacing w:after="0" w:line="240" w:lineRule="auto"/>
              <w:rPr>
                <w:rFonts w:ascii="Times New Roman" w:hAnsi="Times New Roman" w:cs="Times New Roman"/>
                <w:b/>
                <w:bCs/>
                <w:sz w:val="26"/>
                <w:szCs w:val="26"/>
              </w:rPr>
            </w:pPr>
            <w:r w:rsidRPr="00BA593D">
              <w:rPr>
                <w:rFonts w:ascii="Times New Roman" w:hAnsi="Times New Roman" w:cs="Times New Roman"/>
                <w:b/>
                <w:bCs/>
                <w:sz w:val="26"/>
                <w:szCs w:val="26"/>
              </w:rPr>
              <w:t>Materials &amp; Methods &amp;</w:t>
            </w:r>
          </w:p>
          <w:p w:rsidR="000126D6" w:rsidRPr="00BA593D" w:rsidRDefault="000126D6" w:rsidP="00B1165F">
            <w:pPr>
              <w:spacing w:after="0" w:line="240" w:lineRule="auto"/>
              <w:rPr>
                <w:rFonts w:ascii="Times New Roman" w:hAnsi="Times New Roman" w:cs="Times New Roman"/>
                <w:b/>
                <w:bCs/>
                <w:sz w:val="26"/>
                <w:szCs w:val="26"/>
              </w:rPr>
            </w:pPr>
            <w:r w:rsidRPr="00BA593D">
              <w:rPr>
                <w:rFonts w:ascii="Times New Roman" w:hAnsi="Times New Roman" w:cs="Times New Roman"/>
                <w:b/>
                <w:bCs/>
                <w:sz w:val="26"/>
                <w:szCs w:val="26"/>
              </w:rPr>
              <w:t>Procedure</w:t>
            </w:r>
          </w:p>
        </w:tc>
        <w:tc>
          <w:tcPr>
            <w:tcW w:w="1678" w:type="dxa"/>
            <w:shd w:val="clear" w:color="auto" w:fill="auto"/>
          </w:tcPr>
          <w:p w:rsidR="000126D6" w:rsidRPr="00BA593D" w:rsidRDefault="000126D6" w:rsidP="00B1165F">
            <w:pPr>
              <w:spacing w:after="0" w:line="240" w:lineRule="auto"/>
              <w:rPr>
                <w:rFonts w:ascii="Times New Roman" w:hAnsi="Times New Roman" w:cs="Times New Roman"/>
                <w:b/>
                <w:bCs/>
                <w:sz w:val="26"/>
                <w:szCs w:val="26"/>
              </w:rPr>
            </w:pPr>
            <w:r w:rsidRPr="00BA593D">
              <w:rPr>
                <w:rFonts w:ascii="Times New Roman" w:hAnsi="Times New Roman" w:cs="Times New Roman"/>
                <w:b/>
                <w:bCs/>
                <w:sz w:val="26"/>
                <w:szCs w:val="26"/>
              </w:rPr>
              <w:t xml:space="preserve">Tabulation &amp; Calculations </w:t>
            </w:r>
          </w:p>
          <w:p w:rsidR="000126D6" w:rsidRPr="00BA593D" w:rsidRDefault="000126D6" w:rsidP="00B1165F">
            <w:pPr>
              <w:spacing w:after="0" w:line="240" w:lineRule="auto"/>
              <w:rPr>
                <w:rFonts w:ascii="Times New Roman" w:hAnsi="Times New Roman" w:cs="Times New Roman"/>
                <w:b/>
                <w:bCs/>
                <w:sz w:val="26"/>
                <w:szCs w:val="26"/>
              </w:rPr>
            </w:pPr>
          </w:p>
        </w:tc>
        <w:tc>
          <w:tcPr>
            <w:tcW w:w="924" w:type="dxa"/>
            <w:shd w:val="clear" w:color="auto" w:fill="auto"/>
          </w:tcPr>
          <w:p w:rsidR="000126D6" w:rsidRPr="00BA593D" w:rsidRDefault="000126D6" w:rsidP="00B1165F">
            <w:pPr>
              <w:spacing w:after="0" w:line="240" w:lineRule="auto"/>
              <w:rPr>
                <w:rFonts w:ascii="Times New Roman" w:hAnsi="Times New Roman" w:cs="Times New Roman"/>
                <w:b/>
                <w:bCs/>
                <w:sz w:val="26"/>
                <w:szCs w:val="26"/>
              </w:rPr>
            </w:pPr>
            <w:r w:rsidRPr="00BA593D">
              <w:rPr>
                <w:rFonts w:ascii="Times New Roman" w:hAnsi="Times New Roman" w:cs="Times New Roman"/>
                <w:b/>
                <w:bCs/>
                <w:sz w:val="26"/>
                <w:szCs w:val="26"/>
              </w:rPr>
              <w:t xml:space="preserve">Result  </w:t>
            </w:r>
          </w:p>
        </w:tc>
        <w:tc>
          <w:tcPr>
            <w:tcW w:w="953" w:type="dxa"/>
            <w:shd w:val="clear" w:color="auto" w:fill="auto"/>
          </w:tcPr>
          <w:p w:rsidR="000126D6" w:rsidRPr="00BA593D" w:rsidRDefault="000126D6" w:rsidP="00B1165F">
            <w:pPr>
              <w:spacing w:after="0" w:line="240" w:lineRule="auto"/>
              <w:rPr>
                <w:rFonts w:ascii="Times New Roman" w:hAnsi="Times New Roman" w:cs="Times New Roman"/>
                <w:b/>
                <w:bCs/>
                <w:sz w:val="26"/>
                <w:szCs w:val="26"/>
              </w:rPr>
            </w:pPr>
            <w:r w:rsidRPr="00BA593D">
              <w:rPr>
                <w:rFonts w:ascii="Times New Roman" w:hAnsi="Times New Roman" w:cs="Times New Roman"/>
                <w:b/>
                <w:bCs/>
                <w:sz w:val="26"/>
                <w:szCs w:val="26"/>
              </w:rPr>
              <w:t xml:space="preserve">Graph </w:t>
            </w:r>
          </w:p>
        </w:tc>
        <w:tc>
          <w:tcPr>
            <w:tcW w:w="839" w:type="dxa"/>
            <w:shd w:val="clear" w:color="auto" w:fill="auto"/>
          </w:tcPr>
          <w:p w:rsidR="000126D6" w:rsidRPr="00BA593D" w:rsidRDefault="000126D6" w:rsidP="00B1165F">
            <w:pPr>
              <w:spacing w:after="0" w:line="240" w:lineRule="auto"/>
              <w:rPr>
                <w:rFonts w:ascii="Times New Roman" w:hAnsi="Times New Roman" w:cs="Times New Roman"/>
                <w:b/>
                <w:bCs/>
                <w:sz w:val="26"/>
                <w:szCs w:val="26"/>
              </w:rPr>
            </w:pPr>
            <w:r w:rsidRPr="00BA593D">
              <w:rPr>
                <w:rFonts w:ascii="Times New Roman" w:hAnsi="Times New Roman" w:cs="Times New Roman"/>
                <w:b/>
                <w:bCs/>
                <w:sz w:val="26"/>
                <w:szCs w:val="26"/>
              </w:rPr>
              <w:t>Total</w:t>
            </w:r>
          </w:p>
        </w:tc>
      </w:tr>
      <w:tr w:rsidR="000126D6" w:rsidRPr="00BA593D" w:rsidTr="00B1165F">
        <w:tc>
          <w:tcPr>
            <w:tcW w:w="704" w:type="dxa"/>
            <w:shd w:val="clear" w:color="auto" w:fill="auto"/>
          </w:tcPr>
          <w:p w:rsidR="000126D6" w:rsidRPr="00BA593D" w:rsidRDefault="000126D6" w:rsidP="00B1165F">
            <w:pPr>
              <w:spacing w:after="0" w:line="240" w:lineRule="auto"/>
              <w:rPr>
                <w:rFonts w:ascii="Times New Roman" w:hAnsi="Times New Roman" w:cs="Times New Roman"/>
                <w:sz w:val="26"/>
                <w:szCs w:val="26"/>
              </w:rPr>
            </w:pPr>
            <w:r w:rsidRPr="00BA593D">
              <w:rPr>
                <w:rFonts w:ascii="Times New Roman" w:hAnsi="Times New Roman" w:cs="Times New Roman"/>
                <w:sz w:val="26"/>
                <w:szCs w:val="26"/>
              </w:rPr>
              <w:t>1</w:t>
            </w:r>
          </w:p>
        </w:tc>
        <w:tc>
          <w:tcPr>
            <w:tcW w:w="1843" w:type="dxa"/>
            <w:shd w:val="clear" w:color="auto" w:fill="auto"/>
          </w:tcPr>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r w:rsidRPr="00BA593D">
              <w:rPr>
                <w:rFonts w:ascii="Times New Roman" w:hAnsi="Times New Roman" w:cs="Times New Roman"/>
                <w:sz w:val="26"/>
                <w:szCs w:val="26"/>
              </w:rPr>
              <w:t>A</w:t>
            </w:r>
          </w:p>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r w:rsidRPr="00BA593D">
              <w:rPr>
                <w:rFonts w:ascii="Times New Roman" w:hAnsi="Times New Roman" w:cs="Times New Roman"/>
                <w:sz w:val="26"/>
                <w:szCs w:val="26"/>
              </w:rPr>
              <w:t>Physiology</w:t>
            </w:r>
          </w:p>
        </w:tc>
        <w:tc>
          <w:tcPr>
            <w:tcW w:w="1843"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b/>
                <w:sz w:val="26"/>
                <w:szCs w:val="26"/>
              </w:rPr>
            </w:pPr>
            <w:r w:rsidRPr="00BA593D">
              <w:rPr>
                <w:rFonts w:ascii="Times New Roman" w:hAnsi="Times New Roman" w:cs="Times New Roman"/>
                <w:b/>
                <w:sz w:val="26"/>
                <w:szCs w:val="26"/>
              </w:rPr>
              <w:t>2</w:t>
            </w:r>
          </w:p>
        </w:tc>
        <w:tc>
          <w:tcPr>
            <w:tcW w:w="1417"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b/>
                <w:sz w:val="26"/>
                <w:szCs w:val="26"/>
              </w:rPr>
            </w:pPr>
            <w:r w:rsidRPr="00BA593D">
              <w:rPr>
                <w:rFonts w:ascii="Times New Roman" w:hAnsi="Times New Roman" w:cs="Times New Roman"/>
                <w:b/>
                <w:sz w:val="26"/>
                <w:szCs w:val="26"/>
              </w:rPr>
              <w:t>5</w:t>
            </w:r>
          </w:p>
        </w:tc>
        <w:tc>
          <w:tcPr>
            <w:tcW w:w="1678"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b/>
                <w:sz w:val="26"/>
                <w:szCs w:val="26"/>
              </w:rPr>
            </w:pPr>
            <w:r w:rsidRPr="00BA593D">
              <w:rPr>
                <w:rFonts w:ascii="Times New Roman" w:hAnsi="Times New Roman" w:cs="Times New Roman"/>
                <w:b/>
                <w:sz w:val="26"/>
                <w:szCs w:val="26"/>
              </w:rPr>
              <w:t>4</w:t>
            </w:r>
          </w:p>
        </w:tc>
        <w:tc>
          <w:tcPr>
            <w:tcW w:w="924"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b/>
                <w:sz w:val="26"/>
                <w:szCs w:val="26"/>
              </w:rPr>
            </w:pPr>
            <w:r w:rsidRPr="00BA593D">
              <w:rPr>
                <w:rFonts w:ascii="Times New Roman" w:hAnsi="Times New Roman" w:cs="Times New Roman"/>
                <w:b/>
                <w:sz w:val="26"/>
                <w:szCs w:val="26"/>
              </w:rPr>
              <w:t>2</w:t>
            </w:r>
          </w:p>
        </w:tc>
        <w:tc>
          <w:tcPr>
            <w:tcW w:w="953"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b/>
                <w:sz w:val="26"/>
                <w:szCs w:val="26"/>
              </w:rPr>
            </w:pPr>
            <w:r w:rsidRPr="00BA593D">
              <w:rPr>
                <w:rFonts w:ascii="Times New Roman" w:hAnsi="Times New Roman" w:cs="Times New Roman"/>
                <w:b/>
                <w:sz w:val="26"/>
                <w:szCs w:val="26"/>
              </w:rPr>
              <w:t>2</w:t>
            </w:r>
          </w:p>
        </w:tc>
        <w:tc>
          <w:tcPr>
            <w:tcW w:w="839"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b/>
                <w:sz w:val="26"/>
                <w:szCs w:val="26"/>
              </w:rPr>
            </w:pPr>
            <w:r w:rsidRPr="00BA593D">
              <w:rPr>
                <w:rFonts w:ascii="Times New Roman" w:hAnsi="Times New Roman" w:cs="Times New Roman"/>
                <w:b/>
                <w:sz w:val="26"/>
                <w:szCs w:val="26"/>
              </w:rPr>
              <w:t>15</w:t>
            </w:r>
          </w:p>
        </w:tc>
      </w:tr>
      <w:tr w:rsidR="000126D6" w:rsidRPr="00BA593D" w:rsidTr="00B1165F">
        <w:tc>
          <w:tcPr>
            <w:tcW w:w="704" w:type="dxa"/>
            <w:shd w:val="clear" w:color="auto" w:fill="auto"/>
          </w:tcPr>
          <w:p w:rsidR="000126D6" w:rsidRPr="00BA593D" w:rsidRDefault="000126D6" w:rsidP="00B1165F">
            <w:pPr>
              <w:spacing w:after="0" w:line="240" w:lineRule="auto"/>
              <w:rPr>
                <w:rFonts w:ascii="Times New Roman" w:hAnsi="Times New Roman" w:cs="Times New Roman"/>
                <w:sz w:val="26"/>
                <w:szCs w:val="26"/>
              </w:rPr>
            </w:pPr>
            <w:r w:rsidRPr="00BA593D">
              <w:rPr>
                <w:rFonts w:ascii="Times New Roman" w:hAnsi="Times New Roman" w:cs="Times New Roman"/>
                <w:sz w:val="26"/>
                <w:szCs w:val="26"/>
              </w:rPr>
              <w:t>2</w:t>
            </w:r>
          </w:p>
        </w:tc>
        <w:tc>
          <w:tcPr>
            <w:tcW w:w="1843" w:type="dxa"/>
            <w:shd w:val="clear" w:color="auto" w:fill="auto"/>
          </w:tcPr>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r w:rsidRPr="00BA593D">
              <w:rPr>
                <w:rFonts w:ascii="Times New Roman" w:hAnsi="Times New Roman" w:cs="Times New Roman"/>
                <w:sz w:val="26"/>
                <w:szCs w:val="26"/>
              </w:rPr>
              <w:t>B</w:t>
            </w:r>
          </w:p>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r w:rsidRPr="00BA593D">
              <w:rPr>
                <w:rFonts w:ascii="Times New Roman" w:hAnsi="Times New Roman" w:cs="Times New Roman"/>
                <w:sz w:val="26"/>
                <w:szCs w:val="26"/>
              </w:rPr>
              <w:t>Biochemistry</w:t>
            </w:r>
          </w:p>
        </w:tc>
        <w:tc>
          <w:tcPr>
            <w:tcW w:w="1843"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b/>
                <w:sz w:val="26"/>
                <w:szCs w:val="26"/>
              </w:rPr>
            </w:pPr>
            <w:r w:rsidRPr="00BA593D">
              <w:rPr>
                <w:rFonts w:ascii="Times New Roman" w:hAnsi="Times New Roman" w:cs="Times New Roman"/>
                <w:b/>
                <w:sz w:val="26"/>
                <w:szCs w:val="26"/>
              </w:rPr>
              <w:t>2</w:t>
            </w:r>
          </w:p>
        </w:tc>
        <w:tc>
          <w:tcPr>
            <w:tcW w:w="1417"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b/>
                <w:sz w:val="26"/>
                <w:szCs w:val="26"/>
              </w:rPr>
            </w:pPr>
            <w:r w:rsidRPr="00BA593D">
              <w:rPr>
                <w:rFonts w:ascii="Times New Roman" w:hAnsi="Times New Roman" w:cs="Times New Roman"/>
                <w:b/>
                <w:sz w:val="26"/>
                <w:szCs w:val="26"/>
              </w:rPr>
              <w:t>3</w:t>
            </w:r>
          </w:p>
        </w:tc>
        <w:tc>
          <w:tcPr>
            <w:tcW w:w="1678"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b/>
                <w:sz w:val="26"/>
                <w:szCs w:val="26"/>
              </w:rPr>
            </w:pPr>
            <w:r w:rsidRPr="00BA593D">
              <w:rPr>
                <w:rFonts w:ascii="Times New Roman" w:hAnsi="Times New Roman" w:cs="Times New Roman"/>
                <w:b/>
                <w:sz w:val="26"/>
                <w:szCs w:val="26"/>
              </w:rPr>
              <w:t>2</w:t>
            </w:r>
          </w:p>
        </w:tc>
        <w:tc>
          <w:tcPr>
            <w:tcW w:w="924"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b/>
                <w:sz w:val="26"/>
                <w:szCs w:val="26"/>
              </w:rPr>
            </w:pPr>
            <w:r w:rsidRPr="00BA593D">
              <w:rPr>
                <w:rFonts w:ascii="Times New Roman" w:hAnsi="Times New Roman" w:cs="Times New Roman"/>
                <w:b/>
                <w:sz w:val="26"/>
                <w:szCs w:val="26"/>
              </w:rPr>
              <w:t>1</w:t>
            </w:r>
          </w:p>
        </w:tc>
        <w:tc>
          <w:tcPr>
            <w:tcW w:w="953"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b/>
                <w:sz w:val="26"/>
                <w:szCs w:val="26"/>
              </w:rPr>
            </w:pPr>
            <w:r w:rsidRPr="00BA593D">
              <w:rPr>
                <w:rFonts w:ascii="Times New Roman" w:hAnsi="Times New Roman" w:cs="Times New Roman"/>
                <w:b/>
                <w:sz w:val="26"/>
                <w:szCs w:val="26"/>
              </w:rPr>
              <w:t>2</w:t>
            </w:r>
          </w:p>
        </w:tc>
        <w:tc>
          <w:tcPr>
            <w:tcW w:w="839"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b/>
                <w:sz w:val="26"/>
                <w:szCs w:val="26"/>
              </w:rPr>
            </w:pPr>
            <w:r w:rsidRPr="00BA593D">
              <w:rPr>
                <w:rFonts w:ascii="Times New Roman" w:hAnsi="Times New Roman" w:cs="Times New Roman"/>
                <w:b/>
                <w:sz w:val="26"/>
                <w:szCs w:val="26"/>
              </w:rPr>
              <w:t>10</w:t>
            </w:r>
          </w:p>
        </w:tc>
      </w:tr>
      <w:tr w:rsidR="000126D6" w:rsidRPr="00BA593D" w:rsidTr="00B1165F">
        <w:tc>
          <w:tcPr>
            <w:tcW w:w="704" w:type="dxa"/>
            <w:vMerge w:val="restart"/>
            <w:shd w:val="clear" w:color="auto" w:fill="auto"/>
          </w:tcPr>
          <w:p w:rsidR="000126D6" w:rsidRPr="00BA593D" w:rsidRDefault="000126D6" w:rsidP="00B1165F">
            <w:pPr>
              <w:spacing w:after="0" w:line="240" w:lineRule="auto"/>
              <w:rPr>
                <w:rFonts w:ascii="Times New Roman" w:hAnsi="Times New Roman" w:cs="Times New Roman"/>
                <w:sz w:val="26"/>
                <w:szCs w:val="26"/>
              </w:rPr>
            </w:pPr>
          </w:p>
          <w:p w:rsidR="000126D6" w:rsidRPr="00BA593D" w:rsidRDefault="000126D6" w:rsidP="00B1165F">
            <w:pPr>
              <w:spacing w:after="0" w:line="240" w:lineRule="auto"/>
              <w:rPr>
                <w:rFonts w:ascii="Times New Roman" w:hAnsi="Times New Roman" w:cs="Times New Roman"/>
                <w:sz w:val="26"/>
                <w:szCs w:val="26"/>
              </w:rPr>
            </w:pPr>
            <w:r w:rsidRPr="00BA593D">
              <w:rPr>
                <w:rFonts w:ascii="Times New Roman" w:hAnsi="Times New Roman" w:cs="Times New Roman"/>
                <w:sz w:val="26"/>
                <w:szCs w:val="26"/>
              </w:rPr>
              <w:t>3</w:t>
            </w:r>
          </w:p>
        </w:tc>
        <w:tc>
          <w:tcPr>
            <w:tcW w:w="1843" w:type="dxa"/>
            <w:shd w:val="clear" w:color="auto" w:fill="auto"/>
          </w:tcPr>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p>
        </w:tc>
        <w:tc>
          <w:tcPr>
            <w:tcW w:w="1843" w:type="dxa"/>
            <w:shd w:val="clear" w:color="auto" w:fill="auto"/>
          </w:tcPr>
          <w:p w:rsidR="000126D6" w:rsidRPr="00BA593D" w:rsidRDefault="000126D6" w:rsidP="00B1165F">
            <w:pPr>
              <w:spacing w:after="0" w:line="240" w:lineRule="auto"/>
              <w:rPr>
                <w:rFonts w:ascii="Times New Roman" w:hAnsi="Times New Roman" w:cs="Times New Roman"/>
                <w:sz w:val="26"/>
                <w:szCs w:val="26"/>
              </w:rPr>
            </w:pPr>
          </w:p>
        </w:tc>
        <w:tc>
          <w:tcPr>
            <w:tcW w:w="1417"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r w:rsidRPr="00BA593D">
              <w:rPr>
                <w:rFonts w:ascii="Times New Roman" w:hAnsi="Times New Roman" w:cs="Times New Roman"/>
                <w:sz w:val="26"/>
                <w:szCs w:val="26"/>
              </w:rPr>
              <w:t>Procedure</w:t>
            </w:r>
          </w:p>
        </w:tc>
        <w:tc>
          <w:tcPr>
            <w:tcW w:w="1678"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r w:rsidRPr="00BA593D">
              <w:rPr>
                <w:rFonts w:ascii="Times New Roman" w:hAnsi="Times New Roman" w:cs="Times New Roman"/>
                <w:sz w:val="26"/>
                <w:szCs w:val="26"/>
              </w:rPr>
              <w:t>Diagram</w:t>
            </w:r>
          </w:p>
        </w:tc>
        <w:tc>
          <w:tcPr>
            <w:tcW w:w="924"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r w:rsidRPr="00BA593D">
              <w:rPr>
                <w:rFonts w:ascii="Times New Roman" w:hAnsi="Times New Roman" w:cs="Times New Roman"/>
                <w:sz w:val="26"/>
                <w:szCs w:val="26"/>
              </w:rPr>
              <w:t>Result</w:t>
            </w:r>
          </w:p>
        </w:tc>
        <w:tc>
          <w:tcPr>
            <w:tcW w:w="953" w:type="dxa"/>
            <w:shd w:val="clear" w:color="auto" w:fill="auto"/>
          </w:tcPr>
          <w:p w:rsidR="000126D6" w:rsidRPr="00BA593D" w:rsidRDefault="000126D6" w:rsidP="00B1165F">
            <w:pPr>
              <w:spacing w:after="0" w:line="240" w:lineRule="auto"/>
              <w:rPr>
                <w:rFonts w:ascii="Times New Roman" w:hAnsi="Times New Roman" w:cs="Times New Roman"/>
                <w:sz w:val="26"/>
                <w:szCs w:val="26"/>
              </w:rPr>
            </w:pPr>
          </w:p>
        </w:tc>
        <w:tc>
          <w:tcPr>
            <w:tcW w:w="839" w:type="dxa"/>
            <w:shd w:val="clear" w:color="auto" w:fill="auto"/>
          </w:tcPr>
          <w:p w:rsidR="000126D6" w:rsidRPr="00BA593D" w:rsidRDefault="000126D6" w:rsidP="00B1165F">
            <w:pPr>
              <w:spacing w:after="0" w:line="240" w:lineRule="auto"/>
              <w:rPr>
                <w:rFonts w:ascii="Times New Roman" w:hAnsi="Times New Roman" w:cs="Times New Roman"/>
                <w:sz w:val="26"/>
                <w:szCs w:val="26"/>
              </w:rPr>
            </w:pPr>
          </w:p>
        </w:tc>
      </w:tr>
      <w:tr w:rsidR="000126D6" w:rsidRPr="00BA593D" w:rsidTr="00B1165F">
        <w:tc>
          <w:tcPr>
            <w:tcW w:w="704" w:type="dxa"/>
            <w:vMerge/>
            <w:shd w:val="clear" w:color="auto" w:fill="auto"/>
          </w:tcPr>
          <w:p w:rsidR="000126D6" w:rsidRPr="00BA593D" w:rsidRDefault="000126D6" w:rsidP="00B1165F">
            <w:pPr>
              <w:spacing w:after="0" w:line="240" w:lineRule="auto"/>
              <w:rPr>
                <w:rFonts w:ascii="Times New Roman" w:hAnsi="Times New Roman" w:cs="Times New Roman"/>
                <w:sz w:val="26"/>
                <w:szCs w:val="26"/>
              </w:rPr>
            </w:pPr>
          </w:p>
        </w:tc>
        <w:tc>
          <w:tcPr>
            <w:tcW w:w="1843" w:type="dxa"/>
            <w:shd w:val="clear" w:color="auto" w:fill="auto"/>
          </w:tcPr>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r w:rsidRPr="00BA593D">
              <w:rPr>
                <w:rFonts w:ascii="Times New Roman" w:hAnsi="Times New Roman" w:cs="Times New Roman"/>
                <w:sz w:val="26"/>
                <w:szCs w:val="26"/>
              </w:rPr>
              <w:t>C</w:t>
            </w:r>
          </w:p>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r w:rsidRPr="00BA593D">
              <w:rPr>
                <w:rFonts w:ascii="Times New Roman" w:hAnsi="Times New Roman" w:cs="Times New Roman"/>
                <w:sz w:val="26"/>
                <w:szCs w:val="26"/>
              </w:rPr>
              <w:t>Physiology/</w:t>
            </w:r>
          </w:p>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r w:rsidRPr="00BA593D">
              <w:rPr>
                <w:rFonts w:ascii="Times New Roman" w:hAnsi="Times New Roman" w:cs="Times New Roman"/>
                <w:sz w:val="26"/>
                <w:szCs w:val="26"/>
              </w:rPr>
              <w:t>Biochemistry</w:t>
            </w:r>
          </w:p>
        </w:tc>
        <w:tc>
          <w:tcPr>
            <w:tcW w:w="1843" w:type="dxa"/>
            <w:shd w:val="clear" w:color="auto" w:fill="auto"/>
          </w:tcPr>
          <w:p w:rsidR="000126D6" w:rsidRPr="00BA593D" w:rsidRDefault="000126D6" w:rsidP="00B1165F">
            <w:pPr>
              <w:spacing w:after="0" w:line="240" w:lineRule="auto"/>
              <w:rPr>
                <w:rFonts w:ascii="Times New Roman" w:hAnsi="Times New Roman" w:cs="Times New Roman"/>
                <w:sz w:val="26"/>
                <w:szCs w:val="26"/>
              </w:rPr>
            </w:pPr>
          </w:p>
        </w:tc>
        <w:tc>
          <w:tcPr>
            <w:tcW w:w="1417" w:type="dxa"/>
            <w:shd w:val="clear" w:color="auto" w:fill="auto"/>
            <w:vAlign w:val="center"/>
          </w:tcPr>
          <w:p w:rsidR="000126D6" w:rsidRPr="00BA593D" w:rsidRDefault="000126D6" w:rsidP="00B1165F">
            <w:pPr>
              <w:spacing w:after="0" w:line="240" w:lineRule="auto"/>
              <w:jc w:val="center"/>
              <w:rPr>
                <w:rFonts w:ascii="Times New Roman" w:hAnsi="Times New Roman" w:cs="Times New Roman"/>
                <w:b/>
                <w:sz w:val="26"/>
                <w:szCs w:val="26"/>
              </w:rPr>
            </w:pPr>
            <w:r w:rsidRPr="00BA593D">
              <w:rPr>
                <w:rFonts w:ascii="Times New Roman" w:hAnsi="Times New Roman" w:cs="Times New Roman"/>
                <w:b/>
                <w:sz w:val="26"/>
                <w:szCs w:val="26"/>
              </w:rPr>
              <w:t>2</w:t>
            </w:r>
          </w:p>
        </w:tc>
        <w:tc>
          <w:tcPr>
            <w:tcW w:w="1678" w:type="dxa"/>
            <w:shd w:val="clear" w:color="auto" w:fill="auto"/>
            <w:vAlign w:val="center"/>
          </w:tcPr>
          <w:p w:rsidR="000126D6" w:rsidRPr="00BA593D" w:rsidRDefault="000126D6" w:rsidP="00B1165F">
            <w:pPr>
              <w:spacing w:after="0" w:line="240" w:lineRule="auto"/>
              <w:jc w:val="center"/>
              <w:rPr>
                <w:rFonts w:ascii="Times New Roman" w:hAnsi="Times New Roman" w:cs="Times New Roman"/>
                <w:b/>
                <w:sz w:val="26"/>
                <w:szCs w:val="26"/>
              </w:rPr>
            </w:pPr>
            <w:r w:rsidRPr="00BA593D">
              <w:rPr>
                <w:rFonts w:ascii="Times New Roman" w:hAnsi="Times New Roman" w:cs="Times New Roman"/>
                <w:b/>
                <w:sz w:val="26"/>
                <w:szCs w:val="26"/>
              </w:rPr>
              <w:t>2</w:t>
            </w:r>
          </w:p>
        </w:tc>
        <w:tc>
          <w:tcPr>
            <w:tcW w:w="924" w:type="dxa"/>
            <w:shd w:val="clear" w:color="auto" w:fill="auto"/>
            <w:vAlign w:val="center"/>
          </w:tcPr>
          <w:p w:rsidR="000126D6" w:rsidRPr="00BA593D" w:rsidRDefault="000126D6" w:rsidP="00B1165F">
            <w:pPr>
              <w:spacing w:after="0" w:line="240" w:lineRule="auto"/>
              <w:jc w:val="center"/>
              <w:rPr>
                <w:rFonts w:ascii="Times New Roman" w:hAnsi="Times New Roman" w:cs="Times New Roman"/>
                <w:b/>
                <w:sz w:val="26"/>
                <w:szCs w:val="26"/>
              </w:rPr>
            </w:pPr>
            <w:r w:rsidRPr="00BA593D">
              <w:rPr>
                <w:rFonts w:ascii="Times New Roman" w:hAnsi="Times New Roman" w:cs="Times New Roman"/>
                <w:b/>
                <w:sz w:val="26"/>
                <w:szCs w:val="26"/>
              </w:rPr>
              <w:t>2</w:t>
            </w:r>
          </w:p>
        </w:tc>
        <w:tc>
          <w:tcPr>
            <w:tcW w:w="953" w:type="dxa"/>
            <w:shd w:val="clear" w:color="auto" w:fill="auto"/>
            <w:vAlign w:val="center"/>
          </w:tcPr>
          <w:p w:rsidR="000126D6" w:rsidRPr="00BA593D" w:rsidRDefault="000126D6" w:rsidP="00B1165F">
            <w:pPr>
              <w:spacing w:after="0" w:line="240" w:lineRule="auto"/>
              <w:jc w:val="center"/>
              <w:rPr>
                <w:rFonts w:ascii="Times New Roman" w:hAnsi="Times New Roman" w:cs="Times New Roman"/>
                <w:b/>
                <w:sz w:val="26"/>
                <w:szCs w:val="26"/>
              </w:rPr>
            </w:pPr>
          </w:p>
        </w:tc>
        <w:tc>
          <w:tcPr>
            <w:tcW w:w="839" w:type="dxa"/>
            <w:shd w:val="clear" w:color="auto" w:fill="auto"/>
            <w:vAlign w:val="center"/>
          </w:tcPr>
          <w:p w:rsidR="000126D6" w:rsidRPr="00BA593D" w:rsidRDefault="000126D6" w:rsidP="00B1165F">
            <w:pPr>
              <w:spacing w:after="0" w:line="240" w:lineRule="auto"/>
              <w:jc w:val="center"/>
              <w:rPr>
                <w:rFonts w:ascii="Times New Roman" w:hAnsi="Times New Roman" w:cs="Times New Roman"/>
                <w:b/>
                <w:sz w:val="26"/>
                <w:szCs w:val="26"/>
              </w:rPr>
            </w:pPr>
            <w:r w:rsidRPr="00BA593D">
              <w:rPr>
                <w:rFonts w:ascii="Times New Roman" w:hAnsi="Times New Roman" w:cs="Times New Roman"/>
                <w:b/>
                <w:sz w:val="26"/>
                <w:szCs w:val="26"/>
              </w:rPr>
              <w:t>6</w:t>
            </w:r>
          </w:p>
        </w:tc>
      </w:tr>
      <w:tr w:rsidR="000126D6" w:rsidRPr="00BA593D" w:rsidTr="00B1165F">
        <w:tc>
          <w:tcPr>
            <w:tcW w:w="704" w:type="dxa"/>
            <w:vMerge w:val="restart"/>
            <w:shd w:val="clear" w:color="auto" w:fill="auto"/>
          </w:tcPr>
          <w:p w:rsidR="000126D6" w:rsidRPr="00BA593D" w:rsidRDefault="000126D6" w:rsidP="00B1165F">
            <w:pPr>
              <w:spacing w:after="0" w:line="240" w:lineRule="auto"/>
              <w:rPr>
                <w:rFonts w:ascii="Times New Roman" w:hAnsi="Times New Roman" w:cs="Times New Roman"/>
                <w:sz w:val="26"/>
                <w:szCs w:val="26"/>
              </w:rPr>
            </w:pPr>
          </w:p>
          <w:p w:rsidR="000126D6" w:rsidRPr="00BA593D" w:rsidRDefault="000126D6" w:rsidP="00B1165F">
            <w:pPr>
              <w:spacing w:after="0" w:line="240" w:lineRule="auto"/>
              <w:rPr>
                <w:rFonts w:ascii="Times New Roman" w:hAnsi="Times New Roman" w:cs="Times New Roman"/>
                <w:sz w:val="26"/>
                <w:szCs w:val="26"/>
              </w:rPr>
            </w:pPr>
            <w:r w:rsidRPr="00BA593D">
              <w:rPr>
                <w:rFonts w:ascii="Times New Roman" w:hAnsi="Times New Roman" w:cs="Times New Roman"/>
                <w:sz w:val="26"/>
                <w:szCs w:val="26"/>
              </w:rPr>
              <w:t>4</w:t>
            </w:r>
          </w:p>
        </w:tc>
        <w:tc>
          <w:tcPr>
            <w:tcW w:w="1843" w:type="dxa"/>
            <w:shd w:val="clear" w:color="auto" w:fill="auto"/>
          </w:tcPr>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p>
        </w:tc>
        <w:tc>
          <w:tcPr>
            <w:tcW w:w="1843"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r w:rsidRPr="00BA593D">
              <w:rPr>
                <w:rFonts w:ascii="Times New Roman" w:hAnsi="Times New Roman" w:cs="Times New Roman"/>
                <w:sz w:val="26"/>
                <w:szCs w:val="26"/>
              </w:rPr>
              <w:t>Formula</w:t>
            </w:r>
          </w:p>
        </w:tc>
        <w:tc>
          <w:tcPr>
            <w:tcW w:w="1417"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r w:rsidRPr="00BA593D">
              <w:rPr>
                <w:rFonts w:ascii="Times New Roman" w:hAnsi="Times New Roman" w:cs="Times New Roman"/>
                <w:sz w:val="26"/>
                <w:szCs w:val="26"/>
              </w:rPr>
              <w:t>Tabulation</w:t>
            </w:r>
          </w:p>
        </w:tc>
        <w:tc>
          <w:tcPr>
            <w:tcW w:w="1678"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r w:rsidRPr="00BA593D">
              <w:rPr>
                <w:rFonts w:ascii="Times New Roman" w:hAnsi="Times New Roman" w:cs="Times New Roman"/>
                <w:sz w:val="26"/>
                <w:szCs w:val="26"/>
              </w:rPr>
              <w:t>Calculations</w:t>
            </w:r>
          </w:p>
        </w:tc>
        <w:tc>
          <w:tcPr>
            <w:tcW w:w="924"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r w:rsidRPr="00BA593D">
              <w:rPr>
                <w:rFonts w:ascii="Times New Roman" w:hAnsi="Times New Roman" w:cs="Times New Roman"/>
                <w:sz w:val="26"/>
                <w:szCs w:val="26"/>
              </w:rPr>
              <w:t>Result</w:t>
            </w:r>
          </w:p>
        </w:tc>
        <w:tc>
          <w:tcPr>
            <w:tcW w:w="953"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r w:rsidRPr="00BA593D">
              <w:rPr>
                <w:rFonts w:ascii="Times New Roman" w:hAnsi="Times New Roman" w:cs="Times New Roman"/>
                <w:sz w:val="26"/>
                <w:szCs w:val="26"/>
              </w:rPr>
              <w:t>Graph</w:t>
            </w:r>
          </w:p>
        </w:tc>
        <w:tc>
          <w:tcPr>
            <w:tcW w:w="839"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b/>
                <w:sz w:val="26"/>
                <w:szCs w:val="26"/>
              </w:rPr>
            </w:pPr>
          </w:p>
        </w:tc>
      </w:tr>
      <w:tr w:rsidR="000126D6" w:rsidRPr="00BA593D" w:rsidTr="00B1165F">
        <w:tc>
          <w:tcPr>
            <w:tcW w:w="704" w:type="dxa"/>
            <w:vMerge/>
            <w:shd w:val="clear" w:color="auto" w:fill="auto"/>
          </w:tcPr>
          <w:p w:rsidR="000126D6" w:rsidRPr="00BA593D" w:rsidRDefault="000126D6" w:rsidP="00B1165F">
            <w:pPr>
              <w:spacing w:after="0" w:line="240" w:lineRule="auto"/>
              <w:rPr>
                <w:rFonts w:ascii="Times New Roman" w:hAnsi="Times New Roman" w:cs="Times New Roman"/>
                <w:sz w:val="26"/>
                <w:szCs w:val="26"/>
              </w:rPr>
            </w:pPr>
          </w:p>
        </w:tc>
        <w:tc>
          <w:tcPr>
            <w:tcW w:w="1843" w:type="dxa"/>
            <w:shd w:val="clear" w:color="auto" w:fill="auto"/>
          </w:tcPr>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r w:rsidRPr="00BA593D">
              <w:rPr>
                <w:rFonts w:ascii="Times New Roman" w:hAnsi="Times New Roman" w:cs="Times New Roman"/>
                <w:sz w:val="26"/>
                <w:szCs w:val="26"/>
              </w:rPr>
              <w:t>D</w:t>
            </w:r>
          </w:p>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r w:rsidRPr="00BA593D">
              <w:rPr>
                <w:rFonts w:ascii="Times New Roman" w:hAnsi="Times New Roman" w:cs="Times New Roman"/>
                <w:sz w:val="26"/>
                <w:szCs w:val="26"/>
              </w:rPr>
              <w:t>Biostatistics</w:t>
            </w:r>
          </w:p>
        </w:tc>
        <w:tc>
          <w:tcPr>
            <w:tcW w:w="1843" w:type="dxa"/>
            <w:shd w:val="clear" w:color="auto" w:fill="auto"/>
            <w:vAlign w:val="center"/>
          </w:tcPr>
          <w:p w:rsidR="000126D6" w:rsidRPr="00BA593D" w:rsidRDefault="000126D6" w:rsidP="00B1165F">
            <w:pPr>
              <w:spacing w:after="0" w:line="240" w:lineRule="auto"/>
              <w:jc w:val="center"/>
              <w:rPr>
                <w:rFonts w:ascii="Times New Roman" w:hAnsi="Times New Roman" w:cs="Times New Roman"/>
                <w:b/>
                <w:sz w:val="26"/>
                <w:szCs w:val="26"/>
              </w:rPr>
            </w:pPr>
            <w:r w:rsidRPr="00BA593D">
              <w:rPr>
                <w:rFonts w:ascii="Times New Roman" w:hAnsi="Times New Roman" w:cs="Times New Roman"/>
                <w:b/>
                <w:sz w:val="26"/>
                <w:szCs w:val="26"/>
              </w:rPr>
              <w:t>1</w:t>
            </w:r>
          </w:p>
        </w:tc>
        <w:tc>
          <w:tcPr>
            <w:tcW w:w="1417" w:type="dxa"/>
            <w:shd w:val="clear" w:color="auto" w:fill="auto"/>
            <w:vAlign w:val="center"/>
          </w:tcPr>
          <w:p w:rsidR="000126D6" w:rsidRPr="00BA593D" w:rsidRDefault="000126D6" w:rsidP="00B1165F">
            <w:pPr>
              <w:spacing w:after="0" w:line="240" w:lineRule="auto"/>
              <w:jc w:val="center"/>
              <w:rPr>
                <w:rFonts w:ascii="Times New Roman" w:hAnsi="Times New Roman" w:cs="Times New Roman"/>
                <w:b/>
                <w:sz w:val="26"/>
                <w:szCs w:val="26"/>
              </w:rPr>
            </w:pPr>
            <w:r w:rsidRPr="00BA593D">
              <w:rPr>
                <w:rFonts w:ascii="Times New Roman" w:hAnsi="Times New Roman" w:cs="Times New Roman"/>
                <w:b/>
                <w:sz w:val="26"/>
                <w:szCs w:val="26"/>
              </w:rPr>
              <w:t>1</w:t>
            </w:r>
          </w:p>
        </w:tc>
        <w:tc>
          <w:tcPr>
            <w:tcW w:w="1678" w:type="dxa"/>
            <w:shd w:val="clear" w:color="auto" w:fill="auto"/>
            <w:vAlign w:val="center"/>
          </w:tcPr>
          <w:p w:rsidR="000126D6" w:rsidRPr="00BA593D" w:rsidRDefault="000126D6" w:rsidP="00B1165F">
            <w:pPr>
              <w:spacing w:after="0" w:line="240" w:lineRule="auto"/>
              <w:jc w:val="center"/>
              <w:rPr>
                <w:rFonts w:ascii="Times New Roman" w:hAnsi="Times New Roman" w:cs="Times New Roman"/>
                <w:b/>
                <w:sz w:val="26"/>
                <w:szCs w:val="26"/>
              </w:rPr>
            </w:pPr>
            <w:r w:rsidRPr="00BA593D">
              <w:rPr>
                <w:rFonts w:ascii="Times New Roman" w:hAnsi="Times New Roman" w:cs="Times New Roman"/>
                <w:b/>
                <w:sz w:val="26"/>
                <w:szCs w:val="26"/>
              </w:rPr>
              <w:t>3</w:t>
            </w:r>
          </w:p>
        </w:tc>
        <w:tc>
          <w:tcPr>
            <w:tcW w:w="924" w:type="dxa"/>
            <w:shd w:val="clear" w:color="auto" w:fill="auto"/>
            <w:vAlign w:val="center"/>
          </w:tcPr>
          <w:p w:rsidR="000126D6" w:rsidRPr="00BA593D" w:rsidRDefault="000126D6" w:rsidP="00B1165F">
            <w:pPr>
              <w:spacing w:after="0" w:line="240" w:lineRule="auto"/>
              <w:jc w:val="center"/>
              <w:rPr>
                <w:rFonts w:ascii="Times New Roman" w:hAnsi="Times New Roman" w:cs="Times New Roman"/>
                <w:b/>
                <w:sz w:val="26"/>
                <w:szCs w:val="26"/>
              </w:rPr>
            </w:pPr>
            <w:r w:rsidRPr="00BA593D">
              <w:rPr>
                <w:rFonts w:ascii="Times New Roman" w:hAnsi="Times New Roman" w:cs="Times New Roman"/>
                <w:b/>
                <w:sz w:val="26"/>
                <w:szCs w:val="26"/>
              </w:rPr>
              <w:t>2</w:t>
            </w:r>
          </w:p>
        </w:tc>
        <w:tc>
          <w:tcPr>
            <w:tcW w:w="953" w:type="dxa"/>
            <w:shd w:val="clear" w:color="auto" w:fill="auto"/>
            <w:vAlign w:val="center"/>
          </w:tcPr>
          <w:p w:rsidR="000126D6" w:rsidRPr="00BA593D" w:rsidRDefault="000126D6" w:rsidP="00B1165F">
            <w:pPr>
              <w:spacing w:after="0" w:line="240" w:lineRule="auto"/>
              <w:jc w:val="center"/>
              <w:rPr>
                <w:rFonts w:ascii="Times New Roman" w:hAnsi="Times New Roman" w:cs="Times New Roman"/>
                <w:b/>
                <w:sz w:val="26"/>
                <w:szCs w:val="26"/>
              </w:rPr>
            </w:pPr>
            <w:r w:rsidRPr="00BA593D">
              <w:rPr>
                <w:rFonts w:ascii="Times New Roman" w:hAnsi="Times New Roman" w:cs="Times New Roman"/>
                <w:b/>
                <w:sz w:val="26"/>
                <w:szCs w:val="26"/>
              </w:rPr>
              <w:t>3</w:t>
            </w:r>
          </w:p>
        </w:tc>
        <w:tc>
          <w:tcPr>
            <w:tcW w:w="839" w:type="dxa"/>
            <w:shd w:val="clear" w:color="auto" w:fill="auto"/>
            <w:vAlign w:val="center"/>
          </w:tcPr>
          <w:p w:rsidR="000126D6" w:rsidRPr="00BA593D" w:rsidRDefault="000126D6" w:rsidP="00B1165F">
            <w:pPr>
              <w:spacing w:after="0" w:line="240" w:lineRule="auto"/>
              <w:jc w:val="center"/>
              <w:rPr>
                <w:rFonts w:ascii="Times New Roman" w:hAnsi="Times New Roman" w:cs="Times New Roman"/>
                <w:b/>
                <w:sz w:val="26"/>
                <w:szCs w:val="26"/>
              </w:rPr>
            </w:pPr>
            <w:r w:rsidRPr="00BA593D">
              <w:rPr>
                <w:rFonts w:ascii="Times New Roman" w:hAnsi="Times New Roman" w:cs="Times New Roman"/>
                <w:b/>
                <w:sz w:val="26"/>
                <w:szCs w:val="26"/>
              </w:rPr>
              <w:t>10</w:t>
            </w:r>
          </w:p>
        </w:tc>
      </w:tr>
      <w:tr w:rsidR="000126D6" w:rsidRPr="00BA593D" w:rsidTr="00B1165F">
        <w:tc>
          <w:tcPr>
            <w:tcW w:w="704" w:type="dxa"/>
            <w:vMerge w:val="restart"/>
            <w:shd w:val="clear" w:color="auto" w:fill="auto"/>
          </w:tcPr>
          <w:p w:rsidR="000126D6" w:rsidRPr="00BA593D" w:rsidRDefault="000126D6" w:rsidP="00B1165F">
            <w:pPr>
              <w:spacing w:after="0" w:line="240" w:lineRule="auto"/>
              <w:rPr>
                <w:rFonts w:ascii="Times New Roman" w:hAnsi="Times New Roman" w:cs="Times New Roman"/>
                <w:sz w:val="26"/>
                <w:szCs w:val="26"/>
              </w:rPr>
            </w:pPr>
          </w:p>
          <w:p w:rsidR="000126D6" w:rsidRPr="00BA593D" w:rsidRDefault="000126D6" w:rsidP="00B1165F">
            <w:pPr>
              <w:spacing w:after="0" w:line="240" w:lineRule="auto"/>
              <w:rPr>
                <w:rFonts w:ascii="Times New Roman" w:hAnsi="Times New Roman" w:cs="Times New Roman"/>
                <w:sz w:val="26"/>
                <w:szCs w:val="26"/>
              </w:rPr>
            </w:pPr>
          </w:p>
          <w:p w:rsidR="000126D6" w:rsidRPr="00BA593D" w:rsidRDefault="000126D6" w:rsidP="00B1165F">
            <w:pPr>
              <w:spacing w:after="0" w:line="240" w:lineRule="auto"/>
              <w:rPr>
                <w:rFonts w:ascii="Times New Roman" w:hAnsi="Times New Roman" w:cs="Times New Roman"/>
                <w:sz w:val="26"/>
                <w:szCs w:val="26"/>
              </w:rPr>
            </w:pPr>
            <w:r w:rsidRPr="00BA593D">
              <w:rPr>
                <w:rFonts w:ascii="Times New Roman" w:hAnsi="Times New Roman" w:cs="Times New Roman"/>
                <w:sz w:val="26"/>
                <w:szCs w:val="26"/>
              </w:rPr>
              <w:t>5</w:t>
            </w:r>
          </w:p>
        </w:tc>
        <w:tc>
          <w:tcPr>
            <w:tcW w:w="1843" w:type="dxa"/>
            <w:shd w:val="clear" w:color="auto" w:fill="auto"/>
          </w:tcPr>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p>
          <w:p w:rsidR="000126D6" w:rsidRPr="00BA593D" w:rsidRDefault="000126D6" w:rsidP="00B1165F">
            <w:pPr>
              <w:pStyle w:val="BodyTextIndent"/>
              <w:spacing w:after="0" w:line="240" w:lineRule="auto"/>
              <w:ind w:left="0"/>
              <w:jc w:val="center"/>
              <w:rPr>
                <w:rFonts w:ascii="Times New Roman" w:hAnsi="Times New Roman" w:cs="Times New Roman"/>
                <w:b/>
                <w:sz w:val="26"/>
                <w:szCs w:val="26"/>
              </w:rPr>
            </w:pPr>
            <w:r w:rsidRPr="00BA593D">
              <w:rPr>
                <w:rFonts w:ascii="Times New Roman" w:hAnsi="Times New Roman" w:cs="Times New Roman"/>
                <w:b/>
                <w:sz w:val="26"/>
                <w:szCs w:val="26"/>
              </w:rPr>
              <w:t>SPOTTRES</w:t>
            </w:r>
          </w:p>
        </w:tc>
        <w:tc>
          <w:tcPr>
            <w:tcW w:w="1843"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r w:rsidRPr="00BA593D">
              <w:rPr>
                <w:rFonts w:ascii="Times New Roman" w:hAnsi="Times New Roman" w:cs="Times New Roman"/>
                <w:sz w:val="26"/>
                <w:szCs w:val="26"/>
              </w:rPr>
              <w:t>Identification</w:t>
            </w:r>
          </w:p>
        </w:tc>
        <w:tc>
          <w:tcPr>
            <w:tcW w:w="1417"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r w:rsidRPr="00BA593D">
              <w:rPr>
                <w:rFonts w:ascii="Times New Roman" w:hAnsi="Times New Roman" w:cs="Times New Roman"/>
                <w:sz w:val="26"/>
                <w:szCs w:val="26"/>
              </w:rPr>
              <w:t>Diagram</w:t>
            </w:r>
          </w:p>
        </w:tc>
        <w:tc>
          <w:tcPr>
            <w:tcW w:w="1678" w:type="dxa"/>
            <w:shd w:val="clear" w:color="auto" w:fill="auto"/>
            <w:vAlign w:val="center"/>
          </w:tcPr>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r w:rsidRPr="00BA593D">
              <w:rPr>
                <w:rFonts w:ascii="Times New Roman" w:hAnsi="Times New Roman" w:cs="Times New Roman"/>
                <w:sz w:val="26"/>
                <w:szCs w:val="26"/>
              </w:rPr>
              <w:t>Notes</w:t>
            </w:r>
          </w:p>
        </w:tc>
        <w:tc>
          <w:tcPr>
            <w:tcW w:w="924" w:type="dxa"/>
            <w:shd w:val="clear" w:color="auto" w:fill="auto"/>
          </w:tcPr>
          <w:p w:rsidR="000126D6" w:rsidRPr="00BA593D" w:rsidRDefault="000126D6" w:rsidP="00B1165F">
            <w:pPr>
              <w:spacing w:after="0" w:line="240" w:lineRule="auto"/>
              <w:rPr>
                <w:rFonts w:ascii="Times New Roman" w:hAnsi="Times New Roman" w:cs="Times New Roman"/>
                <w:sz w:val="26"/>
                <w:szCs w:val="26"/>
              </w:rPr>
            </w:pPr>
          </w:p>
        </w:tc>
        <w:tc>
          <w:tcPr>
            <w:tcW w:w="953" w:type="dxa"/>
            <w:shd w:val="clear" w:color="auto" w:fill="auto"/>
          </w:tcPr>
          <w:p w:rsidR="000126D6" w:rsidRPr="00BA593D" w:rsidRDefault="000126D6" w:rsidP="00B1165F">
            <w:pPr>
              <w:spacing w:after="0" w:line="240" w:lineRule="auto"/>
              <w:rPr>
                <w:rFonts w:ascii="Times New Roman" w:hAnsi="Times New Roman" w:cs="Times New Roman"/>
                <w:sz w:val="26"/>
                <w:szCs w:val="26"/>
              </w:rPr>
            </w:pPr>
          </w:p>
        </w:tc>
        <w:tc>
          <w:tcPr>
            <w:tcW w:w="839" w:type="dxa"/>
            <w:shd w:val="clear" w:color="auto" w:fill="auto"/>
          </w:tcPr>
          <w:p w:rsidR="000126D6" w:rsidRPr="00BA593D" w:rsidRDefault="000126D6" w:rsidP="00B1165F">
            <w:pPr>
              <w:spacing w:after="0" w:line="240" w:lineRule="auto"/>
              <w:rPr>
                <w:rFonts w:ascii="Times New Roman" w:hAnsi="Times New Roman" w:cs="Times New Roman"/>
                <w:sz w:val="26"/>
                <w:szCs w:val="26"/>
              </w:rPr>
            </w:pPr>
          </w:p>
        </w:tc>
      </w:tr>
      <w:tr w:rsidR="000126D6" w:rsidRPr="00BA593D" w:rsidTr="00B1165F">
        <w:tc>
          <w:tcPr>
            <w:tcW w:w="704" w:type="dxa"/>
            <w:vMerge/>
            <w:shd w:val="clear" w:color="auto" w:fill="auto"/>
          </w:tcPr>
          <w:p w:rsidR="000126D6" w:rsidRPr="00BA593D" w:rsidRDefault="000126D6" w:rsidP="00B1165F">
            <w:pPr>
              <w:spacing w:after="0" w:line="240" w:lineRule="auto"/>
              <w:rPr>
                <w:rFonts w:ascii="Times New Roman" w:hAnsi="Times New Roman" w:cs="Times New Roman"/>
                <w:sz w:val="26"/>
                <w:szCs w:val="26"/>
              </w:rPr>
            </w:pPr>
          </w:p>
        </w:tc>
        <w:tc>
          <w:tcPr>
            <w:tcW w:w="1843" w:type="dxa"/>
            <w:shd w:val="clear" w:color="auto" w:fill="auto"/>
          </w:tcPr>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r w:rsidRPr="00BA593D">
              <w:rPr>
                <w:rFonts w:ascii="Times New Roman" w:hAnsi="Times New Roman" w:cs="Times New Roman"/>
                <w:sz w:val="26"/>
                <w:szCs w:val="26"/>
              </w:rPr>
              <w:t>E, F, G, H, I &amp; JPhysiology/</w:t>
            </w:r>
          </w:p>
          <w:p w:rsidR="000126D6" w:rsidRPr="00BA593D" w:rsidRDefault="000126D6" w:rsidP="00B1165F">
            <w:pPr>
              <w:pStyle w:val="BodyTextIndent"/>
              <w:spacing w:after="0" w:line="240" w:lineRule="auto"/>
              <w:ind w:left="0"/>
              <w:jc w:val="center"/>
              <w:rPr>
                <w:rFonts w:ascii="Times New Roman" w:hAnsi="Times New Roman" w:cs="Times New Roman"/>
                <w:sz w:val="26"/>
                <w:szCs w:val="26"/>
              </w:rPr>
            </w:pPr>
            <w:r w:rsidRPr="00BA593D">
              <w:rPr>
                <w:rFonts w:ascii="Times New Roman" w:hAnsi="Times New Roman" w:cs="Times New Roman"/>
                <w:sz w:val="26"/>
                <w:szCs w:val="26"/>
              </w:rPr>
              <w:t>Biochemistry/Research Methodology</w:t>
            </w:r>
          </w:p>
        </w:tc>
        <w:tc>
          <w:tcPr>
            <w:tcW w:w="1843" w:type="dxa"/>
            <w:shd w:val="clear" w:color="auto" w:fill="auto"/>
            <w:vAlign w:val="center"/>
          </w:tcPr>
          <w:p w:rsidR="000126D6" w:rsidRPr="00BA593D" w:rsidRDefault="000126D6" w:rsidP="00B1165F">
            <w:pPr>
              <w:spacing w:after="0" w:line="240" w:lineRule="auto"/>
              <w:jc w:val="center"/>
              <w:rPr>
                <w:rFonts w:ascii="Times New Roman" w:hAnsi="Times New Roman" w:cs="Times New Roman"/>
                <w:b/>
                <w:sz w:val="26"/>
                <w:szCs w:val="26"/>
              </w:rPr>
            </w:pPr>
            <w:r w:rsidRPr="00BA593D">
              <w:rPr>
                <w:rFonts w:ascii="Times New Roman" w:hAnsi="Times New Roman" w:cs="Times New Roman"/>
                <w:b/>
                <w:sz w:val="26"/>
                <w:szCs w:val="26"/>
              </w:rPr>
              <w:t>1</w:t>
            </w:r>
          </w:p>
        </w:tc>
        <w:tc>
          <w:tcPr>
            <w:tcW w:w="1417" w:type="dxa"/>
            <w:shd w:val="clear" w:color="auto" w:fill="auto"/>
            <w:vAlign w:val="center"/>
          </w:tcPr>
          <w:p w:rsidR="000126D6" w:rsidRPr="00BA593D" w:rsidRDefault="000126D6" w:rsidP="00B1165F">
            <w:pPr>
              <w:spacing w:after="0" w:line="240" w:lineRule="auto"/>
              <w:jc w:val="center"/>
              <w:rPr>
                <w:rFonts w:ascii="Times New Roman" w:hAnsi="Times New Roman" w:cs="Times New Roman"/>
                <w:b/>
                <w:sz w:val="26"/>
                <w:szCs w:val="26"/>
              </w:rPr>
            </w:pPr>
            <w:r w:rsidRPr="00BA593D">
              <w:rPr>
                <w:rFonts w:ascii="Times New Roman" w:hAnsi="Times New Roman" w:cs="Times New Roman"/>
                <w:b/>
                <w:sz w:val="26"/>
                <w:szCs w:val="26"/>
              </w:rPr>
              <w:t>1</w:t>
            </w:r>
          </w:p>
        </w:tc>
        <w:tc>
          <w:tcPr>
            <w:tcW w:w="1678" w:type="dxa"/>
            <w:shd w:val="clear" w:color="auto" w:fill="auto"/>
            <w:vAlign w:val="center"/>
          </w:tcPr>
          <w:p w:rsidR="000126D6" w:rsidRPr="00BA593D" w:rsidRDefault="000126D6" w:rsidP="00B1165F">
            <w:pPr>
              <w:spacing w:after="0" w:line="240" w:lineRule="auto"/>
              <w:jc w:val="center"/>
              <w:rPr>
                <w:rFonts w:ascii="Times New Roman" w:hAnsi="Times New Roman" w:cs="Times New Roman"/>
                <w:b/>
                <w:sz w:val="26"/>
                <w:szCs w:val="26"/>
              </w:rPr>
            </w:pPr>
            <w:r w:rsidRPr="00BA593D">
              <w:rPr>
                <w:rFonts w:ascii="Times New Roman" w:hAnsi="Times New Roman" w:cs="Times New Roman"/>
                <w:b/>
                <w:sz w:val="26"/>
                <w:szCs w:val="26"/>
              </w:rPr>
              <w:t>2</w:t>
            </w:r>
          </w:p>
        </w:tc>
        <w:tc>
          <w:tcPr>
            <w:tcW w:w="924" w:type="dxa"/>
            <w:shd w:val="clear" w:color="auto" w:fill="auto"/>
          </w:tcPr>
          <w:p w:rsidR="000126D6" w:rsidRPr="00BA593D" w:rsidRDefault="000126D6" w:rsidP="00B1165F">
            <w:pPr>
              <w:spacing w:after="0" w:line="240" w:lineRule="auto"/>
              <w:rPr>
                <w:rFonts w:ascii="Times New Roman" w:hAnsi="Times New Roman" w:cs="Times New Roman"/>
                <w:sz w:val="26"/>
                <w:szCs w:val="26"/>
              </w:rPr>
            </w:pPr>
          </w:p>
        </w:tc>
        <w:tc>
          <w:tcPr>
            <w:tcW w:w="953" w:type="dxa"/>
            <w:shd w:val="clear" w:color="auto" w:fill="auto"/>
          </w:tcPr>
          <w:p w:rsidR="000126D6" w:rsidRPr="00BA593D" w:rsidRDefault="000126D6" w:rsidP="00B1165F">
            <w:pPr>
              <w:spacing w:after="0" w:line="240" w:lineRule="auto"/>
              <w:rPr>
                <w:rFonts w:ascii="Times New Roman" w:hAnsi="Times New Roman" w:cs="Times New Roman"/>
                <w:sz w:val="26"/>
                <w:szCs w:val="26"/>
              </w:rPr>
            </w:pPr>
          </w:p>
        </w:tc>
        <w:tc>
          <w:tcPr>
            <w:tcW w:w="839" w:type="dxa"/>
            <w:shd w:val="clear" w:color="auto" w:fill="auto"/>
            <w:vAlign w:val="center"/>
          </w:tcPr>
          <w:p w:rsidR="000126D6" w:rsidRPr="00B1165F" w:rsidRDefault="000126D6" w:rsidP="00B1165F">
            <w:pPr>
              <w:spacing w:after="0" w:line="240" w:lineRule="auto"/>
              <w:jc w:val="center"/>
              <w:rPr>
                <w:rFonts w:ascii="Times New Roman" w:hAnsi="Times New Roman" w:cs="Times New Roman"/>
                <w:b/>
                <w:sz w:val="24"/>
                <w:szCs w:val="24"/>
              </w:rPr>
            </w:pPr>
            <w:r w:rsidRPr="00B1165F">
              <w:rPr>
                <w:rFonts w:ascii="Times New Roman" w:hAnsi="Times New Roman" w:cs="Times New Roman"/>
                <w:b/>
                <w:sz w:val="24"/>
                <w:szCs w:val="24"/>
              </w:rPr>
              <w:t>6x4 =</w:t>
            </w:r>
          </w:p>
          <w:p w:rsidR="000126D6" w:rsidRPr="00BA593D" w:rsidRDefault="000126D6" w:rsidP="00B1165F">
            <w:pPr>
              <w:spacing w:after="0" w:line="240" w:lineRule="auto"/>
              <w:jc w:val="center"/>
              <w:rPr>
                <w:rFonts w:ascii="Times New Roman" w:hAnsi="Times New Roman" w:cs="Times New Roman"/>
                <w:b/>
                <w:sz w:val="26"/>
                <w:szCs w:val="26"/>
              </w:rPr>
            </w:pPr>
            <w:r w:rsidRPr="00B1165F">
              <w:rPr>
                <w:rFonts w:ascii="Times New Roman" w:hAnsi="Times New Roman" w:cs="Times New Roman"/>
                <w:b/>
                <w:sz w:val="24"/>
                <w:szCs w:val="24"/>
              </w:rPr>
              <w:t>24</w:t>
            </w:r>
          </w:p>
        </w:tc>
      </w:tr>
      <w:tr w:rsidR="000126D6" w:rsidRPr="00BA593D" w:rsidTr="00B1165F">
        <w:tc>
          <w:tcPr>
            <w:tcW w:w="704" w:type="dxa"/>
            <w:shd w:val="clear" w:color="auto" w:fill="auto"/>
          </w:tcPr>
          <w:p w:rsidR="000126D6" w:rsidRPr="00BA593D" w:rsidRDefault="000126D6" w:rsidP="00B1165F">
            <w:pPr>
              <w:spacing w:after="0" w:line="240" w:lineRule="auto"/>
              <w:rPr>
                <w:rFonts w:ascii="Times New Roman" w:hAnsi="Times New Roman" w:cs="Times New Roman"/>
                <w:sz w:val="26"/>
                <w:szCs w:val="26"/>
              </w:rPr>
            </w:pPr>
          </w:p>
        </w:tc>
        <w:tc>
          <w:tcPr>
            <w:tcW w:w="8658" w:type="dxa"/>
            <w:gridSpan w:val="6"/>
            <w:shd w:val="clear" w:color="auto" w:fill="auto"/>
          </w:tcPr>
          <w:p w:rsidR="000126D6" w:rsidRPr="00BA593D" w:rsidRDefault="000126D6" w:rsidP="00B1165F">
            <w:pPr>
              <w:spacing w:after="0" w:line="240" w:lineRule="auto"/>
              <w:rPr>
                <w:rFonts w:ascii="Times New Roman" w:hAnsi="Times New Roman" w:cs="Times New Roman"/>
                <w:b/>
                <w:bCs/>
                <w:sz w:val="26"/>
                <w:szCs w:val="26"/>
              </w:rPr>
            </w:pPr>
            <w:r w:rsidRPr="00BA593D">
              <w:rPr>
                <w:rFonts w:ascii="Times New Roman" w:hAnsi="Times New Roman" w:cs="Times New Roman"/>
                <w:b/>
                <w:bCs/>
                <w:sz w:val="26"/>
                <w:szCs w:val="26"/>
              </w:rPr>
              <w:t>Total</w:t>
            </w:r>
          </w:p>
          <w:p w:rsidR="000126D6" w:rsidRPr="00BA593D" w:rsidRDefault="000126D6" w:rsidP="00B1165F">
            <w:pPr>
              <w:spacing w:after="0" w:line="240" w:lineRule="auto"/>
              <w:rPr>
                <w:rFonts w:ascii="Times New Roman" w:hAnsi="Times New Roman" w:cs="Times New Roman"/>
                <w:b/>
                <w:bCs/>
                <w:sz w:val="26"/>
                <w:szCs w:val="26"/>
              </w:rPr>
            </w:pPr>
            <w:r w:rsidRPr="00BA593D">
              <w:rPr>
                <w:rFonts w:ascii="Times New Roman" w:hAnsi="Times New Roman" w:cs="Times New Roman"/>
                <w:b/>
                <w:bCs/>
                <w:sz w:val="26"/>
                <w:szCs w:val="26"/>
              </w:rPr>
              <w:t>Record</w:t>
            </w:r>
          </w:p>
        </w:tc>
        <w:tc>
          <w:tcPr>
            <w:tcW w:w="839" w:type="dxa"/>
            <w:shd w:val="clear" w:color="auto" w:fill="auto"/>
            <w:vAlign w:val="center"/>
          </w:tcPr>
          <w:p w:rsidR="000126D6" w:rsidRPr="00BA593D" w:rsidRDefault="000126D6" w:rsidP="00B1165F">
            <w:pPr>
              <w:spacing w:after="0" w:line="240" w:lineRule="auto"/>
              <w:jc w:val="center"/>
              <w:rPr>
                <w:rFonts w:ascii="Times New Roman" w:hAnsi="Times New Roman" w:cs="Times New Roman"/>
                <w:b/>
                <w:sz w:val="26"/>
                <w:szCs w:val="26"/>
              </w:rPr>
            </w:pPr>
            <w:r w:rsidRPr="00BA593D">
              <w:rPr>
                <w:rFonts w:ascii="Times New Roman" w:hAnsi="Times New Roman" w:cs="Times New Roman"/>
                <w:b/>
                <w:sz w:val="26"/>
                <w:szCs w:val="26"/>
              </w:rPr>
              <w:t>65</w:t>
            </w:r>
          </w:p>
          <w:p w:rsidR="000126D6" w:rsidRPr="00BA593D" w:rsidRDefault="000126D6" w:rsidP="00B1165F">
            <w:pPr>
              <w:spacing w:after="0" w:line="240" w:lineRule="auto"/>
              <w:jc w:val="center"/>
              <w:rPr>
                <w:rFonts w:ascii="Times New Roman" w:hAnsi="Times New Roman" w:cs="Times New Roman"/>
                <w:b/>
                <w:sz w:val="26"/>
                <w:szCs w:val="26"/>
              </w:rPr>
            </w:pPr>
            <w:r w:rsidRPr="00BA593D">
              <w:rPr>
                <w:rFonts w:ascii="Times New Roman" w:hAnsi="Times New Roman" w:cs="Times New Roman"/>
                <w:b/>
                <w:sz w:val="26"/>
                <w:szCs w:val="26"/>
              </w:rPr>
              <w:t>10</w:t>
            </w:r>
          </w:p>
        </w:tc>
      </w:tr>
      <w:tr w:rsidR="000126D6" w:rsidRPr="00BA593D" w:rsidTr="00B1165F">
        <w:tc>
          <w:tcPr>
            <w:tcW w:w="704" w:type="dxa"/>
            <w:shd w:val="clear" w:color="auto" w:fill="auto"/>
          </w:tcPr>
          <w:p w:rsidR="000126D6" w:rsidRPr="00BA593D" w:rsidRDefault="000126D6" w:rsidP="00B1165F">
            <w:pPr>
              <w:spacing w:after="0" w:line="240" w:lineRule="auto"/>
              <w:rPr>
                <w:rFonts w:ascii="Times New Roman" w:hAnsi="Times New Roman" w:cs="Times New Roman"/>
                <w:sz w:val="26"/>
                <w:szCs w:val="26"/>
              </w:rPr>
            </w:pPr>
          </w:p>
        </w:tc>
        <w:tc>
          <w:tcPr>
            <w:tcW w:w="8658" w:type="dxa"/>
            <w:gridSpan w:val="6"/>
            <w:shd w:val="clear" w:color="auto" w:fill="auto"/>
          </w:tcPr>
          <w:p w:rsidR="000126D6" w:rsidRPr="00BA593D" w:rsidRDefault="000126D6" w:rsidP="00B1165F">
            <w:pPr>
              <w:spacing w:after="0" w:line="240" w:lineRule="auto"/>
              <w:rPr>
                <w:rFonts w:ascii="Times New Roman" w:hAnsi="Times New Roman" w:cs="Times New Roman"/>
                <w:b/>
                <w:bCs/>
                <w:sz w:val="26"/>
                <w:szCs w:val="26"/>
              </w:rPr>
            </w:pPr>
            <w:r w:rsidRPr="00BA593D">
              <w:rPr>
                <w:rFonts w:ascii="Times New Roman" w:hAnsi="Times New Roman" w:cs="Times New Roman"/>
                <w:b/>
                <w:bCs/>
                <w:sz w:val="26"/>
                <w:szCs w:val="26"/>
              </w:rPr>
              <w:t>External Total Marks</w:t>
            </w:r>
          </w:p>
        </w:tc>
        <w:tc>
          <w:tcPr>
            <w:tcW w:w="839" w:type="dxa"/>
            <w:shd w:val="clear" w:color="auto" w:fill="auto"/>
            <w:vAlign w:val="center"/>
          </w:tcPr>
          <w:p w:rsidR="000126D6" w:rsidRPr="00BA593D" w:rsidRDefault="000126D6" w:rsidP="00B1165F">
            <w:pPr>
              <w:spacing w:after="0" w:line="240" w:lineRule="auto"/>
              <w:jc w:val="center"/>
              <w:rPr>
                <w:rFonts w:ascii="Times New Roman" w:hAnsi="Times New Roman" w:cs="Times New Roman"/>
                <w:b/>
                <w:sz w:val="26"/>
                <w:szCs w:val="26"/>
              </w:rPr>
            </w:pPr>
            <w:r w:rsidRPr="00BA593D">
              <w:rPr>
                <w:rFonts w:ascii="Times New Roman" w:hAnsi="Times New Roman" w:cs="Times New Roman"/>
                <w:b/>
                <w:sz w:val="26"/>
                <w:szCs w:val="26"/>
              </w:rPr>
              <w:t>75</w:t>
            </w:r>
          </w:p>
        </w:tc>
      </w:tr>
    </w:tbl>
    <w:p w:rsidR="000126D6" w:rsidRDefault="000126D6" w:rsidP="00B1165F">
      <w:pPr>
        <w:pStyle w:val="BodyTextIndent"/>
        <w:ind w:left="0"/>
        <w:jc w:val="center"/>
        <w:rPr>
          <w:b/>
          <w:sz w:val="26"/>
          <w:szCs w:val="26"/>
        </w:rPr>
      </w:pPr>
    </w:p>
    <w:p w:rsidR="000F1E73" w:rsidRDefault="000F1E73" w:rsidP="00B1165F">
      <w:pPr>
        <w:pStyle w:val="BodyTextIndent"/>
        <w:ind w:left="0"/>
        <w:jc w:val="center"/>
        <w:rPr>
          <w:b/>
          <w:sz w:val="26"/>
          <w:szCs w:val="26"/>
        </w:rPr>
      </w:pPr>
    </w:p>
    <w:p w:rsidR="000F1E73" w:rsidRDefault="000F1E73" w:rsidP="00B1165F">
      <w:pPr>
        <w:pStyle w:val="BodyTextIndent"/>
        <w:ind w:left="0"/>
        <w:jc w:val="center"/>
        <w:rPr>
          <w:b/>
          <w:sz w:val="26"/>
          <w:szCs w:val="26"/>
        </w:rPr>
      </w:pPr>
    </w:p>
    <w:p w:rsidR="000F1E73" w:rsidRDefault="000F1E73" w:rsidP="00B1165F">
      <w:pPr>
        <w:pStyle w:val="BodyTextIndent"/>
        <w:ind w:left="0"/>
        <w:jc w:val="center"/>
        <w:rPr>
          <w:b/>
          <w:sz w:val="26"/>
          <w:szCs w:val="26"/>
        </w:rPr>
      </w:pPr>
    </w:p>
    <w:p w:rsidR="000F1E73" w:rsidRDefault="00036D81" w:rsidP="00B1165F">
      <w:pPr>
        <w:pStyle w:val="BodyTextIndent"/>
        <w:ind w:left="0"/>
        <w:jc w:val="center"/>
        <w:rPr>
          <w:b/>
          <w:sz w:val="26"/>
          <w:szCs w:val="26"/>
        </w:rPr>
      </w:pPr>
      <w:r>
        <w:rPr>
          <w:b/>
          <w:sz w:val="26"/>
          <w:szCs w:val="26"/>
        </w:rPr>
        <w:t>***********************</w:t>
      </w:r>
    </w:p>
    <w:sectPr w:rsidR="000F1E73" w:rsidSect="000E5B4A">
      <w:headerReference w:type="default" r:id="rId13"/>
      <w:footerReference w:type="default" r:id="rId14"/>
      <w:pgSz w:w="12240" w:h="15840"/>
      <w:pgMar w:top="284"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8E0" w:rsidRDefault="00D738E0" w:rsidP="00E706C0">
      <w:pPr>
        <w:spacing w:after="0" w:line="240" w:lineRule="auto"/>
      </w:pPr>
      <w:r>
        <w:separator/>
      </w:r>
    </w:p>
  </w:endnote>
  <w:endnote w:type="continuationSeparator" w:id="1">
    <w:p w:rsidR="00D738E0" w:rsidRDefault="00D738E0" w:rsidP="00E70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ANAVIL-Avvaiyar">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Condensed">
    <w:charset w:val="00"/>
    <w:family w:val="swiss"/>
    <w:pitch w:val="variable"/>
    <w:sig w:usb0="00000007" w:usb1="00000000" w:usb2="00000000" w:usb3="00000000" w:csb0="00000093"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OldStyle">
    <w:altName w:val="MS Mincho"/>
    <w:panose1 w:val="00000000000000000000"/>
    <w:charset w:val="80"/>
    <w:family w:val="auto"/>
    <w:notTrueType/>
    <w:pitch w:val="default"/>
    <w:sig w:usb0="00000000" w:usb1="08070000" w:usb2="00000010" w:usb3="00000000" w:csb0="00020000"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0449"/>
      <w:docPartObj>
        <w:docPartGallery w:val="Page Numbers (Bottom of Page)"/>
        <w:docPartUnique/>
      </w:docPartObj>
    </w:sdtPr>
    <w:sdtContent>
      <w:p w:rsidR="00044B2F" w:rsidRDefault="00A62616">
        <w:pPr>
          <w:pStyle w:val="Footer"/>
          <w:jc w:val="right"/>
        </w:pPr>
        <w:fldSimple w:instr=" PAGE   \* MERGEFORMAT ">
          <w:r w:rsidR="00000FE6">
            <w:rPr>
              <w:noProof/>
            </w:rPr>
            <w:t>2</w:t>
          </w:r>
        </w:fldSimple>
      </w:p>
    </w:sdtContent>
  </w:sdt>
  <w:p w:rsidR="00044B2F" w:rsidRDefault="00044B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8E0" w:rsidRDefault="00D738E0" w:rsidP="00E706C0">
      <w:pPr>
        <w:spacing w:after="0" w:line="240" w:lineRule="auto"/>
      </w:pPr>
      <w:r>
        <w:separator/>
      </w:r>
    </w:p>
  </w:footnote>
  <w:footnote w:type="continuationSeparator" w:id="1">
    <w:p w:rsidR="00D738E0" w:rsidRDefault="00D738E0" w:rsidP="00E706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EF" w:rsidRDefault="000F00EF" w:rsidP="00AA2B01">
    <w:pPr>
      <w:pStyle w:val="Header"/>
      <w:jc w:val="right"/>
    </w:pPr>
    <w:r>
      <w:rPr>
        <w:rFonts w:ascii="Cooper Black" w:hAnsi="Cooper Black"/>
      </w:rPr>
      <w:t>M</w:t>
    </w:r>
    <w:r w:rsidRPr="0073044F">
      <w:rPr>
        <w:rFonts w:ascii="Cooper Black" w:hAnsi="Cooper Black"/>
      </w:rPr>
      <w:t>.Sc., Botany: Syllabus (CBCS)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EA8"/>
    <w:multiLevelType w:val="hybridMultilevel"/>
    <w:tmpl w:val="75C6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27170"/>
    <w:multiLevelType w:val="hybridMultilevel"/>
    <w:tmpl w:val="019AD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726D9"/>
    <w:multiLevelType w:val="hybridMultilevel"/>
    <w:tmpl w:val="41E0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B0FC6"/>
    <w:multiLevelType w:val="hybridMultilevel"/>
    <w:tmpl w:val="7EB203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93D0987"/>
    <w:multiLevelType w:val="hybridMultilevel"/>
    <w:tmpl w:val="7C16F5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E0089D"/>
    <w:multiLevelType w:val="hybridMultilevel"/>
    <w:tmpl w:val="204C49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9F11153"/>
    <w:multiLevelType w:val="hybridMultilevel"/>
    <w:tmpl w:val="98BE36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A3715B5"/>
    <w:multiLevelType w:val="hybridMultilevel"/>
    <w:tmpl w:val="F236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742CAB"/>
    <w:multiLevelType w:val="hybridMultilevel"/>
    <w:tmpl w:val="217E656C"/>
    <w:lvl w:ilvl="0" w:tplc="59CC7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C003CC"/>
    <w:multiLevelType w:val="hybridMultilevel"/>
    <w:tmpl w:val="85D6013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EE93D67"/>
    <w:multiLevelType w:val="hybridMultilevel"/>
    <w:tmpl w:val="CDA610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00D6361"/>
    <w:multiLevelType w:val="hybridMultilevel"/>
    <w:tmpl w:val="8BC6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054EB"/>
    <w:multiLevelType w:val="hybridMultilevel"/>
    <w:tmpl w:val="E7763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765A1B"/>
    <w:multiLevelType w:val="hybridMultilevel"/>
    <w:tmpl w:val="7BC80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675D43"/>
    <w:multiLevelType w:val="hybridMultilevel"/>
    <w:tmpl w:val="2EF4C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60BB5"/>
    <w:multiLevelType w:val="hybridMultilevel"/>
    <w:tmpl w:val="8EF4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B678B3"/>
    <w:multiLevelType w:val="hybridMultilevel"/>
    <w:tmpl w:val="85D6013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31519C0"/>
    <w:multiLevelType w:val="hybridMultilevel"/>
    <w:tmpl w:val="A3D25DD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24B01ECD"/>
    <w:multiLevelType w:val="hybridMultilevel"/>
    <w:tmpl w:val="A6B889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51547DF"/>
    <w:multiLevelType w:val="hybridMultilevel"/>
    <w:tmpl w:val="F236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2E0EDF"/>
    <w:multiLevelType w:val="hybridMultilevel"/>
    <w:tmpl w:val="D10EB3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75F192F"/>
    <w:multiLevelType w:val="hybridMultilevel"/>
    <w:tmpl w:val="CD3E3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2C607A"/>
    <w:multiLevelType w:val="hybridMultilevel"/>
    <w:tmpl w:val="D488F7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9F43CC2"/>
    <w:multiLevelType w:val="hybridMultilevel"/>
    <w:tmpl w:val="437EB0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2DD44D3A"/>
    <w:multiLevelType w:val="hybridMultilevel"/>
    <w:tmpl w:val="FB6037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2EA645EE"/>
    <w:multiLevelType w:val="hybridMultilevel"/>
    <w:tmpl w:val="4978F1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FE80F43"/>
    <w:multiLevelType w:val="hybridMultilevel"/>
    <w:tmpl w:val="7C66C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332142D8"/>
    <w:multiLevelType w:val="hybridMultilevel"/>
    <w:tmpl w:val="BDEC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B15593"/>
    <w:multiLevelType w:val="hybridMultilevel"/>
    <w:tmpl w:val="68982A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35345794"/>
    <w:multiLevelType w:val="hybridMultilevel"/>
    <w:tmpl w:val="3C389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7D0972"/>
    <w:multiLevelType w:val="hybridMultilevel"/>
    <w:tmpl w:val="FF4212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36882C78"/>
    <w:multiLevelType w:val="hybridMultilevel"/>
    <w:tmpl w:val="85D6013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6B16FED"/>
    <w:multiLevelType w:val="hybridMultilevel"/>
    <w:tmpl w:val="47C269C6"/>
    <w:lvl w:ilvl="0" w:tplc="0409000F">
      <w:start w:val="1"/>
      <w:numFmt w:val="decimal"/>
      <w:lvlText w:val="%1."/>
      <w:lvlJc w:val="left"/>
      <w:pPr>
        <w:ind w:left="108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6F51E04"/>
    <w:multiLevelType w:val="hybridMultilevel"/>
    <w:tmpl w:val="F1D04C5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76F5A66"/>
    <w:multiLevelType w:val="hybridMultilevel"/>
    <w:tmpl w:val="64F8E7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393A31DC"/>
    <w:multiLevelType w:val="hybridMultilevel"/>
    <w:tmpl w:val="001A59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3ABD319F"/>
    <w:multiLevelType w:val="hybridMultilevel"/>
    <w:tmpl w:val="AFE69A42"/>
    <w:lvl w:ilvl="0" w:tplc="C28280B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B9F74A9"/>
    <w:multiLevelType w:val="hybridMultilevel"/>
    <w:tmpl w:val="85D6013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3C96109B"/>
    <w:multiLevelType w:val="hybridMultilevel"/>
    <w:tmpl w:val="737CEA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3E3373A6"/>
    <w:multiLevelType w:val="hybridMultilevel"/>
    <w:tmpl w:val="E168F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865C44"/>
    <w:multiLevelType w:val="hybridMultilevel"/>
    <w:tmpl w:val="F1D04C5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3FA96636"/>
    <w:multiLevelType w:val="hybridMultilevel"/>
    <w:tmpl w:val="F7680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710558"/>
    <w:multiLevelType w:val="hybridMultilevel"/>
    <w:tmpl w:val="0C14B9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3CC29AD"/>
    <w:multiLevelType w:val="hybridMultilevel"/>
    <w:tmpl w:val="F62C8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61C5E4D"/>
    <w:multiLevelType w:val="hybridMultilevel"/>
    <w:tmpl w:val="10B69C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48AB0858"/>
    <w:multiLevelType w:val="hybridMultilevel"/>
    <w:tmpl w:val="0EA88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615A00"/>
    <w:multiLevelType w:val="hybridMultilevel"/>
    <w:tmpl w:val="4D3A0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772034"/>
    <w:multiLevelType w:val="hybridMultilevel"/>
    <w:tmpl w:val="60B8F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DF2BCE"/>
    <w:multiLevelType w:val="hybridMultilevel"/>
    <w:tmpl w:val="64AA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3D4FAB"/>
    <w:multiLevelType w:val="hybridMultilevel"/>
    <w:tmpl w:val="3B6AC7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4DAC0442"/>
    <w:multiLevelType w:val="hybridMultilevel"/>
    <w:tmpl w:val="03867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EB54872"/>
    <w:multiLevelType w:val="hybridMultilevel"/>
    <w:tmpl w:val="75C6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D64745"/>
    <w:multiLevelType w:val="hybridMultilevel"/>
    <w:tmpl w:val="D084DB7C"/>
    <w:lvl w:ilvl="0" w:tplc="04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521E7D51"/>
    <w:multiLevelType w:val="hybridMultilevel"/>
    <w:tmpl w:val="DD0A75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523050A8"/>
    <w:multiLevelType w:val="hybridMultilevel"/>
    <w:tmpl w:val="63367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7C5F74"/>
    <w:multiLevelType w:val="hybridMultilevel"/>
    <w:tmpl w:val="1BC0D5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54AC1F15"/>
    <w:multiLevelType w:val="hybridMultilevel"/>
    <w:tmpl w:val="65B41A3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55C51CF9"/>
    <w:multiLevelType w:val="hybridMultilevel"/>
    <w:tmpl w:val="41EEA7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56913257"/>
    <w:multiLevelType w:val="hybridMultilevel"/>
    <w:tmpl w:val="67849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F15AB4"/>
    <w:multiLevelType w:val="hybridMultilevel"/>
    <w:tmpl w:val="EBCCB3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nsid w:val="5C9516C1"/>
    <w:multiLevelType w:val="hybridMultilevel"/>
    <w:tmpl w:val="1FFE9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CC6582D"/>
    <w:multiLevelType w:val="hybridMultilevel"/>
    <w:tmpl w:val="3A2858D2"/>
    <w:lvl w:ilvl="0" w:tplc="E74857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E4678AF"/>
    <w:multiLevelType w:val="hybridMultilevel"/>
    <w:tmpl w:val="C088BD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5E8D0D94"/>
    <w:multiLevelType w:val="hybridMultilevel"/>
    <w:tmpl w:val="215E6A9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5F074C7D"/>
    <w:multiLevelType w:val="hybridMultilevel"/>
    <w:tmpl w:val="50400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0CA7B50"/>
    <w:multiLevelType w:val="hybridMultilevel"/>
    <w:tmpl w:val="1276AF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61F12847"/>
    <w:multiLevelType w:val="hybridMultilevel"/>
    <w:tmpl w:val="0410121A"/>
    <w:lvl w:ilvl="0" w:tplc="0F744A54">
      <w:start w:val="8"/>
      <w:numFmt w:val="decimal"/>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67">
    <w:nsid w:val="64AA17B8"/>
    <w:multiLevelType w:val="hybridMultilevel"/>
    <w:tmpl w:val="3F32BC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65787EB5"/>
    <w:multiLevelType w:val="hybridMultilevel"/>
    <w:tmpl w:val="6EA2CB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nsid w:val="66285E78"/>
    <w:multiLevelType w:val="hybridMultilevel"/>
    <w:tmpl w:val="8FA2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6910C04"/>
    <w:multiLevelType w:val="hybridMultilevel"/>
    <w:tmpl w:val="B852D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6FF1717"/>
    <w:multiLevelType w:val="hybridMultilevel"/>
    <w:tmpl w:val="7C8C7E2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69971643"/>
    <w:multiLevelType w:val="hybridMultilevel"/>
    <w:tmpl w:val="786A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354934"/>
    <w:multiLevelType w:val="hybridMultilevel"/>
    <w:tmpl w:val="2DB86B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4">
    <w:nsid w:val="6AAF0647"/>
    <w:multiLevelType w:val="hybridMultilevel"/>
    <w:tmpl w:val="FA4282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6D63353F"/>
    <w:multiLevelType w:val="hybridMultilevel"/>
    <w:tmpl w:val="CA022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E877000"/>
    <w:multiLevelType w:val="hybridMultilevel"/>
    <w:tmpl w:val="8A8EF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3031A74"/>
    <w:multiLevelType w:val="hybridMultilevel"/>
    <w:tmpl w:val="27B483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734C6CA0"/>
    <w:multiLevelType w:val="hybridMultilevel"/>
    <w:tmpl w:val="22C8C5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5952F1D"/>
    <w:multiLevelType w:val="hybridMultilevel"/>
    <w:tmpl w:val="47FE43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nsid w:val="762E13FA"/>
    <w:multiLevelType w:val="hybridMultilevel"/>
    <w:tmpl w:val="019AD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6C07984"/>
    <w:multiLevelType w:val="hybridMultilevel"/>
    <w:tmpl w:val="7CCE5102"/>
    <w:lvl w:ilvl="0" w:tplc="B0B4701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2">
    <w:nsid w:val="785B1DB7"/>
    <w:multiLevelType w:val="hybridMultilevel"/>
    <w:tmpl w:val="48C66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9852C2D"/>
    <w:multiLevelType w:val="hybridMultilevel"/>
    <w:tmpl w:val="E3BAD6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nsid w:val="7B8E4781"/>
    <w:multiLevelType w:val="hybridMultilevel"/>
    <w:tmpl w:val="03C85614"/>
    <w:lvl w:ilvl="0" w:tplc="4C4ED44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E432A8E"/>
    <w:multiLevelType w:val="hybridMultilevel"/>
    <w:tmpl w:val="2C32DF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7ED50F85"/>
    <w:multiLevelType w:val="hybridMultilevel"/>
    <w:tmpl w:val="397802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nsid w:val="7F1E7053"/>
    <w:multiLevelType w:val="hybridMultilevel"/>
    <w:tmpl w:val="022803A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0"/>
  </w:num>
  <w:num w:numId="2">
    <w:abstractNumId w:val="1"/>
  </w:num>
  <w:num w:numId="3">
    <w:abstractNumId w:val="39"/>
  </w:num>
  <w:num w:numId="4">
    <w:abstractNumId w:val="10"/>
  </w:num>
  <w:num w:numId="5">
    <w:abstractNumId w:val="48"/>
  </w:num>
  <w:num w:numId="6">
    <w:abstractNumId w:val="6"/>
  </w:num>
  <w:num w:numId="7">
    <w:abstractNumId w:val="61"/>
  </w:num>
  <w:num w:numId="8">
    <w:abstractNumId w:val="7"/>
  </w:num>
  <w:num w:numId="9">
    <w:abstractNumId w:val="2"/>
  </w:num>
  <w:num w:numId="10">
    <w:abstractNumId w:val="41"/>
  </w:num>
  <w:num w:numId="11">
    <w:abstractNumId w:val="86"/>
  </w:num>
  <w:num w:numId="12">
    <w:abstractNumId w:val="78"/>
  </w:num>
  <w:num w:numId="13">
    <w:abstractNumId w:val="8"/>
  </w:num>
  <w:num w:numId="14">
    <w:abstractNumId w:val="9"/>
  </w:num>
  <w:num w:numId="15">
    <w:abstractNumId w:val="77"/>
  </w:num>
  <w:num w:numId="16">
    <w:abstractNumId w:val="14"/>
  </w:num>
  <w:num w:numId="17">
    <w:abstractNumId w:val="15"/>
  </w:num>
  <w:num w:numId="18">
    <w:abstractNumId w:val="29"/>
  </w:num>
  <w:num w:numId="19">
    <w:abstractNumId w:val="58"/>
  </w:num>
  <w:num w:numId="20">
    <w:abstractNumId w:val="82"/>
  </w:num>
  <w:num w:numId="21">
    <w:abstractNumId w:val="64"/>
  </w:num>
  <w:num w:numId="22">
    <w:abstractNumId w:val="11"/>
  </w:num>
  <w:num w:numId="23">
    <w:abstractNumId w:val="21"/>
  </w:num>
  <w:num w:numId="24">
    <w:abstractNumId w:val="47"/>
  </w:num>
  <w:num w:numId="25">
    <w:abstractNumId w:val="60"/>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num>
  <w:num w:numId="28">
    <w:abstractNumId w:val="55"/>
  </w:num>
  <w:num w:numId="29">
    <w:abstractNumId w:val="30"/>
  </w:num>
  <w:num w:numId="30">
    <w:abstractNumId w:val="0"/>
  </w:num>
  <w:num w:numId="31">
    <w:abstractNumId w:val="75"/>
  </w:num>
  <w:num w:numId="32">
    <w:abstractNumId w:val="72"/>
  </w:num>
  <w:num w:numId="33">
    <w:abstractNumId w:val="51"/>
  </w:num>
  <w:num w:numId="34">
    <w:abstractNumId w:val="40"/>
  </w:num>
  <w:num w:numId="35">
    <w:abstractNumId w:val="37"/>
  </w:num>
  <w:num w:numId="36">
    <w:abstractNumId w:val="36"/>
  </w:num>
  <w:num w:numId="37">
    <w:abstractNumId w:val="62"/>
  </w:num>
  <w:num w:numId="38">
    <w:abstractNumId w:val="16"/>
  </w:num>
  <w:num w:numId="39">
    <w:abstractNumId w:val="84"/>
  </w:num>
  <w:num w:numId="40">
    <w:abstractNumId w:val="46"/>
  </w:num>
  <w:num w:numId="41">
    <w:abstractNumId w:val="49"/>
  </w:num>
  <w:num w:numId="42">
    <w:abstractNumId w:val="31"/>
  </w:num>
  <w:num w:numId="43">
    <w:abstractNumId w:val="50"/>
  </w:num>
  <w:num w:numId="44">
    <w:abstractNumId w:val="71"/>
  </w:num>
  <w:num w:numId="45">
    <w:abstractNumId w:val="27"/>
  </w:num>
  <w:num w:numId="46">
    <w:abstractNumId w:val="12"/>
  </w:num>
  <w:num w:numId="47">
    <w:abstractNumId w:val="35"/>
  </w:num>
  <w:num w:numId="48">
    <w:abstractNumId w:val="13"/>
  </w:num>
  <w:num w:numId="49">
    <w:abstractNumId w:val="33"/>
  </w:num>
  <w:num w:numId="50">
    <w:abstractNumId w:val="18"/>
  </w:num>
  <w:num w:numId="51">
    <w:abstractNumId w:val="54"/>
  </w:num>
  <w:num w:numId="52">
    <w:abstractNumId w:val="32"/>
  </w:num>
  <w:num w:numId="53">
    <w:abstractNumId w:val="43"/>
  </w:num>
  <w:num w:numId="54">
    <w:abstractNumId w:val="81"/>
  </w:num>
  <w:num w:numId="55">
    <w:abstractNumId w:val="22"/>
  </w:num>
  <w:num w:numId="56">
    <w:abstractNumId w:val="70"/>
  </w:num>
  <w:num w:numId="57">
    <w:abstractNumId w:val="25"/>
  </w:num>
  <w:num w:numId="58">
    <w:abstractNumId w:val="45"/>
  </w:num>
  <w:num w:numId="59">
    <w:abstractNumId w:val="28"/>
  </w:num>
  <w:num w:numId="60">
    <w:abstractNumId w:val="76"/>
  </w:num>
  <w:num w:numId="61">
    <w:abstractNumId w:val="85"/>
  </w:num>
  <w:num w:numId="62">
    <w:abstractNumId w:val="4"/>
  </w:num>
  <w:num w:numId="63">
    <w:abstractNumId w:val="42"/>
  </w:num>
  <w:num w:numId="64">
    <w:abstractNumId w:val="65"/>
  </w:num>
  <w:num w:numId="65">
    <w:abstractNumId w:val="53"/>
  </w:num>
  <w:num w:numId="66">
    <w:abstractNumId w:val="63"/>
  </w:num>
  <w:num w:numId="67">
    <w:abstractNumId w:val="68"/>
  </w:num>
  <w:num w:numId="68">
    <w:abstractNumId w:val="23"/>
  </w:num>
  <w:num w:numId="69">
    <w:abstractNumId w:val="73"/>
  </w:num>
  <w:num w:numId="70">
    <w:abstractNumId w:val="83"/>
  </w:num>
  <w:num w:numId="71">
    <w:abstractNumId w:val="34"/>
  </w:num>
  <w:num w:numId="72">
    <w:abstractNumId w:val="26"/>
  </w:num>
  <w:num w:numId="73">
    <w:abstractNumId w:val="67"/>
  </w:num>
  <w:num w:numId="74">
    <w:abstractNumId w:val="57"/>
  </w:num>
  <w:num w:numId="75">
    <w:abstractNumId w:val="5"/>
  </w:num>
  <w:num w:numId="76">
    <w:abstractNumId w:val="24"/>
  </w:num>
  <w:num w:numId="77">
    <w:abstractNumId w:val="20"/>
  </w:num>
  <w:num w:numId="78">
    <w:abstractNumId w:val="38"/>
  </w:num>
  <w:num w:numId="79">
    <w:abstractNumId w:val="44"/>
  </w:num>
  <w:num w:numId="80">
    <w:abstractNumId w:val="59"/>
  </w:num>
  <w:num w:numId="81">
    <w:abstractNumId w:val="3"/>
  </w:num>
  <w:num w:numId="82">
    <w:abstractNumId w:val="74"/>
  </w:num>
  <w:num w:numId="83">
    <w:abstractNumId w:val="79"/>
  </w:num>
  <w:num w:numId="84">
    <w:abstractNumId w:val="87"/>
  </w:num>
  <w:num w:numId="85">
    <w:abstractNumId w:val="56"/>
  </w:num>
  <w:num w:numId="86">
    <w:abstractNumId w:val="52"/>
  </w:num>
  <w:num w:numId="87">
    <w:abstractNumId w:val="17"/>
  </w:num>
  <w:num w:numId="88">
    <w:abstractNumId w:val="19"/>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footnotePr>
    <w:footnote w:id="0"/>
    <w:footnote w:id="1"/>
  </w:footnotePr>
  <w:endnotePr>
    <w:endnote w:id="0"/>
    <w:endnote w:id="1"/>
  </w:endnotePr>
  <w:compat>
    <w:useFELayout/>
  </w:compat>
  <w:rsids>
    <w:rsidRoot w:val="00781C16"/>
    <w:rsid w:val="00000FE6"/>
    <w:rsid w:val="000048AE"/>
    <w:rsid w:val="000126D6"/>
    <w:rsid w:val="000231E2"/>
    <w:rsid w:val="00036D81"/>
    <w:rsid w:val="00037090"/>
    <w:rsid w:val="0003748D"/>
    <w:rsid w:val="00041028"/>
    <w:rsid w:val="00041CEB"/>
    <w:rsid w:val="0004424A"/>
    <w:rsid w:val="00044B2F"/>
    <w:rsid w:val="00045B2A"/>
    <w:rsid w:val="00047321"/>
    <w:rsid w:val="00062284"/>
    <w:rsid w:val="00067609"/>
    <w:rsid w:val="00075CC9"/>
    <w:rsid w:val="000766A8"/>
    <w:rsid w:val="0008417D"/>
    <w:rsid w:val="0008651B"/>
    <w:rsid w:val="0008745D"/>
    <w:rsid w:val="00090D2D"/>
    <w:rsid w:val="00093170"/>
    <w:rsid w:val="000977C3"/>
    <w:rsid w:val="000A6FD1"/>
    <w:rsid w:val="000B4478"/>
    <w:rsid w:val="000B5B29"/>
    <w:rsid w:val="000C740B"/>
    <w:rsid w:val="000E5B4A"/>
    <w:rsid w:val="000E674E"/>
    <w:rsid w:val="000F00EF"/>
    <w:rsid w:val="000F0837"/>
    <w:rsid w:val="000F1E10"/>
    <w:rsid w:val="000F1E73"/>
    <w:rsid w:val="000F5ED6"/>
    <w:rsid w:val="00106124"/>
    <w:rsid w:val="001155FD"/>
    <w:rsid w:val="00115624"/>
    <w:rsid w:val="00140ECE"/>
    <w:rsid w:val="00147252"/>
    <w:rsid w:val="0017281F"/>
    <w:rsid w:val="001A06E6"/>
    <w:rsid w:val="001A7F5A"/>
    <w:rsid w:val="001B2D2A"/>
    <w:rsid w:val="001B705A"/>
    <w:rsid w:val="001D3915"/>
    <w:rsid w:val="001D49A2"/>
    <w:rsid w:val="001D4CC2"/>
    <w:rsid w:val="001E2890"/>
    <w:rsid w:val="001F0B45"/>
    <w:rsid w:val="001F719A"/>
    <w:rsid w:val="00202A2F"/>
    <w:rsid w:val="00206F5E"/>
    <w:rsid w:val="00213F68"/>
    <w:rsid w:val="00214A46"/>
    <w:rsid w:val="00217EFD"/>
    <w:rsid w:val="00217F52"/>
    <w:rsid w:val="002225FE"/>
    <w:rsid w:val="00233819"/>
    <w:rsid w:val="0024477B"/>
    <w:rsid w:val="002515FD"/>
    <w:rsid w:val="00263670"/>
    <w:rsid w:val="0026737A"/>
    <w:rsid w:val="0027330E"/>
    <w:rsid w:val="00273E42"/>
    <w:rsid w:val="00282FD2"/>
    <w:rsid w:val="00286BFA"/>
    <w:rsid w:val="00290F02"/>
    <w:rsid w:val="002962FE"/>
    <w:rsid w:val="002A4C1B"/>
    <w:rsid w:val="002B0D54"/>
    <w:rsid w:val="002B188E"/>
    <w:rsid w:val="002B5D2A"/>
    <w:rsid w:val="002C41C1"/>
    <w:rsid w:val="002C5967"/>
    <w:rsid w:val="002C5CA2"/>
    <w:rsid w:val="002D1C8B"/>
    <w:rsid w:val="002D2635"/>
    <w:rsid w:val="002E753A"/>
    <w:rsid w:val="002F4020"/>
    <w:rsid w:val="0030387A"/>
    <w:rsid w:val="00314378"/>
    <w:rsid w:val="00315A50"/>
    <w:rsid w:val="003252D7"/>
    <w:rsid w:val="00336683"/>
    <w:rsid w:val="00344DF8"/>
    <w:rsid w:val="00361223"/>
    <w:rsid w:val="00364B97"/>
    <w:rsid w:val="00367AB7"/>
    <w:rsid w:val="00377B38"/>
    <w:rsid w:val="00383BAB"/>
    <w:rsid w:val="0038552A"/>
    <w:rsid w:val="00385ED0"/>
    <w:rsid w:val="00394771"/>
    <w:rsid w:val="00394E36"/>
    <w:rsid w:val="003A0A2F"/>
    <w:rsid w:val="003A368A"/>
    <w:rsid w:val="003B6BAD"/>
    <w:rsid w:val="003C19E5"/>
    <w:rsid w:val="003D2EB6"/>
    <w:rsid w:val="003D3058"/>
    <w:rsid w:val="003D3658"/>
    <w:rsid w:val="003D588E"/>
    <w:rsid w:val="003E42F0"/>
    <w:rsid w:val="003F087D"/>
    <w:rsid w:val="003F5C9C"/>
    <w:rsid w:val="00410D6C"/>
    <w:rsid w:val="00422B91"/>
    <w:rsid w:val="004230C8"/>
    <w:rsid w:val="00425E47"/>
    <w:rsid w:val="00431F12"/>
    <w:rsid w:val="00455CA9"/>
    <w:rsid w:val="00466A02"/>
    <w:rsid w:val="00467DD4"/>
    <w:rsid w:val="004879AD"/>
    <w:rsid w:val="00490178"/>
    <w:rsid w:val="0049207D"/>
    <w:rsid w:val="00495784"/>
    <w:rsid w:val="004B303A"/>
    <w:rsid w:val="004B4BE4"/>
    <w:rsid w:val="004B5113"/>
    <w:rsid w:val="005005E4"/>
    <w:rsid w:val="00507BFC"/>
    <w:rsid w:val="0051105E"/>
    <w:rsid w:val="00511C91"/>
    <w:rsid w:val="005130F3"/>
    <w:rsid w:val="005162BB"/>
    <w:rsid w:val="00522AB9"/>
    <w:rsid w:val="00532C7C"/>
    <w:rsid w:val="00534073"/>
    <w:rsid w:val="00540288"/>
    <w:rsid w:val="005467E3"/>
    <w:rsid w:val="00563101"/>
    <w:rsid w:val="00592F4E"/>
    <w:rsid w:val="0059347F"/>
    <w:rsid w:val="00596EA2"/>
    <w:rsid w:val="005A1782"/>
    <w:rsid w:val="005A70B6"/>
    <w:rsid w:val="005A73E5"/>
    <w:rsid w:val="005B45D5"/>
    <w:rsid w:val="005B5E8F"/>
    <w:rsid w:val="005C00A1"/>
    <w:rsid w:val="005C4994"/>
    <w:rsid w:val="005C5E99"/>
    <w:rsid w:val="005C6356"/>
    <w:rsid w:val="005D089C"/>
    <w:rsid w:val="005D32E9"/>
    <w:rsid w:val="005D7058"/>
    <w:rsid w:val="005E0C23"/>
    <w:rsid w:val="00615C86"/>
    <w:rsid w:val="00621765"/>
    <w:rsid w:val="006221C4"/>
    <w:rsid w:val="00622A94"/>
    <w:rsid w:val="00627C96"/>
    <w:rsid w:val="00627FE6"/>
    <w:rsid w:val="00630E38"/>
    <w:rsid w:val="00634F2D"/>
    <w:rsid w:val="00651D76"/>
    <w:rsid w:val="006552D8"/>
    <w:rsid w:val="00656F9C"/>
    <w:rsid w:val="00657007"/>
    <w:rsid w:val="006609E6"/>
    <w:rsid w:val="006612C6"/>
    <w:rsid w:val="006645C3"/>
    <w:rsid w:val="006658B8"/>
    <w:rsid w:val="006758EB"/>
    <w:rsid w:val="006828AB"/>
    <w:rsid w:val="00683A1D"/>
    <w:rsid w:val="00683BA8"/>
    <w:rsid w:val="0069291B"/>
    <w:rsid w:val="00692CC5"/>
    <w:rsid w:val="006A1503"/>
    <w:rsid w:val="006B4373"/>
    <w:rsid w:val="006B7450"/>
    <w:rsid w:val="006C0D1F"/>
    <w:rsid w:val="006C46F1"/>
    <w:rsid w:val="006C66AE"/>
    <w:rsid w:val="006C7B75"/>
    <w:rsid w:val="006F1478"/>
    <w:rsid w:val="006F5AEA"/>
    <w:rsid w:val="006F6B9B"/>
    <w:rsid w:val="0070033A"/>
    <w:rsid w:val="00701A43"/>
    <w:rsid w:val="0071127C"/>
    <w:rsid w:val="00712D37"/>
    <w:rsid w:val="00721FD1"/>
    <w:rsid w:val="00723E06"/>
    <w:rsid w:val="0073311D"/>
    <w:rsid w:val="00734C16"/>
    <w:rsid w:val="00735A61"/>
    <w:rsid w:val="00753EB4"/>
    <w:rsid w:val="00760E8E"/>
    <w:rsid w:val="00761BC3"/>
    <w:rsid w:val="00762FAE"/>
    <w:rsid w:val="00763997"/>
    <w:rsid w:val="00773EC0"/>
    <w:rsid w:val="007755DF"/>
    <w:rsid w:val="00777F3C"/>
    <w:rsid w:val="00781404"/>
    <w:rsid w:val="00781C16"/>
    <w:rsid w:val="0078354A"/>
    <w:rsid w:val="00783E0E"/>
    <w:rsid w:val="00794719"/>
    <w:rsid w:val="007A355C"/>
    <w:rsid w:val="007A5D53"/>
    <w:rsid w:val="007A622C"/>
    <w:rsid w:val="007B153F"/>
    <w:rsid w:val="007B5BC8"/>
    <w:rsid w:val="007C694E"/>
    <w:rsid w:val="007C7052"/>
    <w:rsid w:val="00806CE2"/>
    <w:rsid w:val="00807287"/>
    <w:rsid w:val="00807B90"/>
    <w:rsid w:val="008122A2"/>
    <w:rsid w:val="00812D3F"/>
    <w:rsid w:val="00827C28"/>
    <w:rsid w:val="00850723"/>
    <w:rsid w:val="0086297C"/>
    <w:rsid w:val="00873513"/>
    <w:rsid w:val="008832D0"/>
    <w:rsid w:val="00883AB6"/>
    <w:rsid w:val="008874B7"/>
    <w:rsid w:val="00890FA1"/>
    <w:rsid w:val="008956BA"/>
    <w:rsid w:val="008A50C4"/>
    <w:rsid w:val="008A7F6B"/>
    <w:rsid w:val="008B4B58"/>
    <w:rsid w:val="008C6FA7"/>
    <w:rsid w:val="008D0104"/>
    <w:rsid w:val="008D28A6"/>
    <w:rsid w:val="008D5509"/>
    <w:rsid w:val="008E7E2A"/>
    <w:rsid w:val="008F45EE"/>
    <w:rsid w:val="008F591A"/>
    <w:rsid w:val="008F6C69"/>
    <w:rsid w:val="0090645F"/>
    <w:rsid w:val="009133A2"/>
    <w:rsid w:val="00916836"/>
    <w:rsid w:val="00917653"/>
    <w:rsid w:val="00931609"/>
    <w:rsid w:val="009316B3"/>
    <w:rsid w:val="00931F1B"/>
    <w:rsid w:val="009354C3"/>
    <w:rsid w:val="00950F3C"/>
    <w:rsid w:val="00951424"/>
    <w:rsid w:val="00963B94"/>
    <w:rsid w:val="0097114E"/>
    <w:rsid w:val="00995719"/>
    <w:rsid w:val="009A09AF"/>
    <w:rsid w:val="009A373C"/>
    <w:rsid w:val="009B384B"/>
    <w:rsid w:val="009B759B"/>
    <w:rsid w:val="009C201A"/>
    <w:rsid w:val="009D0D40"/>
    <w:rsid w:val="009D1943"/>
    <w:rsid w:val="009D2368"/>
    <w:rsid w:val="00A01863"/>
    <w:rsid w:val="00A142D9"/>
    <w:rsid w:val="00A25A03"/>
    <w:rsid w:val="00A56800"/>
    <w:rsid w:val="00A62616"/>
    <w:rsid w:val="00A71DCC"/>
    <w:rsid w:val="00A72CEC"/>
    <w:rsid w:val="00A76332"/>
    <w:rsid w:val="00A8420A"/>
    <w:rsid w:val="00A84FA5"/>
    <w:rsid w:val="00A85E54"/>
    <w:rsid w:val="00A955F7"/>
    <w:rsid w:val="00AA071C"/>
    <w:rsid w:val="00AA2B01"/>
    <w:rsid w:val="00AA39F3"/>
    <w:rsid w:val="00AB1141"/>
    <w:rsid w:val="00AB1E99"/>
    <w:rsid w:val="00AE3F77"/>
    <w:rsid w:val="00AF5588"/>
    <w:rsid w:val="00B1165F"/>
    <w:rsid w:val="00B151E7"/>
    <w:rsid w:val="00B155C7"/>
    <w:rsid w:val="00B308D3"/>
    <w:rsid w:val="00B35313"/>
    <w:rsid w:val="00B35B5B"/>
    <w:rsid w:val="00B45E7C"/>
    <w:rsid w:val="00B46BC0"/>
    <w:rsid w:val="00B50F15"/>
    <w:rsid w:val="00B856DB"/>
    <w:rsid w:val="00B866C7"/>
    <w:rsid w:val="00B874E3"/>
    <w:rsid w:val="00BA593D"/>
    <w:rsid w:val="00BA7828"/>
    <w:rsid w:val="00BC02D1"/>
    <w:rsid w:val="00BC124B"/>
    <w:rsid w:val="00BC6B2E"/>
    <w:rsid w:val="00BE6C8A"/>
    <w:rsid w:val="00BF1B1F"/>
    <w:rsid w:val="00BF5651"/>
    <w:rsid w:val="00C01EEA"/>
    <w:rsid w:val="00C12D81"/>
    <w:rsid w:val="00C179B8"/>
    <w:rsid w:val="00C261E2"/>
    <w:rsid w:val="00C366D2"/>
    <w:rsid w:val="00C40EC8"/>
    <w:rsid w:val="00C536D6"/>
    <w:rsid w:val="00C550F1"/>
    <w:rsid w:val="00C63F5A"/>
    <w:rsid w:val="00C679AF"/>
    <w:rsid w:val="00C8091A"/>
    <w:rsid w:val="00C90105"/>
    <w:rsid w:val="00CC1B6B"/>
    <w:rsid w:val="00CC5AC2"/>
    <w:rsid w:val="00CD1A25"/>
    <w:rsid w:val="00CD3D9D"/>
    <w:rsid w:val="00CE0FC0"/>
    <w:rsid w:val="00CF17EB"/>
    <w:rsid w:val="00CF7B9E"/>
    <w:rsid w:val="00D00104"/>
    <w:rsid w:val="00D153C5"/>
    <w:rsid w:val="00D178E1"/>
    <w:rsid w:val="00D33034"/>
    <w:rsid w:val="00D33BAF"/>
    <w:rsid w:val="00D34184"/>
    <w:rsid w:val="00D42B05"/>
    <w:rsid w:val="00D4414B"/>
    <w:rsid w:val="00D462F9"/>
    <w:rsid w:val="00D46EDB"/>
    <w:rsid w:val="00D53AB4"/>
    <w:rsid w:val="00D61AD9"/>
    <w:rsid w:val="00D66CE2"/>
    <w:rsid w:val="00D706EF"/>
    <w:rsid w:val="00D738E0"/>
    <w:rsid w:val="00D75372"/>
    <w:rsid w:val="00D81D30"/>
    <w:rsid w:val="00D87B0A"/>
    <w:rsid w:val="00D929D8"/>
    <w:rsid w:val="00D93F5B"/>
    <w:rsid w:val="00D95F25"/>
    <w:rsid w:val="00D96117"/>
    <w:rsid w:val="00DA7550"/>
    <w:rsid w:val="00DB157C"/>
    <w:rsid w:val="00DC5B43"/>
    <w:rsid w:val="00DE3A93"/>
    <w:rsid w:val="00DE7C31"/>
    <w:rsid w:val="00E10390"/>
    <w:rsid w:val="00E1164B"/>
    <w:rsid w:val="00E16C8C"/>
    <w:rsid w:val="00E17517"/>
    <w:rsid w:val="00E2277B"/>
    <w:rsid w:val="00E2645B"/>
    <w:rsid w:val="00E34434"/>
    <w:rsid w:val="00E34B63"/>
    <w:rsid w:val="00E34D02"/>
    <w:rsid w:val="00E4709D"/>
    <w:rsid w:val="00E706C0"/>
    <w:rsid w:val="00E741EC"/>
    <w:rsid w:val="00E84BB5"/>
    <w:rsid w:val="00E9143B"/>
    <w:rsid w:val="00E93315"/>
    <w:rsid w:val="00E971CA"/>
    <w:rsid w:val="00EA3B24"/>
    <w:rsid w:val="00EC1155"/>
    <w:rsid w:val="00EC54EF"/>
    <w:rsid w:val="00EE2A39"/>
    <w:rsid w:val="00EE5458"/>
    <w:rsid w:val="00EE7482"/>
    <w:rsid w:val="00EF3AC8"/>
    <w:rsid w:val="00EF3C99"/>
    <w:rsid w:val="00F014A6"/>
    <w:rsid w:val="00F03231"/>
    <w:rsid w:val="00F060D8"/>
    <w:rsid w:val="00F1121C"/>
    <w:rsid w:val="00F112B1"/>
    <w:rsid w:val="00F20087"/>
    <w:rsid w:val="00F22203"/>
    <w:rsid w:val="00F31EA0"/>
    <w:rsid w:val="00F37349"/>
    <w:rsid w:val="00F445EB"/>
    <w:rsid w:val="00F45584"/>
    <w:rsid w:val="00F81C4F"/>
    <w:rsid w:val="00F84094"/>
    <w:rsid w:val="00F93339"/>
    <w:rsid w:val="00F95BBF"/>
    <w:rsid w:val="00FA2D3E"/>
    <w:rsid w:val="00FA6078"/>
    <w:rsid w:val="00FC38F1"/>
    <w:rsid w:val="00FE4847"/>
    <w:rsid w:val="00FF0106"/>
    <w:rsid w:val="00FF43E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10"/>
  </w:style>
  <w:style w:type="paragraph" w:styleId="Heading1">
    <w:name w:val="heading 1"/>
    <w:basedOn w:val="Normal"/>
    <w:next w:val="Normal"/>
    <w:link w:val="Heading1Char"/>
    <w:qFormat/>
    <w:rsid w:val="000126D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0126D6"/>
    <w:pPr>
      <w:keepNext/>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0126D6"/>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0126D6"/>
    <w:pPr>
      <w:keepNext/>
      <w:spacing w:after="0" w:line="240" w:lineRule="auto"/>
      <w:jc w:val="both"/>
      <w:outlineLvl w:val="3"/>
    </w:pPr>
    <w:rPr>
      <w:rFonts w:ascii="Bookman Old Style" w:eastAsia="Times New Roman" w:hAnsi="Bookman Old Styl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C16"/>
    <w:pPr>
      <w:spacing w:after="0" w:line="240" w:lineRule="auto"/>
      <w:jc w:val="both"/>
    </w:pPr>
    <w:rPr>
      <w:rFonts w:ascii="VANAVIL-Avvaiyar" w:eastAsiaTheme="minorHAnsi" w:hAnsi="VANAVIL-Avvaiyar" w:cs="VANAVIL-Avvaiyar"/>
      <w:sz w:val="27"/>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73513"/>
    <w:pPr>
      <w:spacing w:after="0" w:line="240" w:lineRule="auto"/>
    </w:pPr>
    <w:rPr>
      <w:rFonts w:eastAsiaTheme="minorHAnsi"/>
    </w:rPr>
  </w:style>
  <w:style w:type="paragraph" w:styleId="ListParagraph">
    <w:name w:val="List Paragraph"/>
    <w:aliases w:val="Citation List,List Paragraph1,TFYP bullets,Paragraph"/>
    <w:basedOn w:val="Normal"/>
    <w:link w:val="ListParagraphChar"/>
    <w:uiPriority w:val="34"/>
    <w:qFormat/>
    <w:rsid w:val="00873513"/>
    <w:pPr>
      <w:ind w:left="720"/>
      <w:contextualSpacing/>
    </w:pPr>
    <w:rPr>
      <w:rFonts w:eastAsiaTheme="minorHAnsi"/>
    </w:rPr>
  </w:style>
  <w:style w:type="paragraph" w:styleId="BodyText">
    <w:name w:val="Body Text"/>
    <w:basedOn w:val="Normal"/>
    <w:link w:val="BodyTextChar"/>
    <w:rsid w:val="008D5509"/>
    <w:pPr>
      <w:tabs>
        <w:tab w:val="left" w:pos="222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D5509"/>
    <w:rPr>
      <w:rFonts w:ascii="Times New Roman" w:eastAsia="Times New Roman" w:hAnsi="Times New Roman" w:cs="Times New Roman"/>
      <w:sz w:val="24"/>
      <w:szCs w:val="24"/>
    </w:rPr>
  </w:style>
  <w:style w:type="paragraph" w:customStyle="1" w:styleId="F3-BodySingle">
    <w:name w:val="F3-Body Single"/>
    <w:rsid w:val="008D5509"/>
    <w:pPr>
      <w:spacing w:after="240" w:line="480" w:lineRule="auto"/>
      <w:ind w:left="533" w:hanging="533"/>
      <w:jc w:val="both"/>
    </w:pPr>
    <w:rPr>
      <w:rFonts w:ascii="Bookman Old Style" w:eastAsia="Times New Roman" w:hAnsi="Bookman Old Style" w:cs="Times New Roman"/>
      <w:sz w:val="24"/>
      <w:szCs w:val="20"/>
    </w:rPr>
  </w:style>
  <w:style w:type="paragraph" w:styleId="Title">
    <w:name w:val="Title"/>
    <w:basedOn w:val="Normal"/>
    <w:link w:val="TitleChar"/>
    <w:qFormat/>
    <w:rsid w:val="008D5509"/>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8D5509"/>
    <w:rPr>
      <w:rFonts w:ascii="Times New Roman" w:eastAsia="Times New Roman" w:hAnsi="Times New Roman" w:cs="Times New Roman"/>
      <w:b/>
      <w:bCs/>
      <w:sz w:val="36"/>
      <w:szCs w:val="24"/>
    </w:rPr>
  </w:style>
  <w:style w:type="character" w:styleId="Hyperlink">
    <w:name w:val="Hyperlink"/>
    <w:uiPriority w:val="99"/>
    <w:unhideWhenUsed/>
    <w:rsid w:val="008D5509"/>
    <w:rPr>
      <w:color w:val="0000FF"/>
      <w:u w:val="single"/>
    </w:rPr>
  </w:style>
  <w:style w:type="character" w:customStyle="1" w:styleId="author">
    <w:name w:val="author"/>
    <w:rsid w:val="008D5509"/>
  </w:style>
  <w:style w:type="paragraph" w:customStyle="1" w:styleId="F6-SubTitle">
    <w:name w:val="F6-Sub Title"/>
    <w:basedOn w:val="Normal"/>
    <w:rsid w:val="00495784"/>
    <w:pPr>
      <w:keepNext/>
      <w:spacing w:before="120" w:after="240" w:line="240" w:lineRule="auto"/>
    </w:pPr>
    <w:rPr>
      <w:rFonts w:ascii="Arial" w:eastAsia="Times New Roman" w:hAnsi="Arial" w:cs="Times New Roman"/>
      <w:b/>
      <w:sz w:val="26"/>
      <w:szCs w:val="20"/>
    </w:rPr>
  </w:style>
  <w:style w:type="paragraph" w:customStyle="1" w:styleId="F2-BodyText">
    <w:name w:val="F2-Body Text"/>
    <w:rsid w:val="00627FE6"/>
    <w:pPr>
      <w:spacing w:after="240" w:line="360" w:lineRule="auto"/>
      <w:ind w:firstLine="1296"/>
      <w:jc w:val="both"/>
    </w:pPr>
    <w:rPr>
      <w:rFonts w:ascii="Bookman Old Style" w:eastAsia="Times New Roman" w:hAnsi="Bookman Old Style" w:cs="Times New Roman"/>
      <w:sz w:val="24"/>
      <w:szCs w:val="20"/>
    </w:rPr>
  </w:style>
  <w:style w:type="character" w:styleId="CommentReference">
    <w:name w:val="annotation reference"/>
    <w:basedOn w:val="DefaultParagraphFont"/>
    <w:unhideWhenUsed/>
    <w:rsid w:val="00490178"/>
    <w:rPr>
      <w:sz w:val="16"/>
      <w:szCs w:val="16"/>
    </w:rPr>
  </w:style>
  <w:style w:type="paragraph" w:styleId="CommentText">
    <w:name w:val="annotation text"/>
    <w:basedOn w:val="Normal"/>
    <w:link w:val="CommentTextChar"/>
    <w:unhideWhenUsed/>
    <w:rsid w:val="00490178"/>
    <w:pPr>
      <w:spacing w:line="240" w:lineRule="auto"/>
    </w:pPr>
    <w:rPr>
      <w:sz w:val="20"/>
      <w:szCs w:val="20"/>
    </w:rPr>
  </w:style>
  <w:style w:type="character" w:customStyle="1" w:styleId="CommentTextChar">
    <w:name w:val="Comment Text Char"/>
    <w:basedOn w:val="DefaultParagraphFont"/>
    <w:link w:val="CommentText"/>
    <w:rsid w:val="00490178"/>
    <w:rPr>
      <w:sz w:val="20"/>
      <w:szCs w:val="20"/>
    </w:rPr>
  </w:style>
  <w:style w:type="paragraph" w:styleId="CommentSubject">
    <w:name w:val="annotation subject"/>
    <w:basedOn w:val="CommentText"/>
    <w:next w:val="CommentText"/>
    <w:link w:val="CommentSubjectChar"/>
    <w:unhideWhenUsed/>
    <w:rsid w:val="00490178"/>
    <w:rPr>
      <w:b/>
      <w:bCs/>
    </w:rPr>
  </w:style>
  <w:style w:type="character" w:customStyle="1" w:styleId="CommentSubjectChar">
    <w:name w:val="Comment Subject Char"/>
    <w:basedOn w:val="CommentTextChar"/>
    <w:link w:val="CommentSubject"/>
    <w:rsid w:val="00490178"/>
    <w:rPr>
      <w:b/>
      <w:bCs/>
      <w:sz w:val="20"/>
      <w:szCs w:val="20"/>
    </w:rPr>
  </w:style>
  <w:style w:type="paragraph" w:styleId="BalloonText">
    <w:name w:val="Balloon Text"/>
    <w:basedOn w:val="Normal"/>
    <w:link w:val="BalloonTextChar"/>
    <w:unhideWhenUsed/>
    <w:rsid w:val="00490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90178"/>
    <w:rPr>
      <w:rFonts w:ascii="Segoe UI" w:hAnsi="Segoe UI" w:cs="Segoe UI"/>
      <w:sz w:val="18"/>
      <w:szCs w:val="18"/>
    </w:rPr>
  </w:style>
  <w:style w:type="paragraph" w:styleId="BodyTextIndent">
    <w:name w:val="Body Text Indent"/>
    <w:basedOn w:val="Normal"/>
    <w:link w:val="BodyTextIndentChar"/>
    <w:unhideWhenUsed/>
    <w:rsid w:val="000126D6"/>
    <w:pPr>
      <w:spacing w:after="120"/>
      <w:ind w:left="283"/>
    </w:pPr>
  </w:style>
  <w:style w:type="character" w:customStyle="1" w:styleId="BodyTextIndentChar">
    <w:name w:val="Body Text Indent Char"/>
    <w:basedOn w:val="DefaultParagraphFont"/>
    <w:link w:val="BodyTextIndent"/>
    <w:uiPriority w:val="99"/>
    <w:semiHidden/>
    <w:rsid w:val="000126D6"/>
  </w:style>
  <w:style w:type="character" w:customStyle="1" w:styleId="Heading1Char">
    <w:name w:val="Heading 1 Char"/>
    <w:basedOn w:val="DefaultParagraphFont"/>
    <w:link w:val="Heading1"/>
    <w:uiPriority w:val="9"/>
    <w:rsid w:val="000126D6"/>
    <w:rPr>
      <w:rFonts w:ascii="Arial" w:eastAsia="Times New Roman" w:hAnsi="Arial" w:cs="Arial"/>
      <w:b/>
      <w:bCs/>
      <w:kern w:val="32"/>
      <w:sz w:val="32"/>
      <w:szCs w:val="32"/>
    </w:rPr>
  </w:style>
  <w:style w:type="character" w:customStyle="1" w:styleId="Heading2Char">
    <w:name w:val="Heading 2 Char"/>
    <w:basedOn w:val="DefaultParagraphFont"/>
    <w:link w:val="Heading2"/>
    <w:rsid w:val="000126D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126D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0126D6"/>
    <w:rPr>
      <w:rFonts w:ascii="Bookman Old Style" w:eastAsia="Times New Roman" w:hAnsi="Bookman Old Style" w:cs="Times New Roman"/>
      <w:sz w:val="28"/>
      <w:szCs w:val="24"/>
    </w:rPr>
  </w:style>
  <w:style w:type="paragraph" w:customStyle="1" w:styleId="F9-ChapterTitle">
    <w:name w:val="F9-Chapter Title"/>
    <w:rsid w:val="000126D6"/>
    <w:pPr>
      <w:keepNext/>
      <w:pageBreakBefore/>
      <w:spacing w:after="720" w:line="240" w:lineRule="auto"/>
      <w:jc w:val="center"/>
    </w:pPr>
    <w:rPr>
      <w:rFonts w:ascii="Univers Condensed" w:eastAsia="Times New Roman" w:hAnsi="Univers Condensed" w:cs="Times New Roman"/>
      <w:b/>
      <w:caps/>
      <w:sz w:val="36"/>
      <w:szCs w:val="20"/>
    </w:rPr>
  </w:style>
  <w:style w:type="paragraph" w:styleId="Header">
    <w:name w:val="header"/>
    <w:basedOn w:val="Normal"/>
    <w:link w:val="HeaderChar"/>
    <w:uiPriority w:val="99"/>
    <w:rsid w:val="000126D6"/>
    <w:pPr>
      <w:tabs>
        <w:tab w:val="center" w:pos="4320"/>
        <w:tab w:val="right" w:pos="8640"/>
      </w:tabs>
      <w:spacing w:after="0" w:line="240" w:lineRule="auto"/>
    </w:pPr>
    <w:rPr>
      <w:rFonts w:ascii="Times New Roman" w:eastAsia="Times New Roman" w:hAnsi="Times New Roman" w:cs="Latha"/>
      <w:sz w:val="24"/>
      <w:szCs w:val="24"/>
      <w:lang w:bidi="ta-IN"/>
    </w:rPr>
  </w:style>
  <w:style w:type="character" w:customStyle="1" w:styleId="HeaderChar">
    <w:name w:val="Header Char"/>
    <w:basedOn w:val="DefaultParagraphFont"/>
    <w:link w:val="Header"/>
    <w:uiPriority w:val="99"/>
    <w:rsid w:val="000126D6"/>
    <w:rPr>
      <w:rFonts w:ascii="Times New Roman" w:eastAsia="Times New Roman" w:hAnsi="Times New Roman" w:cs="Latha"/>
      <w:sz w:val="24"/>
      <w:szCs w:val="24"/>
      <w:lang w:bidi="ta-IN"/>
    </w:rPr>
  </w:style>
  <w:style w:type="paragraph" w:styleId="BodyTextIndent2">
    <w:name w:val="Body Text Indent 2"/>
    <w:basedOn w:val="Normal"/>
    <w:link w:val="BodyTextIndent2Char"/>
    <w:rsid w:val="000126D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126D6"/>
    <w:rPr>
      <w:rFonts w:ascii="Times New Roman" w:eastAsia="Times New Roman" w:hAnsi="Times New Roman" w:cs="Times New Roman"/>
      <w:sz w:val="24"/>
      <w:szCs w:val="24"/>
    </w:rPr>
  </w:style>
  <w:style w:type="paragraph" w:styleId="Subtitle">
    <w:name w:val="Subtitle"/>
    <w:basedOn w:val="Normal"/>
    <w:link w:val="SubtitleChar"/>
    <w:qFormat/>
    <w:rsid w:val="000126D6"/>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0126D6"/>
    <w:rPr>
      <w:rFonts w:ascii="Times New Roman" w:eastAsia="Times New Roman" w:hAnsi="Times New Roman" w:cs="Times New Roman"/>
      <w:b/>
      <w:bCs/>
      <w:sz w:val="24"/>
      <w:szCs w:val="24"/>
    </w:rPr>
  </w:style>
  <w:style w:type="paragraph" w:customStyle="1" w:styleId="para">
    <w:name w:val="para"/>
    <w:basedOn w:val="Normal"/>
    <w:rsid w:val="000126D6"/>
    <w:pPr>
      <w:spacing w:before="240" w:after="120" w:line="240" w:lineRule="auto"/>
      <w:ind w:left="720"/>
      <w:jc w:val="both"/>
    </w:pPr>
    <w:rPr>
      <w:rFonts w:ascii="Arial" w:eastAsia="Times New Roman" w:hAnsi="Arial" w:cs="Times New Roman"/>
      <w:sz w:val="26"/>
      <w:szCs w:val="24"/>
    </w:rPr>
  </w:style>
  <w:style w:type="paragraph" w:styleId="PlainText">
    <w:name w:val="Plain Text"/>
    <w:basedOn w:val="Normal"/>
    <w:link w:val="PlainTextChar"/>
    <w:rsid w:val="000126D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126D6"/>
    <w:rPr>
      <w:rFonts w:ascii="Courier New" w:eastAsia="Times New Roman" w:hAnsi="Courier New" w:cs="Courier New"/>
      <w:sz w:val="20"/>
      <w:szCs w:val="20"/>
    </w:rPr>
  </w:style>
  <w:style w:type="character" w:styleId="PageNumber">
    <w:name w:val="page number"/>
    <w:basedOn w:val="DefaultParagraphFont"/>
    <w:rsid w:val="000126D6"/>
  </w:style>
  <w:style w:type="paragraph" w:styleId="DocumentMap">
    <w:name w:val="Document Map"/>
    <w:basedOn w:val="Normal"/>
    <w:link w:val="DocumentMapChar"/>
    <w:semiHidden/>
    <w:rsid w:val="000126D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126D6"/>
    <w:rPr>
      <w:rFonts w:ascii="Tahoma" w:eastAsia="Times New Roman" w:hAnsi="Tahoma" w:cs="Tahoma"/>
      <w:sz w:val="20"/>
      <w:szCs w:val="20"/>
      <w:shd w:val="clear" w:color="auto" w:fill="000080"/>
    </w:rPr>
  </w:style>
  <w:style w:type="paragraph" w:styleId="Footer">
    <w:name w:val="footer"/>
    <w:basedOn w:val="Normal"/>
    <w:link w:val="FooterChar"/>
    <w:uiPriority w:val="99"/>
    <w:rsid w:val="000126D6"/>
    <w:pPr>
      <w:tabs>
        <w:tab w:val="center" w:pos="4320"/>
        <w:tab w:val="right" w:pos="8640"/>
      </w:tabs>
      <w:spacing w:after="0" w:line="240" w:lineRule="auto"/>
    </w:pPr>
    <w:rPr>
      <w:rFonts w:ascii="Times New Roman" w:eastAsia="Times New Roman" w:hAnsi="Times New Roman" w:cs="Latha"/>
      <w:sz w:val="24"/>
      <w:szCs w:val="24"/>
      <w:lang w:bidi="ta-IN"/>
    </w:rPr>
  </w:style>
  <w:style w:type="character" w:customStyle="1" w:styleId="FooterChar">
    <w:name w:val="Footer Char"/>
    <w:basedOn w:val="DefaultParagraphFont"/>
    <w:link w:val="Footer"/>
    <w:uiPriority w:val="99"/>
    <w:rsid w:val="000126D6"/>
    <w:rPr>
      <w:rFonts w:ascii="Times New Roman" w:eastAsia="Times New Roman" w:hAnsi="Times New Roman" w:cs="Latha"/>
      <w:sz w:val="24"/>
      <w:szCs w:val="24"/>
      <w:lang w:bidi="ta-IN"/>
    </w:rPr>
  </w:style>
  <w:style w:type="paragraph" w:styleId="BodyText2">
    <w:name w:val="Body Text 2"/>
    <w:basedOn w:val="Normal"/>
    <w:link w:val="BodyText2Char"/>
    <w:rsid w:val="000126D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126D6"/>
    <w:rPr>
      <w:rFonts w:ascii="Times New Roman" w:eastAsia="Times New Roman" w:hAnsi="Times New Roman" w:cs="Times New Roman"/>
      <w:sz w:val="24"/>
      <w:szCs w:val="24"/>
    </w:rPr>
  </w:style>
  <w:style w:type="paragraph" w:styleId="BodyText3">
    <w:name w:val="Body Text 3"/>
    <w:basedOn w:val="Normal"/>
    <w:link w:val="BodyText3Char"/>
    <w:rsid w:val="000126D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126D6"/>
    <w:rPr>
      <w:rFonts w:ascii="Times New Roman" w:eastAsia="Times New Roman" w:hAnsi="Times New Roman" w:cs="Times New Roman"/>
      <w:sz w:val="16"/>
      <w:szCs w:val="16"/>
    </w:rPr>
  </w:style>
  <w:style w:type="paragraph" w:customStyle="1" w:styleId="Default">
    <w:name w:val="Default"/>
    <w:rsid w:val="005C49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line">
    <w:name w:val="inline"/>
    <w:basedOn w:val="DefaultParagraphFont"/>
    <w:rsid w:val="00E84BB5"/>
  </w:style>
  <w:style w:type="character" w:customStyle="1" w:styleId="fn">
    <w:name w:val="fn"/>
    <w:basedOn w:val="DefaultParagraphFont"/>
    <w:rsid w:val="00E84BB5"/>
  </w:style>
  <w:style w:type="character" w:customStyle="1" w:styleId="main-heading">
    <w:name w:val="main-heading"/>
    <w:basedOn w:val="DefaultParagraphFont"/>
    <w:rsid w:val="00E84BB5"/>
  </w:style>
  <w:style w:type="character" w:customStyle="1" w:styleId="large">
    <w:name w:val="large"/>
    <w:basedOn w:val="DefaultParagraphFont"/>
    <w:rsid w:val="00E84BB5"/>
  </w:style>
  <w:style w:type="character" w:customStyle="1" w:styleId="a-size-large">
    <w:name w:val="a-size-large"/>
    <w:basedOn w:val="DefaultParagraphFont"/>
    <w:rsid w:val="00E84BB5"/>
  </w:style>
  <w:style w:type="character" w:customStyle="1" w:styleId="no-wrap">
    <w:name w:val="no-wrap"/>
    <w:basedOn w:val="DefaultParagraphFont"/>
    <w:rsid w:val="00E84BB5"/>
  </w:style>
  <w:style w:type="character" w:styleId="Strong">
    <w:name w:val="Strong"/>
    <w:basedOn w:val="DefaultParagraphFont"/>
    <w:uiPriority w:val="22"/>
    <w:qFormat/>
    <w:rsid w:val="00BC124B"/>
    <w:rPr>
      <w:b/>
      <w:bCs/>
    </w:rPr>
  </w:style>
  <w:style w:type="character" w:customStyle="1" w:styleId="a-size-extra-large">
    <w:name w:val="a-size-extra-large"/>
    <w:basedOn w:val="DefaultParagraphFont"/>
    <w:rsid w:val="00CD3D9D"/>
  </w:style>
  <w:style w:type="character" w:styleId="Emphasis">
    <w:name w:val="Emphasis"/>
    <w:basedOn w:val="DefaultParagraphFont"/>
    <w:uiPriority w:val="20"/>
    <w:qFormat/>
    <w:rsid w:val="002F4020"/>
    <w:rPr>
      <w:i/>
      <w:iCs/>
    </w:rPr>
  </w:style>
  <w:style w:type="character" w:customStyle="1" w:styleId="a-size-medium">
    <w:name w:val="a-size-medium"/>
    <w:basedOn w:val="DefaultParagraphFont"/>
    <w:rsid w:val="00217F52"/>
  </w:style>
  <w:style w:type="character" w:customStyle="1" w:styleId="a-color-secondary">
    <w:name w:val="a-color-secondary"/>
    <w:basedOn w:val="DefaultParagraphFont"/>
    <w:rsid w:val="00217F52"/>
  </w:style>
  <w:style w:type="character" w:customStyle="1" w:styleId="s-lg-book-title">
    <w:name w:val="s-lg-book-title"/>
    <w:basedOn w:val="DefaultParagraphFont"/>
    <w:rsid w:val="00615C86"/>
  </w:style>
  <w:style w:type="character" w:customStyle="1" w:styleId="s-lg-book-by">
    <w:name w:val="s-lg-book-by"/>
    <w:basedOn w:val="DefaultParagraphFont"/>
    <w:rsid w:val="00615C86"/>
  </w:style>
  <w:style w:type="character" w:customStyle="1" w:styleId="s-lg-book-author">
    <w:name w:val="s-lg-book-author"/>
    <w:basedOn w:val="DefaultParagraphFont"/>
    <w:rsid w:val="00615C86"/>
  </w:style>
  <w:style w:type="character" w:customStyle="1" w:styleId="ListParagraphChar">
    <w:name w:val="List Paragraph Char"/>
    <w:aliases w:val="Citation List Char,List Paragraph1 Char,TFYP bullets Char,Paragraph Char"/>
    <w:link w:val="ListParagraph"/>
    <w:uiPriority w:val="34"/>
    <w:locked/>
    <w:rsid w:val="00314378"/>
    <w:rPr>
      <w:rFonts w:eastAsiaTheme="minorHAnsi"/>
    </w:rPr>
  </w:style>
</w:styles>
</file>

<file path=word/webSettings.xml><?xml version="1.0" encoding="utf-8"?>
<w:webSettings xmlns:r="http://schemas.openxmlformats.org/officeDocument/2006/relationships" xmlns:w="http://schemas.openxmlformats.org/wordprocessingml/2006/main">
  <w:divs>
    <w:div w:id="740907805">
      <w:bodyDiv w:val="1"/>
      <w:marLeft w:val="0"/>
      <w:marRight w:val="0"/>
      <w:marTop w:val="0"/>
      <w:marBottom w:val="0"/>
      <w:divBdr>
        <w:top w:val="none" w:sz="0" w:space="0" w:color="auto"/>
        <w:left w:val="none" w:sz="0" w:space="0" w:color="auto"/>
        <w:bottom w:val="none" w:sz="0" w:space="0" w:color="auto"/>
        <w:right w:val="none" w:sz="0" w:space="0" w:color="auto"/>
      </w:divBdr>
    </w:div>
    <w:div w:id="1613047638">
      <w:bodyDiv w:val="1"/>
      <w:marLeft w:val="0"/>
      <w:marRight w:val="0"/>
      <w:marTop w:val="0"/>
      <w:marBottom w:val="0"/>
      <w:divBdr>
        <w:top w:val="none" w:sz="0" w:space="0" w:color="auto"/>
        <w:left w:val="none" w:sz="0" w:space="0" w:color="auto"/>
        <w:bottom w:val="none" w:sz="0" w:space="0" w:color="auto"/>
        <w:right w:val="none" w:sz="0" w:space="0" w:color="auto"/>
      </w:divBdr>
      <w:divsChild>
        <w:div w:id="833959551">
          <w:marLeft w:val="0"/>
          <w:marRight w:val="0"/>
          <w:marTop w:val="0"/>
          <w:marBottom w:val="330"/>
          <w:divBdr>
            <w:top w:val="none" w:sz="0" w:space="0" w:color="auto"/>
            <w:left w:val="none" w:sz="0" w:space="0" w:color="auto"/>
            <w:bottom w:val="none" w:sz="0" w:space="0" w:color="auto"/>
            <w:right w:val="none" w:sz="0" w:space="0" w:color="auto"/>
          </w:divBdr>
        </w:div>
        <w:div w:id="1258562161">
          <w:marLeft w:val="0"/>
          <w:marRight w:val="0"/>
          <w:marTop w:val="90"/>
          <w:marBottom w:val="330"/>
          <w:divBdr>
            <w:top w:val="none" w:sz="0" w:space="0" w:color="auto"/>
            <w:left w:val="none" w:sz="0" w:space="0" w:color="auto"/>
            <w:bottom w:val="none" w:sz="0" w:space="0" w:color="auto"/>
            <w:right w:val="none" w:sz="0" w:space="0" w:color="auto"/>
          </w:divBdr>
        </w:div>
      </w:divsChild>
    </w:div>
    <w:div w:id="1660385560">
      <w:bodyDiv w:val="1"/>
      <w:marLeft w:val="0"/>
      <w:marRight w:val="0"/>
      <w:marTop w:val="0"/>
      <w:marBottom w:val="0"/>
      <w:divBdr>
        <w:top w:val="none" w:sz="0" w:space="0" w:color="auto"/>
        <w:left w:val="none" w:sz="0" w:space="0" w:color="auto"/>
        <w:bottom w:val="none" w:sz="0" w:space="0" w:color="auto"/>
        <w:right w:val="none" w:sz="0" w:space="0" w:color="auto"/>
      </w:divBdr>
      <w:divsChild>
        <w:div w:id="2072389211">
          <w:marLeft w:val="0"/>
          <w:marRight w:val="0"/>
          <w:marTop w:val="0"/>
          <w:marBottom w:val="0"/>
          <w:divBdr>
            <w:top w:val="none" w:sz="0" w:space="0" w:color="auto"/>
            <w:left w:val="none" w:sz="0" w:space="0" w:color="auto"/>
            <w:bottom w:val="none" w:sz="0" w:space="0" w:color="auto"/>
            <w:right w:val="none" w:sz="0" w:space="0" w:color="auto"/>
          </w:divBdr>
        </w:div>
        <w:div w:id="1927767790">
          <w:marLeft w:val="0"/>
          <w:marRight w:val="0"/>
          <w:marTop w:val="0"/>
          <w:marBottom w:val="0"/>
          <w:divBdr>
            <w:top w:val="none" w:sz="0" w:space="0" w:color="auto"/>
            <w:left w:val="none" w:sz="0" w:space="0" w:color="auto"/>
            <w:bottom w:val="none" w:sz="0" w:space="0" w:color="auto"/>
            <w:right w:val="none" w:sz="0" w:space="0" w:color="auto"/>
          </w:divBdr>
        </w:div>
      </w:divsChild>
    </w:div>
    <w:div w:id="17949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n/s/ref=dp_byline_sr_book_1?ie=UTF8&amp;field-author=RAZDAN+M+K&amp;search-alias=stripbook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dreads.com/author/show/14395173.U_Satyanarayana" TargetMode="External"/><Relationship Id="rId12" Type="http://schemas.openxmlformats.org/officeDocument/2006/relationships/hyperlink" Target="https://www.gis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in/s/ref=dp_byline_sr_book_1?ie=UTF8&amp;field-author=Timir+Baran+Jha+%2F+Biswajit+Ghosh&amp;search-alias=stripbook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mazon.in/s/ref=dp_byline_sr_book_1?ie=UTF8&amp;field-author=T.+Pullaiah&amp;search-alias=stripbooks" TargetMode="External"/><Relationship Id="rId4" Type="http://schemas.openxmlformats.org/officeDocument/2006/relationships/webSettings" Target="webSettings.xml"/><Relationship Id="rId9" Type="http://schemas.openxmlformats.org/officeDocument/2006/relationships/hyperlink" Target="https://www.elsevier.com/abou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47</Pages>
  <Words>10812</Words>
  <Characters>61631</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TVU</dc:creator>
  <cp:keywords/>
  <dc:description/>
  <cp:lastModifiedBy>LALITHA</cp:lastModifiedBy>
  <cp:revision>13</cp:revision>
  <cp:lastPrinted>2021-08-24T10:39:00Z</cp:lastPrinted>
  <dcterms:created xsi:type="dcterms:W3CDTF">2020-03-07T07:13:00Z</dcterms:created>
  <dcterms:modified xsi:type="dcterms:W3CDTF">2021-08-24T10:39:00Z</dcterms:modified>
</cp:coreProperties>
</file>